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4F47" w14:textId="3556669F" w:rsidR="00083C01" w:rsidRPr="00834A77" w:rsidRDefault="00202128" w:rsidP="009C33FF">
      <w:pPr>
        <w:pStyle w:val="Title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Standardized Hours </w:t>
      </w:r>
      <w:r w:rsidR="00834A77" w:rsidRPr="00834A77">
        <w:rPr>
          <w:rFonts w:ascii="Segoe UI" w:hAnsi="Segoe UI" w:cs="Segoe UI"/>
          <w:sz w:val="32"/>
          <w:szCs w:val="32"/>
        </w:rPr>
        <w:t>for PPAC</w:t>
      </w:r>
      <w:r w:rsidR="000A4C89">
        <w:rPr>
          <w:rFonts w:ascii="Segoe UI" w:hAnsi="Segoe UI" w:cs="Segoe UI"/>
          <w:sz w:val="32"/>
          <w:szCs w:val="32"/>
        </w:rPr>
        <w:t xml:space="preserve"> 2</w:t>
      </w:r>
      <w:r w:rsidR="003054B3">
        <w:rPr>
          <w:rFonts w:ascii="Segoe UI" w:hAnsi="Segoe UI" w:cs="Segoe UI"/>
          <w:sz w:val="32"/>
          <w:szCs w:val="32"/>
        </w:rPr>
        <w:t>4</w:t>
      </w:r>
      <w:r w:rsidR="00AF5911">
        <w:rPr>
          <w:rFonts w:ascii="Segoe UI" w:hAnsi="Segoe UI" w:cs="Segoe UI"/>
          <w:sz w:val="32"/>
          <w:szCs w:val="32"/>
        </w:rPr>
        <w:t>/2</w:t>
      </w:r>
      <w:r w:rsidR="003054B3">
        <w:rPr>
          <w:rFonts w:ascii="Segoe UI" w:hAnsi="Segoe UI" w:cs="Segoe UI"/>
          <w:sz w:val="32"/>
          <w:szCs w:val="32"/>
        </w:rPr>
        <w:t>5</w:t>
      </w:r>
    </w:p>
    <w:p w14:paraId="16200E2B" w14:textId="77777777" w:rsidR="005F2D19" w:rsidRPr="00834A77" w:rsidRDefault="005F2D19" w:rsidP="005F2D19">
      <w:pPr>
        <w:rPr>
          <w:rFonts w:ascii="Segoe UI" w:hAnsi="Segoe UI" w:cs="Segoe UI"/>
          <w:sz w:val="32"/>
          <w:szCs w:val="32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3512"/>
        <w:gridCol w:w="1059"/>
        <w:gridCol w:w="1064"/>
        <w:gridCol w:w="1621"/>
        <w:gridCol w:w="2094"/>
      </w:tblGrid>
      <w:tr w:rsidR="00F87827" w:rsidRPr="00834A77" w14:paraId="2F5C2104" w14:textId="77777777" w:rsidTr="00563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2" w:type="dxa"/>
          </w:tcPr>
          <w:p w14:paraId="66CC4403" w14:textId="77777777" w:rsidR="00955ADA" w:rsidRPr="00834A77" w:rsidRDefault="00955ADA" w:rsidP="005F2D19">
            <w:pPr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Course Name</w:t>
            </w:r>
          </w:p>
        </w:tc>
        <w:tc>
          <w:tcPr>
            <w:tcW w:w="1059" w:type="dxa"/>
          </w:tcPr>
          <w:p w14:paraId="455A105D" w14:textId="77777777"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 xml:space="preserve">Hours </w:t>
            </w:r>
          </w:p>
        </w:tc>
        <w:tc>
          <w:tcPr>
            <w:tcW w:w="1064" w:type="dxa"/>
          </w:tcPr>
          <w:p w14:paraId="2B32A17E" w14:textId="77777777"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Ratio</w:t>
            </w:r>
          </w:p>
        </w:tc>
        <w:tc>
          <w:tcPr>
            <w:tcW w:w="1621" w:type="dxa"/>
          </w:tcPr>
          <w:p w14:paraId="506A3338" w14:textId="77777777"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Credit Hours</w:t>
            </w:r>
          </w:p>
        </w:tc>
        <w:tc>
          <w:tcPr>
            <w:tcW w:w="2094" w:type="dxa"/>
          </w:tcPr>
          <w:p w14:paraId="153BBA05" w14:textId="77777777" w:rsidR="00955ADA" w:rsidRPr="00834A77" w:rsidRDefault="00955ADA" w:rsidP="005F2D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Department</w:t>
            </w:r>
          </w:p>
        </w:tc>
      </w:tr>
      <w:tr w:rsidR="00955ADA" w:rsidRPr="00834A77" w14:paraId="7B5D85EB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C6B7010" w14:textId="77777777" w:rsidR="00955ADA" w:rsidRPr="00834A77" w:rsidRDefault="00955ADA" w:rsidP="005F2D19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101: Introduction to Canvas</w:t>
            </w:r>
          </w:p>
        </w:tc>
        <w:tc>
          <w:tcPr>
            <w:tcW w:w="1059" w:type="dxa"/>
          </w:tcPr>
          <w:p w14:paraId="40B71F4E" w14:textId="77777777"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4C38D92A" w14:textId="77777777"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BEFF454" w14:textId="77777777" w:rsidR="00955ADA" w:rsidRPr="00834A77" w:rsidRDefault="00955ADA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0.5</w:t>
            </w:r>
          </w:p>
        </w:tc>
        <w:tc>
          <w:tcPr>
            <w:tcW w:w="2094" w:type="dxa"/>
          </w:tcPr>
          <w:p w14:paraId="7F7D0CB5" w14:textId="4BD01230" w:rsidR="00955ADA" w:rsidRPr="00834A77" w:rsidRDefault="00150151" w:rsidP="005F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475CDF15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DE7867A" w14:textId="77777777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105: Canvas Grading</w:t>
            </w:r>
          </w:p>
        </w:tc>
        <w:tc>
          <w:tcPr>
            <w:tcW w:w="1059" w:type="dxa"/>
          </w:tcPr>
          <w:p w14:paraId="461EC4C5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256F9A3A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457C62AF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2094" w:type="dxa"/>
          </w:tcPr>
          <w:p w14:paraId="5AEFE583" w14:textId="77777777" w:rsidR="00955ADA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  <w:p w14:paraId="4FE2B594" w14:textId="0DDB265A" w:rsidR="00150151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55ADA" w:rsidRPr="00834A77" w14:paraId="7FB8BDB7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0E70D2F" w14:textId="77777777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110: Applying the Quality Matters Rubric (APPQMR)</w:t>
            </w:r>
          </w:p>
        </w:tc>
        <w:tc>
          <w:tcPr>
            <w:tcW w:w="1059" w:type="dxa"/>
          </w:tcPr>
          <w:p w14:paraId="4AF194C6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30E53B75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526D4F0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1DC3E86F" w14:textId="20700B94" w:rsidR="00955ADA" w:rsidRPr="00834A77" w:rsidRDefault="00150151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50661344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D531C0D" w14:textId="1F25A375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eLearning 121: </w:t>
            </w:r>
            <w:r w:rsidR="003054B3">
              <w:rPr>
                <w:rFonts w:ascii="Segoe UI" w:hAnsi="Segoe UI" w:cs="Segoe UI"/>
                <w:b w:val="0"/>
                <w:sz w:val="24"/>
                <w:szCs w:val="24"/>
              </w:rPr>
              <w:t>Setting Up Zoom for Teaching</w:t>
            </w:r>
          </w:p>
        </w:tc>
        <w:tc>
          <w:tcPr>
            <w:tcW w:w="1059" w:type="dxa"/>
          </w:tcPr>
          <w:p w14:paraId="28680141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3904EF0F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0D53E121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2094" w:type="dxa"/>
          </w:tcPr>
          <w:p w14:paraId="65F057D2" w14:textId="0E44B8FF" w:rsidR="00955ADA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3054B3" w:rsidRPr="00834A77" w14:paraId="2CE03D4D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128414E" w14:textId="3805DF63" w:rsidR="003054B3" w:rsidRPr="003054B3" w:rsidRDefault="003054B3" w:rsidP="00955ADA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3054B3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 122: Instructional Use of Zoom for Effective Teaching</w:t>
            </w:r>
          </w:p>
        </w:tc>
        <w:tc>
          <w:tcPr>
            <w:tcW w:w="1059" w:type="dxa"/>
          </w:tcPr>
          <w:p w14:paraId="605E30B0" w14:textId="01FC8D82" w:rsidR="003054B3" w:rsidRPr="00834A77" w:rsidRDefault="003054B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187ECA99" w14:textId="646D739C" w:rsidR="003054B3" w:rsidRPr="00834A77" w:rsidRDefault="003054B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532F1052" w14:textId="5D7CC642" w:rsidR="003054B3" w:rsidRPr="00834A77" w:rsidRDefault="003054B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0.3</w:t>
            </w:r>
          </w:p>
        </w:tc>
        <w:tc>
          <w:tcPr>
            <w:tcW w:w="2094" w:type="dxa"/>
          </w:tcPr>
          <w:p w14:paraId="4F91F13B" w14:textId="0B047FF9" w:rsidR="003054B3" w:rsidRDefault="003054B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1371AF7F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6FDFAD5" w14:textId="6CA13635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130: Universal Design for Learning (UDL)</w:t>
            </w:r>
          </w:p>
        </w:tc>
        <w:tc>
          <w:tcPr>
            <w:tcW w:w="1059" w:type="dxa"/>
          </w:tcPr>
          <w:p w14:paraId="088CA323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14:paraId="165B1C9B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40652433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0.15</w:t>
            </w:r>
          </w:p>
        </w:tc>
        <w:tc>
          <w:tcPr>
            <w:tcW w:w="2094" w:type="dxa"/>
          </w:tcPr>
          <w:p w14:paraId="032A93B8" w14:textId="26CF451C" w:rsidR="00955ADA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3695A004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B6650B7" w14:textId="1523FAC7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131: Accessible Canvas Items</w:t>
            </w:r>
          </w:p>
        </w:tc>
        <w:tc>
          <w:tcPr>
            <w:tcW w:w="1059" w:type="dxa"/>
          </w:tcPr>
          <w:p w14:paraId="6F334216" w14:textId="77612B20" w:rsidR="00955ADA" w:rsidRPr="00834A77" w:rsidRDefault="00B541D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1C7B3C62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EC82EC7" w14:textId="205C4986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14:paraId="20B76475" w14:textId="2D6A9FF2" w:rsidR="00955ADA" w:rsidRPr="00834A77" w:rsidRDefault="00150151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3A2C88C2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528862F" w14:textId="7A539288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eLearning 132: </w:t>
            </w:r>
            <w:r w:rsidR="003054B3">
              <w:rPr>
                <w:rFonts w:ascii="Segoe UI" w:hAnsi="Segoe UI" w:cs="Segoe UI"/>
                <w:b w:val="0"/>
                <w:sz w:val="24"/>
                <w:szCs w:val="24"/>
              </w:rPr>
              <w:t>Panopto: Recording and Editing Videos</w:t>
            </w:r>
          </w:p>
        </w:tc>
        <w:tc>
          <w:tcPr>
            <w:tcW w:w="1059" w:type="dxa"/>
          </w:tcPr>
          <w:p w14:paraId="1EB06C8D" w14:textId="56395B5D" w:rsidR="00955ADA" w:rsidRPr="00834A77" w:rsidRDefault="00B541D3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71412EE4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CB0E094" w14:textId="6DE568E9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14:paraId="58A4826E" w14:textId="4B32A8EB" w:rsidR="00955ADA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6EE614BE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987494D" w14:textId="5B91FFA6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eLearning 133: </w:t>
            </w:r>
            <w:r w:rsidR="003054B3">
              <w:rPr>
                <w:rFonts w:ascii="Segoe UI" w:hAnsi="Segoe UI" w:cs="Segoe UI"/>
                <w:b w:val="0"/>
                <w:sz w:val="24"/>
                <w:szCs w:val="24"/>
              </w:rPr>
              <w:t>Panopto: Captioning Videos</w:t>
            </w:r>
          </w:p>
        </w:tc>
        <w:tc>
          <w:tcPr>
            <w:tcW w:w="1059" w:type="dxa"/>
          </w:tcPr>
          <w:p w14:paraId="3613EC1C" w14:textId="537ACBB8" w:rsidR="00955ADA" w:rsidRPr="00834A77" w:rsidRDefault="00B541D3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3555BF8C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5A21B60" w14:textId="06B21B64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0.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14:paraId="27011096" w14:textId="12FAF8C8" w:rsidR="00955ADA" w:rsidRPr="00834A77" w:rsidRDefault="00150151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3054B3" w:rsidRPr="00834A77" w14:paraId="6FFCC0A4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CC4A35E" w14:textId="27A4AEEF" w:rsidR="003054B3" w:rsidRPr="003054B3" w:rsidRDefault="003054B3" w:rsidP="00955ADA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3054B3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 134: Effective Use of Instructional Technology</w:t>
            </w:r>
          </w:p>
        </w:tc>
        <w:tc>
          <w:tcPr>
            <w:tcW w:w="1059" w:type="dxa"/>
          </w:tcPr>
          <w:p w14:paraId="0EBC159C" w14:textId="73D7C3AA" w:rsidR="003054B3" w:rsidRDefault="003054B3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14:paraId="6095A795" w14:textId="35228DDE" w:rsidR="003054B3" w:rsidRPr="00834A77" w:rsidRDefault="003054B3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84AFBE2" w14:textId="3ED65BDF" w:rsidR="003054B3" w:rsidRPr="00834A77" w:rsidRDefault="003054B3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.3</w:t>
            </w:r>
          </w:p>
        </w:tc>
        <w:tc>
          <w:tcPr>
            <w:tcW w:w="2094" w:type="dxa"/>
          </w:tcPr>
          <w:p w14:paraId="1FADF781" w14:textId="70ABA22A" w:rsidR="003054B3" w:rsidRDefault="003054B3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7BF3A46E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A300997" w14:textId="77777777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201: Online Teaching &amp; Design Strategies</w:t>
            </w:r>
          </w:p>
        </w:tc>
        <w:tc>
          <w:tcPr>
            <w:tcW w:w="1059" w:type="dxa"/>
          </w:tcPr>
          <w:p w14:paraId="7FECCEFB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3ACD5DF5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739A53B2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0289CFC0" w14:textId="224029AA" w:rsidR="00955ADA" w:rsidRPr="00834A77" w:rsidRDefault="00150151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6DC7E771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CF80C32" w14:textId="5073E023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 xml:space="preserve">eLearning 202: Teaching </w:t>
            </w:r>
            <w:r w:rsidR="003054B3">
              <w:rPr>
                <w:rFonts w:ascii="Segoe UI" w:hAnsi="Segoe UI" w:cs="Segoe UI"/>
                <w:b w:val="0"/>
                <w:sz w:val="24"/>
                <w:szCs w:val="24"/>
              </w:rPr>
              <w:t>Online with F2F Elements (Hybrid, Remote, Flipped)</w:t>
            </w:r>
          </w:p>
        </w:tc>
        <w:tc>
          <w:tcPr>
            <w:tcW w:w="1059" w:type="dxa"/>
          </w:tcPr>
          <w:p w14:paraId="62F8AADC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78BFABCF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C2F27FF" w14:textId="77777777" w:rsidR="00955ADA" w:rsidRPr="00834A77" w:rsidRDefault="00955ADA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681E4EF4" w14:textId="2F7D70E6" w:rsidR="00955ADA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55ADA" w:rsidRPr="00834A77" w14:paraId="477A3B9C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906BD1C" w14:textId="18E3ADE5" w:rsidR="00955ADA" w:rsidRPr="00834A77" w:rsidRDefault="00955ADA" w:rsidP="00955ADA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eLearning 210: Effecti</w:t>
            </w:r>
            <w:r w:rsidR="003054B3">
              <w:rPr>
                <w:rFonts w:ascii="Segoe UI" w:hAnsi="Segoe UI" w:cs="Segoe UI"/>
                <w:b w:val="0"/>
                <w:sz w:val="24"/>
                <w:szCs w:val="24"/>
              </w:rPr>
              <w:t>ve Teaching with Discussion Forums</w:t>
            </w:r>
          </w:p>
        </w:tc>
        <w:tc>
          <w:tcPr>
            <w:tcW w:w="1059" w:type="dxa"/>
          </w:tcPr>
          <w:p w14:paraId="029193BF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25DDBF2F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46FC3BC7" w14:textId="77777777" w:rsidR="00955ADA" w:rsidRPr="00834A77" w:rsidRDefault="00955ADA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558E19A2" w14:textId="322416E1" w:rsidR="00955ADA" w:rsidRPr="00834A77" w:rsidRDefault="00150151" w:rsidP="00955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3218FB" w:rsidRPr="00834A77" w14:paraId="0DF5407A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B54EF18" w14:textId="43B11047" w:rsidR="003218FB" w:rsidRPr="003218FB" w:rsidRDefault="003218FB" w:rsidP="00955ADA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 w:rsidRPr="003218F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301, Introduction to Active Delivery</w:t>
            </w:r>
          </w:p>
        </w:tc>
        <w:tc>
          <w:tcPr>
            <w:tcW w:w="1059" w:type="dxa"/>
          </w:tcPr>
          <w:p w14:paraId="14655020" w14:textId="76C661D0" w:rsidR="003218FB" w:rsidRPr="00834A77" w:rsidRDefault="003218FB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6468D0D8" w14:textId="77777777" w:rsidR="003218FB" w:rsidRDefault="003218FB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  <w:p w14:paraId="0DBF9E64" w14:textId="2420E036" w:rsidR="009C33FF" w:rsidRPr="009C33FF" w:rsidRDefault="009C33FF" w:rsidP="009C33FF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ab/>
            </w:r>
          </w:p>
        </w:tc>
        <w:tc>
          <w:tcPr>
            <w:tcW w:w="1621" w:type="dxa"/>
          </w:tcPr>
          <w:p w14:paraId="0B2C0FBD" w14:textId="70380591" w:rsidR="003218FB" w:rsidRPr="00834A77" w:rsidRDefault="003218FB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75</w:t>
            </w:r>
          </w:p>
        </w:tc>
        <w:tc>
          <w:tcPr>
            <w:tcW w:w="2094" w:type="dxa"/>
          </w:tcPr>
          <w:p w14:paraId="34647BFC" w14:textId="6C35D3F1" w:rsidR="003218FB" w:rsidRPr="00834A77" w:rsidRDefault="00150151" w:rsidP="00955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9C33FF" w:rsidRPr="00834A77" w14:paraId="1396C7FB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9AD393C" w14:textId="798FAD42" w:rsidR="009C33FF" w:rsidRPr="003218FB" w:rsidRDefault="009C33FF" w:rsidP="009C33FF">
            <w:pPr>
              <w:rPr>
                <w:rFonts w:ascii="Segoe UI" w:hAnsi="Segoe UI" w:cs="Segoe UI"/>
                <w:sz w:val="24"/>
                <w:szCs w:val="24"/>
              </w:rPr>
            </w:pPr>
            <w:r w:rsidRPr="003218F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30</w:t>
            </w:r>
            <w:r w:rsidR="00F5103D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, </w:t>
            </w:r>
            <w:r w:rsidR="00F5103D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Equity/Culturally Responsive Teaching for Student Success</w:t>
            </w:r>
          </w:p>
        </w:tc>
        <w:tc>
          <w:tcPr>
            <w:tcW w:w="1059" w:type="dxa"/>
          </w:tcPr>
          <w:p w14:paraId="4579775B" w14:textId="4EDBE217" w:rsidR="009C33FF" w:rsidRDefault="009C33FF" w:rsidP="009C3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5FE4BF9D" w14:textId="2C3AD9CE" w:rsidR="009C33FF" w:rsidRDefault="009C33FF" w:rsidP="009C3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597D6E7" w14:textId="647D770D" w:rsidR="009C33FF" w:rsidRDefault="009C33FF" w:rsidP="009C3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7</w:t>
            </w: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0D1C5934" w14:textId="6B9F28D8" w:rsidR="009C33FF" w:rsidRDefault="00150151" w:rsidP="009C3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F5103D" w:rsidRPr="00834A77" w14:paraId="6392160A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24748DE" w14:textId="0227791E" w:rsidR="00F5103D" w:rsidRPr="003218FB" w:rsidRDefault="00F5103D" w:rsidP="00F5103D">
            <w:pPr>
              <w:rPr>
                <w:rFonts w:ascii="Segoe UI" w:hAnsi="Segoe UI" w:cs="Segoe UI"/>
                <w:sz w:val="24"/>
                <w:szCs w:val="24"/>
              </w:rPr>
            </w:pPr>
            <w:r w:rsidRPr="003218F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lastRenderedPageBreak/>
              <w:t>eLearning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303, Presence in the Phases of a Course</w:t>
            </w:r>
          </w:p>
        </w:tc>
        <w:tc>
          <w:tcPr>
            <w:tcW w:w="1059" w:type="dxa"/>
          </w:tcPr>
          <w:p w14:paraId="43C350E7" w14:textId="75EDC587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3703891B" w14:textId="05D31BB6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DAFACD3" w14:textId="3DBFC833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7</w:t>
            </w: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7785D039" w14:textId="52D1F003" w:rsidR="00F5103D" w:rsidRDefault="00150151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F5103D" w:rsidRPr="00834A77" w14:paraId="006406AC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50CB46D" w14:textId="212DC902" w:rsidR="00F5103D" w:rsidRPr="003218FB" w:rsidRDefault="00F5103D" w:rsidP="00F5103D">
            <w:pPr>
              <w:rPr>
                <w:rFonts w:ascii="Segoe UI" w:hAnsi="Segoe UI" w:cs="Segoe UI"/>
                <w:sz w:val="24"/>
                <w:szCs w:val="24"/>
              </w:rPr>
            </w:pPr>
            <w:r w:rsidRPr="003218F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304, Active Delivery Strategies</w:t>
            </w:r>
          </w:p>
        </w:tc>
        <w:tc>
          <w:tcPr>
            <w:tcW w:w="1059" w:type="dxa"/>
          </w:tcPr>
          <w:p w14:paraId="43729ADB" w14:textId="465FF71D" w:rsidR="00F5103D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1EAB948F" w14:textId="6A66740B" w:rsidR="00F5103D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76EF2FD" w14:textId="6A97EFC5" w:rsidR="00F5103D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7</w:t>
            </w: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366CA0DD" w14:textId="373157E0" w:rsidR="00F5103D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F5103D" w:rsidRPr="00834A77" w14:paraId="35CBBF90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ADA773B" w14:textId="2AAB89C1" w:rsidR="00F5103D" w:rsidRPr="003218FB" w:rsidRDefault="00F5103D" w:rsidP="00F5103D">
            <w:pPr>
              <w:rPr>
                <w:rFonts w:ascii="Segoe UI" w:hAnsi="Segoe UI" w:cs="Segoe UI"/>
                <w:sz w:val="24"/>
                <w:szCs w:val="24"/>
              </w:rPr>
            </w:pPr>
            <w:r w:rsidRPr="003218F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eLearning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305, Active Delivery and Scaffolding</w:t>
            </w:r>
          </w:p>
        </w:tc>
        <w:tc>
          <w:tcPr>
            <w:tcW w:w="1059" w:type="dxa"/>
          </w:tcPr>
          <w:p w14:paraId="2A1D02E7" w14:textId="7682D5F6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14:paraId="3605241F" w14:textId="18C3FEF5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7E4788AF" w14:textId="14572E3D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.</w:t>
            </w:r>
            <w:r w:rsidR="00B541D3">
              <w:rPr>
                <w:rFonts w:ascii="Segoe UI" w:hAnsi="Segoe UI" w:cs="Segoe UI"/>
                <w:sz w:val="24"/>
                <w:szCs w:val="24"/>
              </w:rPr>
              <w:t>7</w:t>
            </w: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19539019" w14:textId="17F17003" w:rsidR="00F5103D" w:rsidRDefault="00150151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</w:tc>
      </w:tr>
      <w:tr w:rsidR="00F5103D" w:rsidRPr="00834A77" w14:paraId="5B1A7D86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AAAF42F" w14:textId="77777777" w:rsidR="00F5103D" w:rsidRPr="00834A77" w:rsidRDefault="00F5103D" w:rsidP="00F5103D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Quality Matters Course Review</w:t>
            </w:r>
          </w:p>
        </w:tc>
        <w:tc>
          <w:tcPr>
            <w:tcW w:w="1059" w:type="dxa"/>
          </w:tcPr>
          <w:p w14:paraId="0B669D99" w14:textId="77777777" w:rsidR="00F5103D" w:rsidRPr="00834A77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7AB8A70F" w14:textId="77777777" w:rsidR="00F5103D" w:rsidRPr="00834A77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8EDD84C" w14:textId="77777777" w:rsidR="00F5103D" w:rsidRPr="00834A77" w:rsidRDefault="00F5103D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64E44DEB" w14:textId="77777777" w:rsidR="00F5103D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eLearning</w:t>
            </w:r>
          </w:p>
          <w:p w14:paraId="778F9A2C" w14:textId="2012FD74" w:rsidR="00150151" w:rsidRPr="00834A77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5103D" w:rsidRPr="00834A77" w14:paraId="138CF78F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230262CD" w14:textId="4F2FB5B3" w:rsidR="00F5103D" w:rsidRPr="000A4C89" w:rsidRDefault="00F5103D" w:rsidP="00F5103D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Active Learning Spotlight </w:t>
            </w:r>
          </w:p>
        </w:tc>
        <w:tc>
          <w:tcPr>
            <w:tcW w:w="1059" w:type="dxa"/>
          </w:tcPr>
          <w:p w14:paraId="2D950C8B" w14:textId="634EE9A8" w:rsidR="00F5103D" w:rsidRPr="00834A77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4A0F0191" w14:textId="6566D05C" w:rsidR="00F5103D" w:rsidRPr="00834A77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CBC060C" w14:textId="34543CB4" w:rsidR="00F5103D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Pr="00834A77">
              <w:rPr>
                <w:rFonts w:ascii="Segoe UI" w:hAnsi="Segoe UI" w:cs="Segoe UI"/>
                <w:sz w:val="24"/>
                <w:szCs w:val="24"/>
              </w:rPr>
              <w:t>1</w:t>
            </w:r>
            <w:r>
              <w:rPr>
                <w:rFonts w:ascii="Segoe UI" w:hAnsi="Segoe UI" w:cs="Segoe UI"/>
                <w:sz w:val="24"/>
                <w:szCs w:val="24"/>
              </w:rPr>
              <w:t>0</w:t>
            </w:r>
          </w:p>
        </w:tc>
        <w:tc>
          <w:tcPr>
            <w:tcW w:w="2094" w:type="dxa"/>
          </w:tcPr>
          <w:p w14:paraId="1440C331" w14:textId="1EA992B8" w:rsidR="00F5103D" w:rsidRPr="00834A77" w:rsidRDefault="00F5103D" w:rsidP="00F51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150151" w:rsidRPr="00834A77" w14:paraId="099D43AB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3639C19" w14:textId="6DF80BD8" w:rsidR="00150151" w:rsidRDefault="00150151" w:rsidP="00F5103D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Caring Campus</w:t>
            </w:r>
            <w:r w:rsidR="004C423B"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Strategies</w:t>
            </w: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 xml:space="preserve"> for Faculty</w:t>
            </w:r>
          </w:p>
          <w:p w14:paraId="3D8F755C" w14:textId="3353F271" w:rsidR="00150151" w:rsidRPr="00150151" w:rsidRDefault="00150151" w:rsidP="00F5103D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3960FA8" w14:textId="017B9838" w:rsidR="00150151" w:rsidRPr="00834A77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1.5</w:t>
            </w:r>
          </w:p>
        </w:tc>
        <w:tc>
          <w:tcPr>
            <w:tcW w:w="1064" w:type="dxa"/>
          </w:tcPr>
          <w:p w14:paraId="6EE37393" w14:textId="7B5869A8" w:rsidR="00150151" w:rsidRPr="00834A77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26D5BC8C" w14:textId="041DB3F1" w:rsidR="00150151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0.075</w:t>
            </w:r>
          </w:p>
        </w:tc>
        <w:tc>
          <w:tcPr>
            <w:tcW w:w="2094" w:type="dxa"/>
          </w:tcPr>
          <w:p w14:paraId="70AF214C" w14:textId="38C3BE41" w:rsidR="00150151" w:rsidRPr="00834A77" w:rsidRDefault="00150151" w:rsidP="00F51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5633D1" w:rsidRPr="00834A77" w14:paraId="250CD813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0A849CAE" w14:textId="10673D98" w:rsidR="005633D1" w:rsidRPr="004F61DA" w:rsidRDefault="005633D1" w:rsidP="005633D1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Let’s Get Started! Assessment Planning for Equity and Student Success</w:t>
            </w:r>
          </w:p>
        </w:tc>
        <w:tc>
          <w:tcPr>
            <w:tcW w:w="1059" w:type="dxa"/>
          </w:tcPr>
          <w:p w14:paraId="1C7B656D" w14:textId="44CCE8B2" w:rsidR="005633D1" w:rsidRDefault="005633D1" w:rsidP="00563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44EED280" w14:textId="0407C6A4" w:rsidR="005633D1" w:rsidRDefault="005633D1" w:rsidP="00563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90E526B" w14:textId="395C2A1D" w:rsidR="005633D1" w:rsidRDefault="005633D1" w:rsidP="00563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557C8526" w14:textId="645D79FB" w:rsidR="005633D1" w:rsidRDefault="005633D1" w:rsidP="00563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Outcomes Assessment</w:t>
            </w:r>
          </w:p>
        </w:tc>
      </w:tr>
      <w:tr w:rsidR="005633D1" w:rsidRPr="00834A77" w14:paraId="2CFFD18C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808EF79" w14:textId="628232E3" w:rsidR="005633D1" w:rsidRPr="00834A77" w:rsidRDefault="005633D1" w:rsidP="005633D1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t>Equity in Assessment Planning: Grading for Equity through Inclusive Design</w:t>
            </w:r>
          </w:p>
        </w:tc>
        <w:tc>
          <w:tcPr>
            <w:tcW w:w="1059" w:type="dxa"/>
          </w:tcPr>
          <w:p w14:paraId="19D7CCA0" w14:textId="099ACE91" w:rsidR="005633D1" w:rsidRPr="00834A77" w:rsidRDefault="005633D1" w:rsidP="00563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06D1DD89" w14:textId="77777777" w:rsidR="005633D1" w:rsidRPr="00834A77" w:rsidRDefault="005633D1" w:rsidP="00563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C2C8838" w14:textId="18EC44F5" w:rsidR="005633D1" w:rsidRPr="00834A77" w:rsidRDefault="005633D1" w:rsidP="00563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13728FB5" w14:textId="6F0DDE5F" w:rsidR="005633D1" w:rsidRPr="00834A77" w:rsidRDefault="005633D1" w:rsidP="00563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  <w:r>
              <w:rPr>
                <w:rFonts w:ascii="Segoe UI" w:hAnsi="Segoe UI" w:cs="Segoe UI"/>
                <w:sz w:val="24"/>
                <w:szCs w:val="24"/>
              </w:rPr>
              <w:t>/Outcomes Assessmen</w:t>
            </w:r>
            <w:r w:rsidR="000914D6">
              <w:rPr>
                <w:rFonts w:ascii="Segoe UI" w:hAnsi="Segoe UI" w:cs="Segoe UI"/>
                <w:sz w:val="24"/>
                <w:szCs w:val="24"/>
              </w:rPr>
              <w:t>t</w:t>
            </w:r>
          </w:p>
        </w:tc>
      </w:tr>
      <w:tr w:rsidR="00BE0059" w:rsidRPr="00834A77" w14:paraId="21DCBD6F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9437AEE" w14:textId="2447E0BC" w:rsidR="00BE0059" w:rsidRDefault="00BE0059" w:rsidP="00BE0059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t>Now what? Let’s analyze and interpret this data</w:t>
            </w:r>
          </w:p>
        </w:tc>
        <w:tc>
          <w:tcPr>
            <w:tcW w:w="1059" w:type="dxa"/>
          </w:tcPr>
          <w:p w14:paraId="5CCFE788" w14:textId="7FEC1EF6" w:rsidR="00BE0059" w:rsidRDefault="00BE0059" w:rsidP="00BE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2EF23BE7" w14:textId="206CD28F" w:rsidR="00BE0059" w:rsidRPr="00834A77" w:rsidRDefault="00BE0059" w:rsidP="00BE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DF0CB30" w14:textId="09D66FED" w:rsidR="00BE0059" w:rsidRDefault="00BE0059" w:rsidP="00BE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39AFA1BE" w14:textId="2EBCE791" w:rsidR="00BE0059" w:rsidRPr="00834A77" w:rsidRDefault="00BE0059" w:rsidP="00BE0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Outcomes Assessment</w:t>
            </w:r>
          </w:p>
        </w:tc>
      </w:tr>
      <w:tr w:rsidR="00F84DA7" w:rsidRPr="00834A77" w14:paraId="62FCC1C8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31438DA" w14:textId="6EFA3658" w:rsidR="00F84DA7" w:rsidRDefault="00F84DA7" w:rsidP="00F84DA7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t xml:space="preserve">Wait, what? I have to use the data! Isn’t it enough that I collected it? </w:t>
            </w:r>
          </w:p>
        </w:tc>
        <w:tc>
          <w:tcPr>
            <w:tcW w:w="1059" w:type="dxa"/>
          </w:tcPr>
          <w:p w14:paraId="09D5BADF" w14:textId="4F3051E9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676EAEE9" w14:textId="0BC33EC0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C391FCD" w14:textId="5C4AFCD4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5685B850" w14:textId="38F8B73F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Outcomes Assessment</w:t>
            </w:r>
          </w:p>
        </w:tc>
      </w:tr>
      <w:tr w:rsidR="00F84DA7" w:rsidRPr="00834A77" w14:paraId="2B3A14B6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5C744F0C" w14:textId="299B95B8" w:rsidR="00F84DA7" w:rsidRPr="004C423B" w:rsidRDefault="00F84DA7" w:rsidP="00F84D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UDL Workshops: Representation, Engagement, Action/Expression</w:t>
            </w:r>
          </w:p>
        </w:tc>
        <w:tc>
          <w:tcPr>
            <w:tcW w:w="1059" w:type="dxa"/>
          </w:tcPr>
          <w:p w14:paraId="75096136" w14:textId="4F0E262C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1.5</w:t>
            </w:r>
          </w:p>
        </w:tc>
        <w:tc>
          <w:tcPr>
            <w:tcW w:w="1064" w:type="dxa"/>
          </w:tcPr>
          <w:p w14:paraId="03E35D5E" w14:textId="48F7EA89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44817F4B" w14:textId="59B48699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0.075</w:t>
            </w:r>
          </w:p>
        </w:tc>
        <w:tc>
          <w:tcPr>
            <w:tcW w:w="2094" w:type="dxa"/>
          </w:tcPr>
          <w:p w14:paraId="36FD372A" w14:textId="73BC67BE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254163E0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2D27134" w14:textId="77777777" w:rsidR="00F84DA7" w:rsidRPr="00834A77" w:rsidRDefault="00F84DA7" w:rsidP="00F84DA7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b w:val="0"/>
                <w:sz w:val="24"/>
                <w:szCs w:val="24"/>
              </w:rPr>
              <w:t>Community of Practice</w:t>
            </w:r>
          </w:p>
        </w:tc>
        <w:tc>
          <w:tcPr>
            <w:tcW w:w="1059" w:type="dxa"/>
          </w:tcPr>
          <w:p w14:paraId="2E4D9A21" w14:textId="0EA679E6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14:paraId="721EAD57" w14:textId="77777777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1DECDC24" w14:textId="7CE23C0D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22C61C88" w14:textId="77777777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13D4457C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BE8B109" w14:textId="6CC67E37" w:rsidR="00F84DA7" w:rsidRPr="00834A77" w:rsidRDefault="00F84DA7" w:rsidP="00F84DA7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t xml:space="preserve">Culturally Inclusive Teaching Guided Practice </w:t>
            </w:r>
          </w:p>
        </w:tc>
        <w:tc>
          <w:tcPr>
            <w:tcW w:w="1059" w:type="dxa"/>
          </w:tcPr>
          <w:p w14:paraId="48DC7625" w14:textId="284B80F9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14:paraId="4CAD350B" w14:textId="77777777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2BD8CB67" w14:textId="4EAF5C6E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1.5</w:t>
            </w:r>
          </w:p>
        </w:tc>
        <w:tc>
          <w:tcPr>
            <w:tcW w:w="2094" w:type="dxa"/>
          </w:tcPr>
          <w:p w14:paraId="36FFF12E" w14:textId="77777777" w:rsidR="00F84DA7" w:rsidRPr="00834A7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42C02E5C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0921379" w14:textId="77777777" w:rsidR="00F84DA7" w:rsidRDefault="00F84DA7" w:rsidP="00F84D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Trauma Responsive Education Guided Practice</w:t>
            </w:r>
          </w:p>
          <w:p w14:paraId="1234100F" w14:textId="4E9737C7" w:rsidR="00F84DA7" w:rsidRPr="00150151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7258B79C" w14:textId="34ABD1B3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30</w:t>
            </w:r>
          </w:p>
        </w:tc>
        <w:tc>
          <w:tcPr>
            <w:tcW w:w="1064" w:type="dxa"/>
          </w:tcPr>
          <w:p w14:paraId="5088C34C" w14:textId="69CC7C58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29B91C8B" w14:textId="3DEC9A0F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1.5</w:t>
            </w:r>
          </w:p>
        </w:tc>
        <w:tc>
          <w:tcPr>
            <w:tcW w:w="2094" w:type="dxa"/>
          </w:tcPr>
          <w:p w14:paraId="3D88C37C" w14:textId="3C84B300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59258D" w:rsidRPr="00834A77" w14:paraId="69E1AF1E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6D9BAC9A" w14:textId="3DAEB72B" w:rsidR="0059258D" w:rsidRPr="0059258D" w:rsidRDefault="0059258D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Generative AI in Higher Education Guided Practice</w:t>
            </w:r>
          </w:p>
        </w:tc>
        <w:tc>
          <w:tcPr>
            <w:tcW w:w="1059" w:type="dxa"/>
          </w:tcPr>
          <w:p w14:paraId="08398C7B" w14:textId="06552271" w:rsidR="0059258D" w:rsidRDefault="003C447E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14:paraId="22CEF9F7" w14:textId="20F6F41A" w:rsidR="0059258D" w:rsidRDefault="003C447E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795843CE" w14:textId="3CFF489C" w:rsidR="0059258D" w:rsidRDefault="003C447E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14:paraId="4A2E3630" w14:textId="1556040E" w:rsidR="0059258D" w:rsidRDefault="003C447E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4CD0B214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4ADA827" w14:textId="77777777" w:rsidR="00F84DA7" w:rsidRPr="00834A77" w:rsidRDefault="00F84DA7" w:rsidP="00F84DA7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sz w:val="24"/>
                <w:szCs w:val="24"/>
              </w:rPr>
              <w:lastRenderedPageBreak/>
              <w:t>Teaching Squares</w:t>
            </w:r>
          </w:p>
        </w:tc>
        <w:tc>
          <w:tcPr>
            <w:tcW w:w="1059" w:type="dxa"/>
          </w:tcPr>
          <w:p w14:paraId="65189C55" w14:textId="7BC761A9" w:rsidR="00F84DA7" w:rsidRPr="00834A77" w:rsidRDefault="003C447E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7C32639C" w14:textId="77777777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342445BE" w14:textId="68C3B853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</w:t>
            </w:r>
            <w:r w:rsidR="003C447E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14:paraId="6E945D6B" w14:textId="77777777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757A1358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44483D6" w14:textId="53071E64" w:rsidR="00F84DA7" w:rsidRPr="00F5103D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Accessibility Microsoft Word</w:t>
            </w:r>
          </w:p>
        </w:tc>
        <w:tc>
          <w:tcPr>
            <w:tcW w:w="1059" w:type="dxa"/>
          </w:tcPr>
          <w:p w14:paraId="0382AD98" w14:textId="6C1D735B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74A55A4" w14:textId="7E865367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09C461FA" w14:textId="6B70D260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0.05</w:t>
            </w:r>
          </w:p>
        </w:tc>
        <w:tc>
          <w:tcPr>
            <w:tcW w:w="2094" w:type="dxa"/>
          </w:tcPr>
          <w:p w14:paraId="4DEF6ECA" w14:textId="19360B9A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0C17519C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F9C769B" w14:textId="58812B36" w:rsidR="00F84DA7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Accessibility Microsoft PowerPoint</w:t>
            </w:r>
          </w:p>
        </w:tc>
        <w:tc>
          <w:tcPr>
            <w:tcW w:w="1059" w:type="dxa"/>
          </w:tcPr>
          <w:p w14:paraId="707EE45C" w14:textId="66833AFB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F0B8546" w14:textId="537A92FD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08049EFB" w14:textId="2065CBA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0.05</w:t>
            </w:r>
          </w:p>
        </w:tc>
        <w:tc>
          <w:tcPr>
            <w:tcW w:w="2094" w:type="dxa"/>
          </w:tcPr>
          <w:p w14:paraId="3453C0C7" w14:textId="7C42940A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0BD18A0A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4E3F0CA3" w14:textId="232CE7C2" w:rsidR="00F84DA7" w:rsidRDefault="00194981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Accessible Learning Environments</w:t>
            </w:r>
          </w:p>
        </w:tc>
        <w:tc>
          <w:tcPr>
            <w:tcW w:w="1059" w:type="dxa"/>
          </w:tcPr>
          <w:p w14:paraId="63D4AF0A" w14:textId="5B167D65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714C0D10" w14:textId="00E7D671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0D9E1760" w14:textId="7B7B9A43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04F37B65" w14:textId="6596B9F6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3A03B86F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1602B682" w14:textId="3AC6FFB7" w:rsidR="00F84DA7" w:rsidRPr="004C423B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AT: Headings and Alt Text</w:t>
            </w:r>
          </w:p>
        </w:tc>
        <w:tc>
          <w:tcPr>
            <w:tcW w:w="1059" w:type="dxa"/>
          </w:tcPr>
          <w:p w14:paraId="0120521A" w14:textId="7F4CE3EC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4FFA5DC0" w14:textId="16EE14E0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52EB7254" w14:textId="5A24C4DF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0.05</w:t>
            </w:r>
          </w:p>
        </w:tc>
        <w:tc>
          <w:tcPr>
            <w:tcW w:w="2094" w:type="dxa"/>
          </w:tcPr>
          <w:p w14:paraId="2D8DF52E" w14:textId="7DCB728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635B7CD3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02840D4" w14:textId="1789509F" w:rsidR="00F84DA7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AT: Formatting and Design</w:t>
            </w:r>
          </w:p>
        </w:tc>
        <w:tc>
          <w:tcPr>
            <w:tcW w:w="1059" w:type="dxa"/>
          </w:tcPr>
          <w:p w14:paraId="534BEFF0" w14:textId="09E69D9C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340ABD2" w14:textId="6DFC94AD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030C64C5" w14:textId="39B2D7B7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0.05</w:t>
            </w:r>
          </w:p>
        </w:tc>
        <w:tc>
          <w:tcPr>
            <w:tcW w:w="2094" w:type="dxa"/>
          </w:tcPr>
          <w:p w14:paraId="0D828601" w14:textId="4570193A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Teaching and Learning Center</w:t>
            </w:r>
          </w:p>
        </w:tc>
      </w:tr>
      <w:tr w:rsidR="00F84DA7" w:rsidRPr="00834A77" w14:paraId="48088472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7D4C8BCB" w14:textId="77777777" w:rsidR="00F84DA7" w:rsidRPr="00060C3D" w:rsidRDefault="00F84DA7" w:rsidP="00F84DA7">
            <w:pPr>
              <w:rPr>
                <w:rFonts w:ascii="Segoe UI" w:hAnsi="Segoe UI" w:cs="Segoe UI"/>
                <w:b w:val="0"/>
                <w:sz w:val="24"/>
                <w:szCs w:val="24"/>
              </w:rPr>
            </w:pPr>
            <w:r w:rsidRPr="00060C3D">
              <w:rPr>
                <w:rFonts w:ascii="Segoe UI" w:hAnsi="Segoe UI" w:cs="Segoe UI"/>
                <w:b w:val="0"/>
                <w:sz w:val="24"/>
                <w:szCs w:val="24"/>
              </w:rPr>
              <w:t>English Department Composition Redesign Training</w:t>
            </w:r>
          </w:p>
        </w:tc>
        <w:tc>
          <w:tcPr>
            <w:tcW w:w="1059" w:type="dxa"/>
          </w:tcPr>
          <w:p w14:paraId="7C9BE57A" w14:textId="7777777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14:paraId="03BF678B" w14:textId="7777777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60F3FA77" w14:textId="7777777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0.50</w:t>
            </w:r>
          </w:p>
        </w:tc>
        <w:tc>
          <w:tcPr>
            <w:tcW w:w="2094" w:type="dxa"/>
          </w:tcPr>
          <w:p w14:paraId="0ADC7F33" w14:textId="77777777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English</w:t>
            </w:r>
          </w:p>
        </w:tc>
      </w:tr>
      <w:tr w:rsidR="00F84DA7" w:rsidRPr="00834A77" w14:paraId="08105E7E" w14:textId="77777777" w:rsidTr="005633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2A5004B" w14:textId="77777777" w:rsidR="00F84DA7" w:rsidRDefault="00F84DA7" w:rsidP="00F84D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PPI Workshops</w:t>
            </w:r>
          </w:p>
          <w:p w14:paraId="3B9BCB3F" w14:textId="37345192" w:rsidR="00F84DA7" w:rsidRDefault="00F84DA7" w:rsidP="00F84DA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(after one initial mandatory session per year – no credit for the first workshop each year, as it’s part of the faculty contract)</w:t>
            </w:r>
          </w:p>
          <w:p w14:paraId="3BCF8374" w14:textId="279959BB" w:rsidR="00F84DA7" w:rsidRPr="009C33FF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9" w:type="dxa"/>
          </w:tcPr>
          <w:p w14:paraId="22F2DDEC" w14:textId="421C48F5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5A3865F9" w14:textId="1692DA44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40ACE6FC" w14:textId="5769D978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4426301B" w14:textId="072346A3" w:rsidR="00F84DA7" w:rsidRDefault="00F84DA7" w:rsidP="00F8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Office of Diversity, Equity, and Inclusion</w:t>
            </w:r>
          </w:p>
        </w:tc>
      </w:tr>
      <w:tr w:rsidR="00F84DA7" w:rsidRPr="00834A77" w14:paraId="01A5886D" w14:textId="77777777" w:rsidTr="0056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</w:tcPr>
          <w:p w14:paraId="36ED09DC" w14:textId="10AC0677" w:rsidR="00F84DA7" w:rsidRDefault="00F84DA7" w:rsidP="00F84DA7">
            <w:pP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</w:pPr>
            <w:r>
              <w:rPr>
                <w:rFonts w:ascii="Segoe UI" w:hAnsi="Segoe UI" w:cs="Segoe UI"/>
                <w:b w:val="0"/>
                <w:bCs w:val="0"/>
                <w:sz w:val="24"/>
                <w:szCs w:val="24"/>
              </w:rPr>
              <w:t>BUILD Project Presentation and Completion</w:t>
            </w:r>
          </w:p>
        </w:tc>
        <w:tc>
          <w:tcPr>
            <w:tcW w:w="1059" w:type="dxa"/>
          </w:tcPr>
          <w:p w14:paraId="3E9FFC3D" w14:textId="6CDA57E1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14:paraId="1A9C764C" w14:textId="0F6A45AE" w:rsidR="00F84DA7" w:rsidRPr="00834A7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 w:rsidRPr="00834A77">
              <w:rPr>
                <w:rFonts w:ascii="Segoe UI" w:hAnsi="Segoe UI" w:cs="Segoe UI"/>
                <w:sz w:val="24"/>
                <w:szCs w:val="24"/>
              </w:rPr>
              <w:t>20:1</w:t>
            </w:r>
          </w:p>
        </w:tc>
        <w:tc>
          <w:tcPr>
            <w:tcW w:w="1621" w:type="dxa"/>
          </w:tcPr>
          <w:p w14:paraId="7F72F5AE" w14:textId="7AFFF043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0.10</w:t>
            </w:r>
          </w:p>
        </w:tc>
        <w:tc>
          <w:tcPr>
            <w:tcW w:w="2094" w:type="dxa"/>
          </w:tcPr>
          <w:p w14:paraId="78481DA0" w14:textId="47B12231" w:rsidR="00F84DA7" w:rsidRDefault="00F84DA7" w:rsidP="00F8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Office of Diversity, Equity, and Inclusion</w:t>
            </w:r>
          </w:p>
        </w:tc>
      </w:tr>
    </w:tbl>
    <w:p w14:paraId="09CDD6BE" w14:textId="77777777" w:rsidR="00A87306" w:rsidRPr="00834A77" w:rsidRDefault="00A87306">
      <w:pPr>
        <w:rPr>
          <w:rFonts w:ascii="Segoe UI" w:hAnsi="Segoe UI" w:cs="Segoe UI"/>
          <w:sz w:val="32"/>
          <w:szCs w:val="32"/>
        </w:rPr>
      </w:pPr>
    </w:p>
    <w:sectPr w:rsidR="00A87306" w:rsidRPr="00834A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1388" w14:textId="77777777" w:rsidR="00362801" w:rsidRDefault="00362801" w:rsidP="008A78E4">
      <w:r>
        <w:separator/>
      </w:r>
    </w:p>
  </w:endnote>
  <w:endnote w:type="continuationSeparator" w:id="0">
    <w:p w14:paraId="17337259" w14:textId="77777777" w:rsidR="00362801" w:rsidRDefault="00362801" w:rsidP="008A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C2ED" w14:textId="6F7C563C" w:rsidR="008A78E4" w:rsidRPr="00834A77" w:rsidRDefault="008A78E4" w:rsidP="008A78E4">
    <w:pPr>
      <w:pStyle w:val="Footer"/>
      <w:jc w:val="right"/>
      <w:rPr>
        <w:rFonts w:ascii="Segoe UI" w:hAnsi="Segoe UI" w:cs="Segoe U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7DD67" w14:textId="77777777" w:rsidR="00362801" w:rsidRDefault="00362801" w:rsidP="008A78E4">
      <w:r>
        <w:separator/>
      </w:r>
    </w:p>
  </w:footnote>
  <w:footnote w:type="continuationSeparator" w:id="0">
    <w:p w14:paraId="6EDAF7A1" w14:textId="77777777" w:rsidR="00362801" w:rsidRDefault="00362801" w:rsidP="008A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F76A7"/>
    <w:multiLevelType w:val="hybridMultilevel"/>
    <w:tmpl w:val="0BA2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2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01"/>
    <w:rsid w:val="00060C3D"/>
    <w:rsid w:val="00083C01"/>
    <w:rsid w:val="000914D6"/>
    <w:rsid w:val="000A4C89"/>
    <w:rsid w:val="00136DD7"/>
    <w:rsid w:val="00150151"/>
    <w:rsid w:val="00194981"/>
    <w:rsid w:val="001D0ECA"/>
    <w:rsid w:val="00202128"/>
    <w:rsid w:val="00257641"/>
    <w:rsid w:val="003054B3"/>
    <w:rsid w:val="003218FB"/>
    <w:rsid w:val="00362801"/>
    <w:rsid w:val="0037136A"/>
    <w:rsid w:val="00397F21"/>
    <w:rsid w:val="003A231A"/>
    <w:rsid w:val="003C447E"/>
    <w:rsid w:val="004113A0"/>
    <w:rsid w:val="004C423B"/>
    <w:rsid w:val="004F61DA"/>
    <w:rsid w:val="00541DF0"/>
    <w:rsid w:val="00557F58"/>
    <w:rsid w:val="005633D1"/>
    <w:rsid w:val="0059258D"/>
    <w:rsid w:val="005C4253"/>
    <w:rsid w:val="005C6442"/>
    <w:rsid w:val="005F2D19"/>
    <w:rsid w:val="00656AAD"/>
    <w:rsid w:val="00692618"/>
    <w:rsid w:val="0077301C"/>
    <w:rsid w:val="007808F4"/>
    <w:rsid w:val="00782AF7"/>
    <w:rsid w:val="00834A77"/>
    <w:rsid w:val="0089144D"/>
    <w:rsid w:val="008A78E4"/>
    <w:rsid w:val="008B5C6E"/>
    <w:rsid w:val="008E663B"/>
    <w:rsid w:val="0092690B"/>
    <w:rsid w:val="00955ADA"/>
    <w:rsid w:val="00967BEF"/>
    <w:rsid w:val="009C33FF"/>
    <w:rsid w:val="009F7C53"/>
    <w:rsid w:val="00A45ACF"/>
    <w:rsid w:val="00A87306"/>
    <w:rsid w:val="00AF5911"/>
    <w:rsid w:val="00B03842"/>
    <w:rsid w:val="00B541D3"/>
    <w:rsid w:val="00B70917"/>
    <w:rsid w:val="00BE0059"/>
    <w:rsid w:val="00D023D4"/>
    <w:rsid w:val="00D12C1A"/>
    <w:rsid w:val="00D513E7"/>
    <w:rsid w:val="00DC3ABF"/>
    <w:rsid w:val="00ED07D3"/>
    <w:rsid w:val="00F22808"/>
    <w:rsid w:val="00F5103D"/>
    <w:rsid w:val="00F84DA7"/>
    <w:rsid w:val="00F87827"/>
    <w:rsid w:val="00FE0F50"/>
    <w:rsid w:val="00F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D2FE"/>
  <w15:chartTrackingRefBased/>
  <w15:docId w15:val="{BAA1D509-0D04-465F-A17D-4F4F67FF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01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7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8E4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8A7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8E4"/>
    <w:rPr>
      <w:rFonts w:ascii="Garamond" w:eastAsia="Times New Roman" w:hAnsi="Garamond" w:cs="Times New Roman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34A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3-Accent5">
    <w:name w:val="List Table 3 Accent 5"/>
    <w:basedOn w:val="TableNormal"/>
    <w:uiPriority w:val="48"/>
    <w:rsid w:val="00834A7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6333-02E9-4C99-8EA1-E9C5E9F6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Seyller, Sara</dc:creator>
  <cp:keywords/>
  <dc:description/>
  <cp:lastModifiedBy>Christopher, Lindsay</cp:lastModifiedBy>
  <cp:revision>2</cp:revision>
  <dcterms:created xsi:type="dcterms:W3CDTF">2025-03-12T23:03:00Z</dcterms:created>
  <dcterms:modified xsi:type="dcterms:W3CDTF">2025-03-12T23:03:00Z</dcterms:modified>
</cp:coreProperties>
</file>