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B0A22" w14:textId="56B5BCFC" w:rsidR="000924A2" w:rsidRPr="004D391A" w:rsidRDefault="000924A2" w:rsidP="4E6873B9">
      <w:pPr>
        <w:pStyle w:val="Heading1"/>
        <w:spacing w:before="0"/>
        <w:rPr>
          <w:rFonts w:eastAsia="Calibri"/>
        </w:rPr>
      </w:pPr>
      <w:r w:rsidRPr="4DCF97A1">
        <w:rPr>
          <w:rFonts w:eastAsia="Calibri"/>
        </w:rPr>
        <w:t>202</w:t>
      </w:r>
      <w:r w:rsidR="3B7B6130" w:rsidRPr="4DCF97A1">
        <w:rPr>
          <w:rFonts w:eastAsia="Calibri"/>
        </w:rPr>
        <w:t>5</w:t>
      </w:r>
      <w:r w:rsidRPr="4DCF97A1">
        <w:rPr>
          <w:rFonts w:eastAsia="Calibri"/>
        </w:rPr>
        <w:t>-202</w:t>
      </w:r>
      <w:r w:rsidR="4F7DAA7D" w:rsidRPr="4DCF97A1">
        <w:rPr>
          <w:rFonts w:eastAsia="Calibri"/>
        </w:rPr>
        <w:t>6</w:t>
      </w:r>
      <w:r w:rsidRPr="4DCF97A1">
        <w:rPr>
          <w:rFonts w:eastAsia="Calibri"/>
        </w:rPr>
        <w:t xml:space="preserve"> Programmatic Assessment </w:t>
      </w:r>
      <w:r w:rsidR="2E1306D4" w:rsidRPr="4DCF97A1">
        <w:rPr>
          <w:rFonts w:eastAsia="Calibri"/>
        </w:rPr>
        <w:t>Planning and Reporting</w:t>
      </w:r>
    </w:p>
    <w:p w14:paraId="4F7082D9" w14:textId="7488F52E" w:rsidR="374A6584" w:rsidRPr="004D391A" w:rsidRDefault="374A6584" w:rsidP="4DEBE8F3">
      <w:r>
        <w:t>The goal of this template is to guide programs in programmatic assessment</w:t>
      </w:r>
      <w:r w:rsidR="6E619854">
        <w:t>, and to assess general education competencies where possible</w:t>
      </w:r>
      <w:r>
        <w:t xml:space="preserve">. </w:t>
      </w:r>
      <w:r w:rsidR="751622DB">
        <w:t xml:space="preserve">For each Program Learning Outcome, </w:t>
      </w:r>
      <w:r w:rsidR="0E284A1A">
        <w:t xml:space="preserve">provide the </w:t>
      </w:r>
      <w:r w:rsidR="00ED10D5">
        <w:t>requested</w:t>
      </w:r>
      <w:r w:rsidR="0E284A1A">
        <w:t xml:space="preserve"> information,</w:t>
      </w:r>
      <w:r w:rsidR="009C0463">
        <w:t xml:space="preserve"> </w:t>
      </w:r>
      <w:r w:rsidR="149AF290">
        <w:t xml:space="preserve">use your plan to assess student learning, and bring </w:t>
      </w:r>
      <w:r w:rsidR="004B2EED">
        <w:t>what</w:t>
      </w:r>
      <w:r w:rsidR="149AF290">
        <w:t xml:space="preserve"> information </w:t>
      </w:r>
      <w:r w:rsidR="004B2EED">
        <w:t xml:space="preserve">you have </w:t>
      </w:r>
      <w:r w:rsidR="149AF290">
        <w:t>to Outcomes Assessment Day</w:t>
      </w:r>
      <w:r w:rsidR="00AC3409">
        <w:t xml:space="preserve"> in Spring </w:t>
      </w:r>
      <w:r w:rsidR="149AF290">
        <w:t xml:space="preserve">2026. </w:t>
      </w:r>
      <w:r>
        <w:t>Email Sarah Jacobs (</w:t>
      </w:r>
      <w:hyperlink r:id="rId10">
        <w:r w:rsidRPr="1C5C51ED">
          <w:rPr>
            <w:rStyle w:val="Hyperlink"/>
          </w:rPr>
          <w:t>sjacobs@clark.edu</w:t>
        </w:r>
      </w:hyperlink>
      <w:r>
        <w:t>) if you have any questions</w:t>
      </w:r>
      <w:r w:rsidR="00AC3409">
        <w:t xml:space="preserve"> or would like feedback on your plan</w:t>
      </w:r>
      <w:r>
        <w:t>.</w:t>
      </w:r>
    </w:p>
    <w:p w14:paraId="0BF2D0B5" w14:textId="6340EE25" w:rsidR="000924A2" w:rsidRPr="004D391A" w:rsidRDefault="000924A2" w:rsidP="007419B6">
      <w:pPr>
        <w:pStyle w:val="Heading2"/>
        <w:numPr>
          <w:ilvl w:val="0"/>
          <w:numId w:val="11"/>
        </w:numPr>
        <w:rPr>
          <w:rFonts w:eastAsia="Calibri"/>
        </w:rPr>
      </w:pPr>
      <w:r w:rsidRPr="004D391A">
        <w:rPr>
          <w:rFonts w:eastAsia="Calibri"/>
        </w:rPr>
        <w:t>Program information</w:t>
      </w:r>
    </w:p>
    <w:p w14:paraId="2F789CE7" w14:textId="673C913A" w:rsidR="00C4587A" w:rsidRPr="004D391A" w:rsidRDefault="71F21CF5" w:rsidP="000B42C3">
      <w:pPr>
        <w:ind w:left="720"/>
      </w:pPr>
      <w:r>
        <w:t>Program Name:</w:t>
      </w:r>
      <w:r>
        <w:br/>
        <w:t>Person filling out this report:</w:t>
      </w:r>
    </w:p>
    <w:p w14:paraId="120A4F9D" w14:textId="0A4665D8" w:rsidR="2370E421" w:rsidRDefault="2370E421" w:rsidP="4B516FAC">
      <w:pPr>
        <w:pStyle w:val="Heading2"/>
        <w:numPr>
          <w:ilvl w:val="0"/>
          <w:numId w:val="11"/>
        </w:numPr>
        <w:rPr>
          <w:rFonts w:eastAsia="Calibri"/>
        </w:rPr>
      </w:pPr>
      <w:r w:rsidRPr="4B516FAC">
        <w:rPr>
          <w:rFonts w:eastAsia="Calibri"/>
        </w:rPr>
        <w:t xml:space="preserve">Planning for assessment </w:t>
      </w:r>
    </w:p>
    <w:p w14:paraId="4B4E7D69" w14:textId="1AEC244F" w:rsidR="369656F3" w:rsidRDefault="369656F3" w:rsidP="363EF24E">
      <w:pPr>
        <w:ind w:left="720"/>
      </w:pPr>
      <w:r>
        <w:t xml:space="preserve">The goal of this section is for faculty to </w:t>
      </w:r>
      <w:proofErr w:type="gramStart"/>
      <w:r>
        <w:t>make a plan</w:t>
      </w:r>
      <w:proofErr w:type="gramEnd"/>
      <w:r>
        <w:t xml:space="preserve"> to </w:t>
      </w:r>
      <w:r w:rsidR="004B0BE7">
        <w:t xml:space="preserve">describe how </w:t>
      </w:r>
      <w:r>
        <w:t xml:space="preserve">assessment </w:t>
      </w:r>
      <w:r w:rsidR="004B0BE7">
        <w:t xml:space="preserve">planning happens for your departments and/or programs. This informs the campus community on what resources and collaborations might be </w:t>
      </w:r>
      <w:proofErr w:type="gramStart"/>
      <w:r w:rsidR="004B0BE7">
        <w:t>needed, or</w:t>
      </w:r>
      <w:proofErr w:type="gramEnd"/>
      <w:r w:rsidR="004B0BE7">
        <w:t xml:space="preserve"> already exist.</w:t>
      </w:r>
      <w:r>
        <w:t xml:space="preserve"> In your </w:t>
      </w:r>
      <w:r w:rsidR="000123B2">
        <w:t>department or</w:t>
      </w:r>
      <w:r>
        <w:t xml:space="preserve"> program, how do faculty plan for assessment, whether that be course, program, or other types of assessment? How often do you talk about it? Does it happen formally or informally? If you engage other stakeholders (like students, staff, alumni, business partners, etc.), describe how you engage those groups.</w:t>
      </w:r>
      <w:r w:rsidR="2370E421">
        <w:t xml:space="preserve"> </w:t>
      </w:r>
    </w:p>
    <w:p w14:paraId="284ED6EE" w14:textId="412BB698" w:rsidR="0F52EF7B" w:rsidRDefault="369656F3" w:rsidP="363EF24E">
      <w:pPr>
        <w:ind w:left="720"/>
      </w:pPr>
      <w:r>
        <w:t>[Enter response here.]</w:t>
      </w:r>
    </w:p>
    <w:p w14:paraId="5BE489B1" w14:textId="670CD231" w:rsidR="71F21CF5" w:rsidRPr="004D391A" w:rsidRDefault="23126D7A" w:rsidP="009C0463">
      <w:pPr>
        <w:pStyle w:val="Heading2"/>
        <w:numPr>
          <w:ilvl w:val="0"/>
          <w:numId w:val="11"/>
        </w:numPr>
        <w:rPr>
          <w:rFonts w:eastAsia="Calibri"/>
        </w:rPr>
      </w:pPr>
      <w:r w:rsidRPr="3F1CEC3D">
        <w:rPr>
          <w:rFonts w:eastAsia="Calibri"/>
        </w:rPr>
        <w:t xml:space="preserve">Planning and </w:t>
      </w:r>
      <w:r w:rsidR="71F21CF5" w:rsidRPr="004D391A">
        <w:rPr>
          <w:rFonts w:eastAsia="Calibri"/>
        </w:rPr>
        <w:t>Reporting on program learning outcomes</w:t>
      </w:r>
    </w:p>
    <w:p w14:paraId="413196EA" w14:textId="6FAD3ECA" w:rsidR="30AD256F" w:rsidRPr="004D391A" w:rsidRDefault="4EA23940" w:rsidP="3F1CEC3D">
      <w:pPr>
        <w:tabs>
          <w:tab w:val="left" w:pos="6156"/>
        </w:tabs>
        <w:ind w:left="720"/>
      </w:pPr>
      <w:r w:rsidRPr="031037A2">
        <w:rPr>
          <w:b/>
          <w:i/>
        </w:rPr>
        <w:t>F</w:t>
      </w:r>
      <w:r w:rsidR="6FBF7D6E" w:rsidRPr="031037A2">
        <w:rPr>
          <w:b/>
          <w:i/>
        </w:rPr>
        <w:t>or Fall</w:t>
      </w:r>
      <w:r w:rsidR="6FBF7D6E">
        <w:t xml:space="preserve"> </w:t>
      </w:r>
      <w:r w:rsidR="00CF24A5">
        <w:t xml:space="preserve">(no required submission, but feel free to send to </w:t>
      </w:r>
      <w:hyperlink r:id="rId11" w:history="1">
        <w:r w:rsidR="00CF24A5" w:rsidRPr="00CF24A5">
          <w:rPr>
            <w:rStyle w:val="Hyperlink"/>
          </w:rPr>
          <w:t>Sarah Jacobs</w:t>
        </w:r>
      </w:hyperlink>
      <w:r w:rsidR="00CF24A5">
        <w:t xml:space="preserve"> for feedback)</w:t>
      </w:r>
      <w:r w:rsidR="6FBF7D6E">
        <w:t xml:space="preserve">- </w:t>
      </w:r>
      <w:r w:rsidR="436380A9">
        <w:t xml:space="preserve">In this section, you will </w:t>
      </w:r>
      <w:r w:rsidR="24A2E12D">
        <w:t>list</w:t>
      </w:r>
      <w:r w:rsidR="4F915397">
        <w:t xml:space="preserve"> </w:t>
      </w:r>
      <w:r w:rsidR="4F915397" w:rsidRPr="1C5C51ED">
        <w:rPr>
          <w:b/>
          <w:bCs/>
          <w:i/>
          <w:iCs/>
        </w:rPr>
        <w:t xml:space="preserve">each </w:t>
      </w:r>
      <w:r w:rsidR="2DFD033A">
        <w:t>of y</w:t>
      </w:r>
      <w:r w:rsidR="24A2E12D">
        <w:t xml:space="preserve">our program learning outcomes </w:t>
      </w:r>
      <w:r w:rsidR="00300D65">
        <w:t xml:space="preserve">- </w:t>
      </w:r>
      <w:r w:rsidR="4718946B">
        <w:t xml:space="preserve">see </w:t>
      </w:r>
      <w:hyperlink r:id="rId12">
        <w:r w:rsidR="4718946B" w:rsidRPr="303E7B02">
          <w:rPr>
            <w:rStyle w:val="Hyperlink"/>
          </w:rPr>
          <w:t>catalog</w:t>
        </w:r>
      </w:hyperlink>
      <w:r w:rsidR="4718946B">
        <w:t xml:space="preserve"> if you’re not sure what your program learning outcomes are</w:t>
      </w:r>
      <w:r w:rsidR="00CF24A5">
        <w:t>, ignore the ones marked “</w:t>
      </w:r>
      <w:r w:rsidR="00300D65">
        <w:t>(GE</w:t>
      </w:r>
      <w:r w:rsidR="4718946B">
        <w:t>)</w:t>
      </w:r>
      <w:r w:rsidR="00300D65">
        <w:t>”</w:t>
      </w:r>
      <w:r w:rsidR="4718946B">
        <w:t xml:space="preserve">. </w:t>
      </w:r>
      <w:r w:rsidR="24A2E12D">
        <w:t>For each program learning outcome</w:t>
      </w:r>
      <w:r w:rsidR="00426696">
        <w:t xml:space="preserve"> (one per table)</w:t>
      </w:r>
      <w:r w:rsidR="24A2E12D">
        <w:t>, you will describe</w:t>
      </w:r>
      <w:r w:rsidR="436380A9">
        <w:t xml:space="preserve"> at least one </w:t>
      </w:r>
      <w:r w:rsidR="6C227D3E">
        <w:t>assessment/assignment</w:t>
      </w:r>
      <w:r w:rsidR="5179ADE6">
        <w:t xml:space="preserve"> which helps you know whether students have attained that program learning outcome</w:t>
      </w:r>
      <w:r w:rsidR="00426696">
        <w:t>. Then</w:t>
      </w:r>
      <w:r w:rsidR="00E649F8">
        <w:t>, among program faculty, decide</w:t>
      </w:r>
      <w:r w:rsidR="5179ADE6">
        <w:t xml:space="preserve"> which general education competency the assignment/assessment best aligns (if any)</w:t>
      </w:r>
      <w:r w:rsidR="6B1B3B71">
        <w:t xml:space="preserve">, </w:t>
      </w:r>
      <w:r w:rsidR="00598B54">
        <w:t>and set an appropriate target for success</w:t>
      </w:r>
    </w:p>
    <w:p w14:paraId="08F46BEC" w14:textId="75699CB2" w:rsidR="30AD256F" w:rsidRPr="004D391A" w:rsidRDefault="10EE713E" w:rsidP="4E6873B9">
      <w:pPr>
        <w:tabs>
          <w:tab w:val="left" w:pos="6156"/>
        </w:tabs>
        <w:ind w:left="720"/>
      </w:pPr>
      <w:r w:rsidRPr="712442CB">
        <w:rPr>
          <w:b/>
          <w:i/>
        </w:rPr>
        <w:t xml:space="preserve">For Spring </w:t>
      </w:r>
      <w:r>
        <w:t xml:space="preserve">(due in June each year) – After </w:t>
      </w:r>
      <w:r w:rsidR="473B4F28">
        <w:t xml:space="preserve">identifying and </w:t>
      </w:r>
      <w:r>
        <w:t xml:space="preserve">delivering the </w:t>
      </w:r>
      <w:r w:rsidR="0A4B2F83">
        <w:t>assignment</w:t>
      </w:r>
      <w:r w:rsidR="0498F3D5">
        <w:t>s/assessments which help you measure your</w:t>
      </w:r>
      <w:r>
        <w:t xml:space="preserve"> </w:t>
      </w:r>
      <w:r w:rsidR="0498F3D5">
        <w:t>program outcomes, you will report on</w:t>
      </w:r>
      <w:r>
        <w:t xml:space="preserve"> </w:t>
      </w:r>
      <w:r w:rsidR="4E2E049B">
        <w:t>what you found when you analyzed the results of the assessment</w:t>
      </w:r>
      <w:r w:rsidR="3F2FD6DA">
        <w:t>/assignment</w:t>
      </w:r>
      <w:r w:rsidR="4E2E049B">
        <w:t>.</w:t>
      </w:r>
      <w:r w:rsidR="3BEA44F4">
        <w:t xml:space="preserve"> Please note, you should be reporting on your program specific learning outcomes, not </w:t>
      </w:r>
      <w:r w:rsidR="16E3181F">
        <w:t>course outcomes, or general education competencies or outcomes.</w:t>
      </w:r>
      <w:r w:rsidR="00D245DE">
        <w:t xml:space="preserve"> </w:t>
      </w:r>
      <w:r w:rsidR="11718663">
        <w:t xml:space="preserve">Thinking about last year's assessment report, do you have any new data, </w:t>
      </w:r>
      <w:r w:rsidR="1FFEC75F">
        <w:t>changes</w:t>
      </w:r>
      <w:r w:rsidR="11718663">
        <w:t>, or follow up to share? You can report a follow up to last year’s submission or something completely new.</w:t>
      </w:r>
    </w:p>
    <w:p w14:paraId="623EFD96" w14:textId="4D583AB7" w:rsidR="30AD256F" w:rsidRPr="004D391A" w:rsidRDefault="30AD256F" w:rsidP="4E6873B9">
      <w:pPr>
        <w:tabs>
          <w:tab w:val="left" w:pos="6156"/>
        </w:tabs>
        <w:ind w:left="720"/>
      </w:pPr>
      <w:r>
        <w:t>(</w:t>
      </w:r>
      <w:r w:rsidR="4870FCC1">
        <w:t xml:space="preserve">Paste as many of the </w:t>
      </w:r>
      <w:r w:rsidR="7A00CD02">
        <w:t>below</w:t>
      </w:r>
      <w:r w:rsidR="4870FCC1">
        <w:t xml:space="preserve"> </w:t>
      </w:r>
      <w:r w:rsidR="7A00CD02">
        <w:t xml:space="preserve">sections </w:t>
      </w:r>
      <w:r w:rsidR="4870FCC1">
        <w:t xml:space="preserve">as you need to report on </w:t>
      </w:r>
      <w:proofErr w:type="gramStart"/>
      <w:r w:rsidR="4870FCC1">
        <w:t>all of</w:t>
      </w:r>
      <w:proofErr w:type="gramEnd"/>
      <w:r w:rsidR="4870FCC1">
        <w:t xml:space="preserve"> your program learning outcomes</w:t>
      </w:r>
      <w:r w:rsidR="464D393E">
        <w:t>).</w:t>
      </w:r>
    </w:p>
    <w:p w14:paraId="55F2C7DC" w14:textId="41B558C9" w:rsidR="60393D75" w:rsidRPr="00573227" w:rsidRDefault="00664169" w:rsidP="00573227">
      <w:pPr>
        <w:pStyle w:val="Heading3"/>
      </w:pPr>
      <w:r w:rsidRPr="00573227">
        <w:t>Instructions and Examples</w:t>
      </w:r>
    </w:p>
    <w:p w14:paraId="79CEF24B" w14:textId="4F76E0D0" w:rsidR="00664169" w:rsidRDefault="008C679F" w:rsidP="00664169">
      <w:r>
        <w:t xml:space="preserve">In </w:t>
      </w:r>
      <w:r w:rsidR="00573227">
        <w:t xml:space="preserve">the following table, </w:t>
      </w:r>
      <w:r w:rsidR="0005444C">
        <w:t xml:space="preserve">instructions and </w:t>
      </w:r>
      <w:r w:rsidR="00573227">
        <w:t xml:space="preserve">examples are given to show </w:t>
      </w:r>
      <w:r w:rsidR="006A31D5">
        <w:t>how to fill out the form</w:t>
      </w:r>
      <w:r w:rsidR="0005444C">
        <w:t>.</w:t>
      </w:r>
    </w:p>
    <w:p w14:paraId="016023B5" w14:textId="0F6727D0" w:rsidR="003865D7" w:rsidRPr="00F93901" w:rsidRDefault="002C414D" w:rsidP="000933EF">
      <w:pPr>
        <w:pStyle w:val="Heading4"/>
        <w:rPr>
          <w:b/>
          <w:bCs/>
        </w:rPr>
      </w:pPr>
      <w:r w:rsidRPr="00F93901">
        <w:rPr>
          <w:b/>
          <w:bCs/>
        </w:rPr>
        <w:t xml:space="preserve">Nursing Example Program Learning Outcome: </w:t>
      </w:r>
      <w:r w:rsidRPr="00F93901">
        <w:t>“Teamwork and Interprofessional Collaboration: Model effective communication within the healthcare team.”</w:t>
      </w:r>
    </w:p>
    <w:p w14:paraId="55F23287" w14:textId="53ED913E" w:rsidR="00F93901" w:rsidRPr="00F93901" w:rsidRDefault="00F93901" w:rsidP="000933EF">
      <w:pPr>
        <w:pStyle w:val="Heading4"/>
        <w:rPr>
          <w:b/>
          <w:bCs/>
        </w:rPr>
      </w:pPr>
      <w:r w:rsidRPr="00F93901">
        <w:rPr>
          <w:b/>
          <w:bCs/>
        </w:rPr>
        <w:t xml:space="preserve">Graphic Design Example Program Learning Outcome: </w:t>
      </w:r>
      <w:r w:rsidRPr="00F93901">
        <w:t>“Recognize and apply foundational art theory.”</w:t>
      </w:r>
    </w:p>
    <w:tbl>
      <w:tblPr>
        <w:tblW w:w="1880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472"/>
        <w:gridCol w:w="4230"/>
        <w:gridCol w:w="6030"/>
        <w:gridCol w:w="720"/>
        <w:gridCol w:w="540"/>
        <w:gridCol w:w="809"/>
      </w:tblGrid>
      <w:tr w:rsidR="003A4A8F" w14:paraId="599315DB" w14:textId="77777777" w:rsidTr="001B2B1B">
        <w:trPr>
          <w:trHeight w:val="300"/>
        </w:trPr>
        <w:tc>
          <w:tcPr>
            <w:tcW w:w="16732" w:type="dxa"/>
            <w:gridSpan w:val="3"/>
            <w:tcBorders>
              <w:top w:val="single" w:sz="6" w:space="0" w:color="auto"/>
              <w:left w:val="single" w:sz="6" w:space="0" w:color="auto"/>
              <w:bottom w:val="single" w:sz="6" w:space="0" w:color="E8E8E8" w:themeColor="background2"/>
              <w:right w:val="single" w:sz="6" w:space="0" w:color="E8E8E8" w:themeColor="background2"/>
            </w:tcBorders>
            <w:shd w:val="clear" w:color="auto" w:fill="595959" w:themeFill="text1" w:themeFillTint="A6"/>
            <w:vAlign w:val="center"/>
          </w:tcPr>
          <w:p w14:paraId="68DA4B80" w14:textId="61D2FC1F" w:rsidR="003A4A8F" w:rsidRDefault="000F1A10" w:rsidP="1C5C51ED">
            <w:pPr>
              <w:spacing w:line="240" w:lineRule="auto"/>
              <w:jc w:val="center"/>
              <w:rPr>
                <w:b/>
                <w:bCs/>
                <w:color w:val="FFFFFF" w:themeColor="background1"/>
                <w:sz w:val="24"/>
                <w:szCs w:val="24"/>
              </w:rPr>
            </w:pPr>
            <w:r>
              <w:rPr>
                <w:b/>
                <w:bCs/>
                <w:color w:val="FFFFFF" w:themeColor="background1"/>
                <w:sz w:val="24"/>
                <w:szCs w:val="24"/>
              </w:rPr>
              <w:t>Fall Term Planning – 1. Develop/Review Plan</w:t>
            </w:r>
          </w:p>
        </w:tc>
        <w:tc>
          <w:tcPr>
            <w:tcW w:w="2069" w:type="dxa"/>
            <w:gridSpan w:val="3"/>
            <w:tcBorders>
              <w:top w:val="single" w:sz="6" w:space="0" w:color="auto"/>
              <w:left w:val="single" w:sz="6" w:space="0" w:color="E8E8E8" w:themeColor="background2"/>
              <w:bottom w:val="single" w:sz="4" w:space="0" w:color="FFFFFF" w:themeColor="background1"/>
              <w:right w:val="single" w:sz="6" w:space="0" w:color="auto"/>
            </w:tcBorders>
            <w:shd w:val="clear" w:color="auto" w:fill="595959" w:themeFill="text1" w:themeFillTint="A6"/>
            <w:vAlign w:val="center"/>
          </w:tcPr>
          <w:p w14:paraId="1A928D18" w14:textId="67E95B6D" w:rsidR="003A4A8F" w:rsidRPr="006A31D5" w:rsidRDefault="003A4A8F" w:rsidP="1C5C51ED">
            <w:pPr>
              <w:spacing w:line="240" w:lineRule="auto"/>
              <w:jc w:val="center"/>
              <w:rPr>
                <w:b/>
                <w:bCs/>
                <w:color w:val="FFFFFF" w:themeColor="background1"/>
                <w:sz w:val="16"/>
                <w:szCs w:val="16"/>
                <w:highlight w:val="yellow"/>
              </w:rPr>
            </w:pPr>
            <w:r w:rsidRPr="006A31D5">
              <w:rPr>
                <w:b/>
                <w:bCs/>
                <w:color w:val="FFFFFF" w:themeColor="background1"/>
                <w:sz w:val="16"/>
                <w:szCs w:val="16"/>
              </w:rPr>
              <w:t>Spring Term - Reporting</w:t>
            </w:r>
            <w:r w:rsidRPr="006A31D5">
              <w:rPr>
                <w:color w:val="FFFFFF" w:themeColor="background1"/>
              </w:rPr>
              <w:br/>
            </w:r>
            <w:r w:rsidRPr="006A31D5">
              <w:rPr>
                <w:b/>
                <w:bCs/>
                <w:color w:val="FFFFFF" w:themeColor="background1"/>
                <w:sz w:val="16"/>
                <w:szCs w:val="16"/>
              </w:rPr>
              <w:t>Not Due Until June 2026</w:t>
            </w:r>
          </w:p>
        </w:tc>
      </w:tr>
      <w:tr w:rsidR="007F2D6B" w:rsidRPr="004D391A" w14:paraId="4B1E235E" w14:textId="77777777" w:rsidTr="001B2B1B">
        <w:trPr>
          <w:trHeight w:val="300"/>
        </w:trPr>
        <w:tc>
          <w:tcPr>
            <w:tcW w:w="6472" w:type="dxa"/>
            <w:tcBorders>
              <w:top w:val="single" w:sz="4" w:space="0" w:color="FFFFFF" w:themeColor="background1"/>
              <w:left w:val="single" w:sz="6" w:space="0" w:color="auto"/>
              <w:bottom w:val="single" w:sz="6" w:space="0" w:color="E8E8E8" w:themeColor="background2"/>
              <w:right w:val="single" w:sz="6" w:space="0" w:color="E8E8E8" w:themeColor="background2"/>
            </w:tcBorders>
            <w:shd w:val="clear" w:color="auto" w:fill="595959" w:themeFill="text1" w:themeFillTint="A6"/>
            <w:vAlign w:val="center"/>
          </w:tcPr>
          <w:p w14:paraId="32A3BF13" w14:textId="77EDC143" w:rsidR="007F2D6B" w:rsidRPr="004D391A" w:rsidRDefault="007F2D6B" w:rsidP="007F2D6B">
            <w:pPr>
              <w:spacing w:after="0" w:line="240" w:lineRule="auto"/>
              <w:jc w:val="center"/>
              <w:rPr>
                <w:color w:val="FFFFFF" w:themeColor="background1"/>
                <w:sz w:val="24"/>
                <w:szCs w:val="24"/>
              </w:rPr>
            </w:pPr>
            <w:r w:rsidRPr="1C5C51ED">
              <w:rPr>
                <w:b/>
                <w:bCs/>
                <w:color w:val="FFFFFF" w:themeColor="background1"/>
                <w:sz w:val="24"/>
                <w:szCs w:val="24"/>
              </w:rPr>
              <w:t>Assignment that Aligns to this Program Learning Outcome</w:t>
            </w:r>
          </w:p>
        </w:tc>
        <w:tc>
          <w:tcPr>
            <w:tcW w:w="4230" w:type="dxa"/>
            <w:tcBorders>
              <w:top w:val="single" w:sz="4" w:space="0" w:color="FFFFFF" w:themeColor="background1"/>
              <w:left w:val="single" w:sz="6" w:space="0" w:color="E8E8E8" w:themeColor="background2"/>
              <w:bottom w:val="single" w:sz="6" w:space="0" w:color="E8E8E8" w:themeColor="background2"/>
              <w:right w:val="single" w:sz="6" w:space="0" w:color="E8E8E8" w:themeColor="background2"/>
            </w:tcBorders>
            <w:shd w:val="clear" w:color="auto" w:fill="595959" w:themeFill="text1" w:themeFillTint="A6"/>
            <w:vAlign w:val="center"/>
          </w:tcPr>
          <w:p w14:paraId="66DF539B" w14:textId="0EF7A7BB" w:rsidR="007F2D6B" w:rsidRPr="004D391A" w:rsidRDefault="007F2D6B" w:rsidP="007F2D6B">
            <w:pPr>
              <w:spacing w:after="0" w:line="240" w:lineRule="auto"/>
              <w:jc w:val="center"/>
              <w:rPr>
                <w:color w:val="FFFFFF" w:themeColor="background1"/>
                <w:sz w:val="24"/>
                <w:szCs w:val="24"/>
              </w:rPr>
            </w:pPr>
            <w:r w:rsidRPr="1C5C51ED">
              <w:rPr>
                <w:b/>
                <w:bCs/>
                <w:color w:val="FFFFFF" w:themeColor="background1"/>
                <w:sz w:val="24"/>
                <w:szCs w:val="24"/>
              </w:rPr>
              <w:t>General Education Competency and Outcome that Aligns to the Assignment</w:t>
            </w:r>
          </w:p>
        </w:tc>
        <w:tc>
          <w:tcPr>
            <w:tcW w:w="6030" w:type="dxa"/>
            <w:tcBorders>
              <w:top w:val="single" w:sz="4" w:space="0" w:color="FFFFFF" w:themeColor="background1"/>
              <w:left w:val="single" w:sz="6" w:space="0" w:color="E8E8E8" w:themeColor="background2"/>
              <w:bottom w:val="single" w:sz="6" w:space="0" w:color="E8E8E8" w:themeColor="background2"/>
              <w:right w:val="single" w:sz="6" w:space="0" w:color="E8E8E8" w:themeColor="background2"/>
            </w:tcBorders>
            <w:shd w:val="clear" w:color="auto" w:fill="595959" w:themeFill="text1" w:themeFillTint="A6"/>
            <w:vAlign w:val="center"/>
          </w:tcPr>
          <w:p w14:paraId="23044F95" w14:textId="34F557FD" w:rsidR="007F2D6B" w:rsidRDefault="007F2D6B" w:rsidP="007F2D6B">
            <w:pPr>
              <w:spacing w:line="240" w:lineRule="auto"/>
              <w:jc w:val="center"/>
              <w:rPr>
                <w:b/>
                <w:bCs/>
                <w:color w:val="FFFFFF" w:themeColor="background1"/>
                <w:sz w:val="24"/>
                <w:szCs w:val="24"/>
              </w:rPr>
            </w:pPr>
            <w:r w:rsidRPr="1C5C51ED">
              <w:rPr>
                <w:b/>
                <w:bCs/>
                <w:color w:val="FFFFFF" w:themeColor="background1"/>
                <w:sz w:val="24"/>
                <w:szCs w:val="24"/>
              </w:rPr>
              <w:t>Target Baseline for Program Learning Outcome</w:t>
            </w:r>
          </w:p>
        </w:tc>
        <w:tc>
          <w:tcPr>
            <w:tcW w:w="720" w:type="dxa"/>
            <w:tcBorders>
              <w:top w:val="single" w:sz="4" w:space="0" w:color="FFFFFF" w:themeColor="background1"/>
              <w:left w:val="single" w:sz="6" w:space="0" w:color="E8E8E8" w:themeColor="background2"/>
              <w:bottom w:val="single" w:sz="6" w:space="0" w:color="E8E8E8" w:themeColor="background2"/>
              <w:right w:val="single" w:sz="6" w:space="0" w:color="E8E8E8" w:themeColor="background2"/>
            </w:tcBorders>
            <w:shd w:val="clear" w:color="auto" w:fill="595959" w:themeFill="text1" w:themeFillTint="A6"/>
            <w:vAlign w:val="center"/>
          </w:tcPr>
          <w:p w14:paraId="1234C2C8" w14:textId="1A062DDD" w:rsidR="007F2D6B" w:rsidRPr="006A31D5" w:rsidRDefault="007F2D6B" w:rsidP="007F2D6B">
            <w:pPr>
              <w:spacing w:after="0" w:line="240" w:lineRule="auto"/>
              <w:jc w:val="center"/>
              <w:rPr>
                <w:color w:val="FFFFFF" w:themeColor="background1"/>
                <w:sz w:val="16"/>
                <w:szCs w:val="16"/>
              </w:rPr>
            </w:pPr>
            <w:r w:rsidRPr="006A31D5">
              <w:rPr>
                <w:b/>
                <w:bCs/>
                <w:color w:val="FFFFFF" w:themeColor="background1"/>
                <w:sz w:val="16"/>
                <w:szCs w:val="16"/>
              </w:rPr>
              <w:t>Results</w:t>
            </w:r>
          </w:p>
        </w:tc>
        <w:tc>
          <w:tcPr>
            <w:tcW w:w="540" w:type="dxa"/>
            <w:tcBorders>
              <w:top w:val="single" w:sz="4" w:space="0" w:color="FFFFFF" w:themeColor="background1"/>
              <w:left w:val="single" w:sz="6" w:space="0" w:color="E8E8E8" w:themeColor="background2"/>
              <w:bottom w:val="single" w:sz="6" w:space="0" w:color="E8E8E8" w:themeColor="background2"/>
              <w:right w:val="single" w:sz="6" w:space="0" w:color="E8E8E8" w:themeColor="background2"/>
            </w:tcBorders>
            <w:shd w:val="clear" w:color="auto" w:fill="595959" w:themeFill="text1" w:themeFillTint="A6"/>
            <w:vAlign w:val="center"/>
          </w:tcPr>
          <w:p w14:paraId="578FEB5A" w14:textId="270798B8" w:rsidR="007F2D6B" w:rsidRPr="006A31D5" w:rsidRDefault="007F2D6B" w:rsidP="007F2D6B">
            <w:pPr>
              <w:spacing w:after="0" w:line="240" w:lineRule="auto"/>
              <w:jc w:val="center"/>
              <w:rPr>
                <w:color w:val="FFFFFF" w:themeColor="background1"/>
                <w:sz w:val="16"/>
                <w:szCs w:val="16"/>
              </w:rPr>
            </w:pPr>
            <w:r w:rsidRPr="006A31D5">
              <w:rPr>
                <w:b/>
                <w:bCs/>
                <w:color w:val="FFFFFF" w:themeColor="background1"/>
                <w:sz w:val="16"/>
                <w:szCs w:val="16"/>
              </w:rPr>
              <w:t>Use of Data</w:t>
            </w:r>
          </w:p>
        </w:tc>
        <w:tc>
          <w:tcPr>
            <w:tcW w:w="809" w:type="dxa"/>
            <w:tcBorders>
              <w:top w:val="single" w:sz="4" w:space="0" w:color="FFFFFF" w:themeColor="background1"/>
              <w:left w:val="single" w:sz="6" w:space="0" w:color="E8E8E8" w:themeColor="background2"/>
              <w:bottom w:val="single" w:sz="6" w:space="0" w:color="E8E8E8" w:themeColor="background2"/>
              <w:right w:val="single" w:sz="6" w:space="0" w:color="auto"/>
            </w:tcBorders>
            <w:shd w:val="clear" w:color="auto" w:fill="595959" w:themeFill="text1" w:themeFillTint="A6"/>
            <w:vAlign w:val="center"/>
          </w:tcPr>
          <w:p w14:paraId="0F0A56C5" w14:textId="10B2A75E" w:rsidR="007F2D6B" w:rsidRPr="006A31D5" w:rsidRDefault="007F2D6B" w:rsidP="007F2D6B">
            <w:pPr>
              <w:spacing w:after="0" w:line="240" w:lineRule="auto"/>
              <w:jc w:val="center"/>
              <w:rPr>
                <w:color w:val="FFFFFF" w:themeColor="background1"/>
                <w:sz w:val="16"/>
                <w:szCs w:val="16"/>
              </w:rPr>
            </w:pPr>
            <w:r w:rsidRPr="006A31D5">
              <w:rPr>
                <w:b/>
                <w:bCs/>
                <w:color w:val="FFFFFF" w:themeColor="background1"/>
                <w:sz w:val="16"/>
                <w:szCs w:val="16"/>
              </w:rPr>
              <w:t>Timeline and Follow-up</w:t>
            </w:r>
          </w:p>
        </w:tc>
      </w:tr>
      <w:tr w:rsidR="4DEBE8F3" w:rsidRPr="004D391A" w14:paraId="2545BC8B" w14:textId="77777777" w:rsidTr="00300D65">
        <w:trPr>
          <w:trHeight w:val="300"/>
        </w:trPr>
        <w:tc>
          <w:tcPr>
            <w:tcW w:w="18801" w:type="dxa"/>
            <w:gridSpan w:val="6"/>
            <w:shd w:val="clear" w:color="auto" w:fill="595959" w:themeFill="text1" w:themeFillTint="A6"/>
          </w:tcPr>
          <w:p w14:paraId="71A8F920" w14:textId="4600819C" w:rsidR="4DEBE8F3" w:rsidRDefault="4DEBE8F3" w:rsidP="303E7B02">
            <w:pPr>
              <w:tabs>
                <w:tab w:val="left" w:pos="4333"/>
                <w:tab w:val="center" w:pos="7248"/>
              </w:tabs>
              <w:spacing w:after="0" w:line="240" w:lineRule="auto"/>
              <w:rPr>
                <w:color w:val="D1D1D1" w:themeColor="background2" w:themeShade="E6"/>
                <w:sz w:val="16"/>
                <w:szCs w:val="16"/>
              </w:rPr>
            </w:pPr>
            <w:r w:rsidRPr="001B2B1B">
              <w:rPr>
                <w:b/>
                <w:bCs/>
                <w:color w:val="FFFFFF" w:themeColor="background1"/>
              </w:rPr>
              <w:t>Instructions:</w:t>
            </w:r>
          </w:p>
        </w:tc>
      </w:tr>
      <w:tr w:rsidR="4DEBE8F3" w:rsidRPr="004D391A" w14:paraId="35FED3B7" w14:textId="77777777" w:rsidTr="001B2B1B">
        <w:trPr>
          <w:trHeight w:val="300"/>
        </w:trPr>
        <w:tc>
          <w:tcPr>
            <w:tcW w:w="6472" w:type="dxa"/>
            <w:tcBorders>
              <w:top w:val="single" w:sz="6" w:space="0" w:color="E8E8E8" w:themeColor="background2"/>
              <w:left w:val="single" w:sz="6" w:space="0" w:color="auto"/>
              <w:bottom w:val="single" w:sz="6" w:space="0" w:color="000000" w:themeColor="text1"/>
              <w:right w:val="single" w:sz="6" w:space="0" w:color="000000" w:themeColor="text1"/>
            </w:tcBorders>
          </w:tcPr>
          <w:p w14:paraId="46BC60B4" w14:textId="3BAE9857" w:rsidR="4DEBE8F3" w:rsidRPr="004D391A" w:rsidRDefault="4DEBE8F3" w:rsidP="0F223F9D">
            <w:pPr>
              <w:spacing w:after="0" w:line="240" w:lineRule="auto"/>
            </w:pPr>
            <w:r>
              <w:t>Think of an assignment</w:t>
            </w:r>
            <w:r w:rsidR="61DC966D">
              <w:t>/assessment</w:t>
            </w:r>
            <w:r>
              <w:t xml:space="preserve"> which</w:t>
            </w:r>
            <w:r w:rsidR="4986CED5">
              <w:t>:</w:t>
            </w:r>
          </w:p>
          <w:p w14:paraId="6C654910" w14:textId="21DCFD0F" w:rsidR="4DEBE8F3" w:rsidRPr="004D391A" w:rsidRDefault="662943E8" w:rsidP="0F223F9D">
            <w:pPr>
              <w:pStyle w:val="ListParagraph"/>
              <w:numPr>
                <w:ilvl w:val="0"/>
                <w:numId w:val="4"/>
              </w:numPr>
              <w:spacing w:after="0" w:line="240" w:lineRule="auto"/>
            </w:pPr>
            <w:r>
              <w:t>A</w:t>
            </w:r>
            <w:r w:rsidR="0064192C">
              <w:t>ligns well with the program learning outcome above</w:t>
            </w:r>
          </w:p>
          <w:p w14:paraId="48ABD758" w14:textId="32A548F0" w:rsidR="4DEBE8F3" w:rsidRPr="004D391A" w:rsidRDefault="02E758DA" w:rsidP="0F223F9D">
            <w:pPr>
              <w:pStyle w:val="ListParagraph"/>
              <w:numPr>
                <w:ilvl w:val="0"/>
                <w:numId w:val="4"/>
              </w:numPr>
              <w:spacing w:after="0" w:line="240" w:lineRule="auto"/>
            </w:pPr>
            <w:r>
              <w:t xml:space="preserve">Aligns well with </w:t>
            </w:r>
            <w:r w:rsidR="67F2EE80">
              <w:t>one of the General Education Competencies</w:t>
            </w:r>
          </w:p>
          <w:p w14:paraId="4679D3AC" w14:textId="7AAC806A" w:rsidR="4DEBE8F3" w:rsidRPr="004D391A" w:rsidRDefault="4DEBE8F3" w:rsidP="0F223F9D">
            <w:pPr>
              <w:spacing w:after="0" w:line="240" w:lineRule="auto"/>
            </w:pPr>
            <w:r>
              <w:t xml:space="preserve">Provide a </w:t>
            </w:r>
            <w:r w:rsidR="410D3368">
              <w:t>~</w:t>
            </w:r>
            <w:r w:rsidRPr="0F223F9D">
              <w:rPr>
                <w:b/>
                <w:bCs/>
              </w:rPr>
              <w:t>3 sentence description of the assignment</w:t>
            </w:r>
            <w:r>
              <w:t xml:space="preserve"> and how it's being assessed.</w:t>
            </w:r>
          </w:p>
          <w:p w14:paraId="018BA5B6" w14:textId="0315BA20" w:rsidR="4DEBE8F3" w:rsidRPr="004D391A" w:rsidRDefault="4DEBE8F3" w:rsidP="4DEBE8F3">
            <w:pPr>
              <w:spacing w:after="0" w:line="240" w:lineRule="auto"/>
            </w:pPr>
          </w:p>
        </w:tc>
        <w:tc>
          <w:tcPr>
            <w:tcW w:w="4230" w:type="dxa"/>
            <w:tcBorders>
              <w:top w:val="single" w:sz="6" w:space="0" w:color="E8E8E8" w:themeColor="background2"/>
              <w:left w:val="single" w:sz="6" w:space="0" w:color="auto"/>
              <w:bottom w:val="single" w:sz="6" w:space="0" w:color="000000" w:themeColor="text1"/>
              <w:right w:val="single" w:sz="6" w:space="0" w:color="000000" w:themeColor="text1"/>
            </w:tcBorders>
          </w:tcPr>
          <w:p w14:paraId="0D7BD640" w14:textId="3C518EAB" w:rsidR="4DEBE8F3" w:rsidRPr="004D391A" w:rsidRDefault="4DEBE8F3" w:rsidP="4DEBE8F3">
            <w:pPr>
              <w:spacing w:after="0" w:line="240" w:lineRule="auto"/>
            </w:pPr>
            <w:r>
              <w:t xml:space="preserve">To which General Education </w:t>
            </w:r>
            <w:r w:rsidRPr="1C5C51ED">
              <w:rPr>
                <w:b/>
                <w:bCs/>
              </w:rPr>
              <w:t xml:space="preserve">competency and </w:t>
            </w:r>
            <w:r w:rsidR="7E340DE4" w:rsidRPr="1C5C51ED">
              <w:rPr>
                <w:b/>
                <w:bCs/>
              </w:rPr>
              <w:t xml:space="preserve">specific </w:t>
            </w:r>
            <w:r w:rsidRPr="1C5C51ED">
              <w:rPr>
                <w:b/>
                <w:bCs/>
              </w:rPr>
              <w:t>outcome</w:t>
            </w:r>
            <w:r>
              <w:t xml:space="preserve"> does your assignment align? (See </w:t>
            </w:r>
            <w:hyperlink r:id="rId13" w:history="1">
              <w:r w:rsidRPr="003A4A8F">
                <w:rPr>
                  <w:rStyle w:val="Hyperlink"/>
                </w:rPr>
                <w:t>Clark College’s General Education Competencies</w:t>
              </w:r>
            </w:hyperlink>
            <w:r>
              <w:t>)</w:t>
            </w:r>
          </w:p>
          <w:p w14:paraId="6654BEB5" w14:textId="0746BCA0" w:rsidR="4DEBE8F3" w:rsidRPr="004D391A" w:rsidRDefault="10CF3600" w:rsidP="4DEBE8F3">
            <w:pPr>
              <w:spacing w:after="0" w:line="240" w:lineRule="auto"/>
            </w:pPr>
            <w:r w:rsidRPr="0F223F9D">
              <w:t>If your assignment doesn’t align to any, consider choosing a different assignment.</w:t>
            </w:r>
          </w:p>
        </w:tc>
        <w:tc>
          <w:tcPr>
            <w:tcW w:w="6030" w:type="dxa"/>
            <w:tcBorders>
              <w:top w:val="single" w:sz="6" w:space="0" w:color="E8E8E8" w:themeColor="background2"/>
              <w:left w:val="single" w:sz="6" w:space="0" w:color="auto"/>
              <w:bottom w:val="single" w:sz="6" w:space="0" w:color="000000" w:themeColor="text1"/>
              <w:right w:val="single" w:sz="6" w:space="0" w:color="000000" w:themeColor="text1"/>
            </w:tcBorders>
          </w:tcPr>
          <w:p w14:paraId="47A3216B" w14:textId="1EC92082" w:rsidR="090E4668" w:rsidRDefault="090E4668" w:rsidP="1C5C51ED">
            <w:pPr>
              <w:spacing w:line="240" w:lineRule="auto"/>
            </w:pPr>
            <w:r>
              <w:t xml:space="preserve">What is the </w:t>
            </w:r>
            <w:r w:rsidRPr="1C5C51ED">
              <w:rPr>
                <w:b/>
                <w:bCs/>
              </w:rPr>
              <w:t>target/goal</w:t>
            </w:r>
            <w:r>
              <w:t xml:space="preserve"> (i.e. how do you expect students to perform on this assignment?) Examples include: 80% of students should earn a C or better, all students will earn </w:t>
            </w:r>
            <w:proofErr w:type="gramStart"/>
            <w:r>
              <w:t>a 70</w:t>
            </w:r>
            <w:proofErr w:type="gramEnd"/>
            <w:r>
              <w:t>% or better on the assignment, all students will earn a score of meets benchmark.</w:t>
            </w:r>
          </w:p>
          <w:p w14:paraId="08A7CBBC" w14:textId="4CAA605F" w:rsidR="66C1B19B" w:rsidRDefault="66C1B19B" w:rsidP="1C5C51ED">
            <w:pPr>
              <w:spacing w:line="240" w:lineRule="auto"/>
            </w:pPr>
            <w:r>
              <w:t xml:space="preserve">In an ideal world, 100% of students would pass the related assessment to show they have attained this program outcome. </w:t>
            </w:r>
            <w:proofErr w:type="gramStart"/>
            <w:r>
              <w:t>In reality, this</w:t>
            </w:r>
            <w:proofErr w:type="gramEnd"/>
            <w:r>
              <w:t xml:space="preserve"> does not happen, so setting a reasonable target for success works best.</w:t>
            </w:r>
          </w:p>
        </w:tc>
        <w:tc>
          <w:tcPr>
            <w:tcW w:w="720" w:type="dxa"/>
            <w:tcBorders>
              <w:top w:val="single" w:sz="6" w:space="0" w:color="E8E8E8" w:themeColor="background2"/>
              <w:left w:val="single" w:sz="6" w:space="0" w:color="000000" w:themeColor="text1"/>
              <w:bottom w:val="single" w:sz="6" w:space="0" w:color="000000" w:themeColor="text1"/>
              <w:right w:val="single" w:sz="4" w:space="0" w:color="FFFFFF" w:themeColor="background1"/>
            </w:tcBorders>
            <w:shd w:val="clear" w:color="auto" w:fill="595959" w:themeFill="text1" w:themeFillTint="A6"/>
          </w:tcPr>
          <w:p w14:paraId="03BF578A" w14:textId="1A514413" w:rsidR="4DEBE8F3" w:rsidRPr="004D391A" w:rsidRDefault="4DEBE8F3" w:rsidP="1C5C51ED">
            <w:pPr>
              <w:spacing w:after="0" w:line="240" w:lineRule="auto"/>
              <w:rPr>
                <w:color w:val="D1D1D1" w:themeColor="background2" w:themeShade="E6"/>
                <w:sz w:val="16"/>
                <w:szCs w:val="16"/>
              </w:rPr>
            </w:pPr>
          </w:p>
        </w:tc>
        <w:tc>
          <w:tcPr>
            <w:tcW w:w="540" w:type="dxa"/>
            <w:tcBorders>
              <w:top w:val="single" w:sz="6" w:space="0" w:color="E8E8E8" w:themeColor="background2"/>
              <w:left w:val="single" w:sz="4" w:space="0" w:color="FFFFFF" w:themeColor="background1"/>
              <w:bottom w:val="single" w:sz="6" w:space="0" w:color="000000" w:themeColor="text1"/>
              <w:right w:val="single" w:sz="4" w:space="0" w:color="FFFFFF" w:themeColor="background1"/>
            </w:tcBorders>
            <w:shd w:val="clear" w:color="auto" w:fill="595959" w:themeFill="text1" w:themeFillTint="A6"/>
          </w:tcPr>
          <w:p w14:paraId="517175F4" w14:textId="7E643364" w:rsidR="4DEBE8F3" w:rsidRPr="004D391A" w:rsidRDefault="4DEBE8F3" w:rsidP="1C5C51ED">
            <w:pPr>
              <w:spacing w:after="0" w:line="240" w:lineRule="auto"/>
              <w:rPr>
                <w:color w:val="D1D1D1" w:themeColor="background2" w:themeShade="E6"/>
                <w:sz w:val="16"/>
                <w:szCs w:val="16"/>
              </w:rPr>
            </w:pPr>
          </w:p>
        </w:tc>
        <w:tc>
          <w:tcPr>
            <w:tcW w:w="809" w:type="dxa"/>
            <w:tcBorders>
              <w:top w:val="single" w:sz="6" w:space="0" w:color="E8E8E8" w:themeColor="background2"/>
              <w:left w:val="single" w:sz="4" w:space="0" w:color="FFFFFF" w:themeColor="background1"/>
              <w:bottom w:val="single" w:sz="6" w:space="0" w:color="000000" w:themeColor="text1"/>
              <w:right w:val="single" w:sz="6" w:space="0" w:color="auto"/>
            </w:tcBorders>
            <w:shd w:val="clear" w:color="auto" w:fill="595959" w:themeFill="text1" w:themeFillTint="A6"/>
          </w:tcPr>
          <w:p w14:paraId="2A4E9EF4" w14:textId="35AC7E26" w:rsidR="00824123" w:rsidRPr="004D391A" w:rsidRDefault="00824123" w:rsidP="1C5C51ED">
            <w:pPr>
              <w:tabs>
                <w:tab w:val="left" w:pos="6156"/>
              </w:tabs>
              <w:rPr>
                <w:color w:val="D1D1D1" w:themeColor="background2" w:themeShade="E6"/>
                <w:sz w:val="16"/>
                <w:szCs w:val="16"/>
              </w:rPr>
            </w:pPr>
          </w:p>
        </w:tc>
      </w:tr>
      <w:tr w:rsidR="4DEBE8F3" w:rsidRPr="004D391A" w14:paraId="671465EF" w14:textId="77777777" w:rsidTr="00300D65">
        <w:trPr>
          <w:trHeight w:val="300"/>
        </w:trPr>
        <w:tc>
          <w:tcPr>
            <w:tcW w:w="18801" w:type="dxa"/>
            <w:gridSpan w:val="6"/>
            <w:shd w:val="clear" w:color="auto" w:fill="595959" w:themeFill="text1" w:themeFillTint="A6"/>
          </w:tcPr>
          <w:p w14:paraId="262EB21F" w14:textId="29E51120" w:rsidR="4DEBE8F3" w:rsidRDefault="4DEBE8F3" w:rsidP="303E7B02">
            <w:pPr>
              <w:spacing w:after="0" w:line="240" w:lineRule="auto"/>
              <w:rPr>
                <w:sz w:val="24"/>
                <w:szCs w:val="24"/>
              </w:rPr>
            </w:pPr>
            <w:r w:rsidRPr="00300D65">
              <w:rPr>
                <w:b/>
                <w:bCs/>
                <w:color w:val="FFFFFF" w:themeColor="background1"/>
              </w:rPr>
              <w:t>Example</w:t>
            </w:r>
            <w:r w:rsidR="535BF0C2" w:rsidRPr="00300D65">
              <w:rPr>
                <w:b/>
                <w:bCs/>
                <w:color w:val="FFFFFF" w:themeColor="background1"/>
              </w:rPr>
              <w:t>s</w:t>
            </w:r>
            <w:r w:rsidRPr="00300D65">
              <w:rPr>
                <w:b/>
                <w:bCs/>
                <w:color w:val="FFFFFF" w:themeColor="background1"/>
              </w:rPr>
              <w:t>:</w:t>
            </w:r>
          </w:p>
        </w:tc>
      </w:tr>
      <w:tr w:rsidR="1C5C51ED" w14:paraId="2D27A463" w14:textId="77777777" w:rsidTr="001B2B1B">
        <w:trPr>
          <w:trHeight w:val="300"/>
        </w:trPr>
        <w:tc>
          <w:tcPr>
            <w:tcW w:w="6472" w:type="dxa"/>
            <w:tcBorders>
              <w:top w:val="single" w:sz="6" w:space="0" w:color="000000" w:themeColor="text1"/>
              <w:left w:val="single" w:sz="6" w:space="0" w:color="auto"/>
              <w:bottom w:val="single" w:sz="6" w:space="0" w:color="000000" w:themeColor="text1"/>
              <w:right w:val="single" w:sz="6" w:space="0" w:color="000000" w:themeColor="text1"/>
            </w:tcBorders>
          </w:tcPr>
          <w:p w14:paraId="1CE08F02" w14:textId="3A8FD47E" w:rsidR="4B920B3F" w:rsidRDefault="4B920B3F" w:rsidP="1C5C51ED">
            <w:pPr>
              <w:spacing w:after="0" w:line="240" w:lineRule="auto"/>
              <w:rPr>
                <w:i/>
                <w:iCs/>
              </w:rPr>
            </w:pPr>
            <w:r w:rsidRPr="1C5C51ED">
              <w:rPr>
                <w:b/>
                <w:bCs/>
                <w:i/>
                <w:iCs/>
              </w:rPr>
              <w:t xml:space="preserve">NURS 110: Teamwork Reflection, accompanies the Group Patient Presentation Project. </w:t>
            </w:r>
          </w:p>
          <w:p w14:paraId="712DC372" w14:textId="1B219E04" w:rsidR="4B920B3F" w:rsidRDefault="4B920B3F" w:rsidP="1C5C51ED">
            <w:pPr>
              <w:spacing w:after="0" w:line="240" w:lineRule="auto"/>
              <w:rPr>
                <w:rFonts w:ascii="Aptos" w:eastAsia="Aptos" w:hAnsi="Aptos" w:cs="Aptos"/>
                <w:i/>
                <w:iCs/>
              </w:rPr>
            </w:pPr>
            <w:r w:rsidRPr="1C5C51ED">
              <w:rPr>
                <w:rFonts w:ascii="Aptos" w:eastAsia="Aptos" w:hAnsi="Aptos" w:cs="Aptos"/>
                <w:i/>
                <w:iCs/>
              </w:rPr>
              <w:t xml:space="preserve">The students work as a group to create problem-based care plans and a presentation based on a patient they cared for in the clinical setting. One of the deliverables is a reflection on their teamwork. It is assessed using </w:t>
            </w:r>
            <w:proofErr w:type="gramStart"/>
            <w:r w:rsidRPr="1C5C51ED">
              <w:rPr>
                <w:rFonts w:ascii="Aptos" w:eastAsia="Aptos" w:hAnsi="Aptos" w:cs="Aptos"/>
                <w:i/>
                <w:iCs/>
              </w:rPr>
              <w:t>a rubric</w:t>
            </w:r>
            <w:proofErr w:type="gramEnd"/>
            <w:r w:rsidRPr="1C5C51ED">
              <w:rPr>
                <w:rFonts w:ascii="Aptos" w:eastAsia="Aptos" w:hAnsi="Aptos" w:cs="Aptos"/>
                <w:i/>
                <w:iCs/>
              </w:rPr>
              <w:t xml:space="preserve"> in Canvas. The assessment and rubric are aligned to the end of program student learning outcome (EPSLO) Teamwork and Interprofessional Collaboration.</w:t>
            </w:r>
          </w:p>
          <w:p w14:paraId="616CA15F" w14:textId="37366393" w:rsidR="1C5C51ED" w:rsidRPr="000577BF" w:rsidRDefault="4B920B3F" w:rsidP="000577BF">
            <w:pPr>
              <w:spacing w:after="0" w:line="240" w:lineRule="auto"/>
              <w:rPr>
                <w:rFonts w:ascii="Aptos" w:eastAsia="Aptos" w:hAnsi="Aptos" w:cs="Aptos"/>
                <w:i/>
                <w:iCs/>
              </w:rPr>
            </w:pPr>
            <w:r w:rsidRPr="1C5C51ED">
              <w:rPr>
                <w:rFonts w:ascii="Aptos" w:eastAsia="Aptos" w:hAnsi="Aptos" w:cs="Aptos"/>
                <w:i/>
                <w:iCs/>
              </w:rPr>
              <w:t xml:space="preserve"> Scores on the reflection are used to determine the student’s score on the Learning Mastery Gradebook scale (see attached document). </w:t>
            </w:r>
          </w:p>
        </w:tc>
        <w:tc>
          <w:tcPr>
            <w:tcW w:w="4230" w:type="dxa"/>
            <w:tcBorders>
              <w:top w:val="single" w:sz="6" w:space="0" w:color="000000" w:themeColor="text1"/>
              <w:left w:val="single" w:sz="6" w:space="0" w:color="auto"/>
              <w:bottom w:val="single" w:sz="6" w:space="0" w:color="000000" w:themeColor="text1"/>
              <w:right w:val="single" w:sz="6" w:space="0" w:color="000000" w:themeColor="text1"/>
            </w:tcBorders>
          </w:tcPr>
          <w:p w14:paraId="40BA893D" w14:textId="57C33689" w:rsidR="6F05D05C" w:rsidRDefault="6F05D05C" w:rsidP="1C5C51ED">
            <w:pPr>
              <w:spacing w:after="0" w:line="240" w:lineRule="auto"/>
              <w:rPr>
                <w:rFonts w:ascii="Aptos" w:eastAsia="Aptos" w:hAnsi="Aptos" w:cs="Aptos"/>
                <w:i/>
                <w:iCs/>
              </w:rPr>
            </w:pPr>
            <w:r w:rsidRPr="1C5C51ED">
              <w:rPr>
                <w:i/>
                <w:iCs/>
              </w:rPr>
              <w:t xml:space="preserve">Gen Ed Competency: </w:t>
            </w:r>
            <w:r w:rsidR="4B920B3F" w:rsidRPr="1C5C51ED">
              <w:rPr>
                <w:i/>
                <w:iCs/>
              </w:rPr>
              <w:t>Communication</w:t>
            </w:r>
            <w:r>
              <w:br/>
            </w:r>
            <w:r w:rsidR="119ED6C6" w:rsidRPr="1C5C51ED">
              <w:rPr>
                <w:rFonts w:ascii="Aptos" w:eastAsia="Aptos" w:hAnsi="Aptos" w:cs="Aptos"/>
                <w:i/>
                <w:iCs/>
              </w:rPr>
              <w:t xml:space="preserve">Learning Outcome: </w:t>
            </w:r>
            <w:r w:rsidR="4B920B3F" w:rsidRPr="1C5C51ED">
              <w:rPr>
                <w:rFonts w:ascii="Aptos" w:eastAsia="Aptos" w:hAnsi="Aptos" w:cs="Aptos"/>
                <w:i/>
                <w:iCs/>
              </w:rPr>
              <w:t>Apply communication skills and concepts to real-world situations.</w:t>
            </w:r>
          </w:p>
        </w:tc>
        <w:tc>
          <w:tcPr>
            <w:tcW w:w="6030" w:type="dxa"/>
            <w:tcBorders>
              <w:top w:val="single" w:sz="6" w:space="0" w:color="000000" w:themeColor="text1"/>
              <w:left w:val="single" w:sz="6" w:space="0" w:color="auto"/>
              <w:bottom w:val="single" w:sz="6" w:space="0" w:color="000000" w:themeColor="text1"/>
              <w:right w:val="single" w:sz="6" w:space="0" w:color="000000" w:themeColor="text1"/>
            </w:tcBorders>
          </w:tcPr>
          <w:p w14:paraId="7AC5BCB3" w14:textId="5F43E472" w:rsidR="1C5C51ED" w:rsidRPr="000577BF" w:rsidRDefault="4B920B3F" w:rsidP="000577BF">
            <w:pPr>
              <w:spacing w:after="0" w:line="240" w:lineRule="auto"/>
              <w:rPr>
                <w:rFonts w:ascii="Aptos" w:eastAsia="Aptos" w:hAnsi="Aptos" w:cs="Aptos"/>
                <w:i/>
                <w:iCs/>
              </w:rPr>
            </w:pPr>
            <w:r w:rsidRPr="1C5C51ED">
              <w:rPr>
                <w:rFonts w:ascii="Aptos" w:eastAsia="Aptos" w:hAnsi="Aptos" w:cs="Aptos"/>
                <w:i/>
                <w:iCs/>
              </w:rPr>
              <w:t>85% of students will earn 5/5 on the Learning Mastery Gradebook Rubric.</w:t>
            </w:r>
          </w:p>
        </w:tc>
        <w:tc>
          <w:tcPr>
            <w:tcW w:w="720" w:type="dxa"/>
            <w:tcBorders>
              <w:top w:val="single" w:sz="6" w:space="0" w:color="000000" w:themeColor="text1"/>
              <w:left w:val="single" w:sz="6" w:space="0" w:color="000000" w:themeColor="text1"/>
              <w:bottom w:val="single" w:sz="6" w:space="0" w:color="000000" w:themeColor="text1"/>
              <w:right w:val="single" w:sz="4" w:space="0" w:color="FFFFFF" w:themeColor="background1"/>
            </w:tcBorders>
            <w:shd w:val="clear" w:color="auto" w:fill="595959" w:themeFill="text1" w:themeFillTint="A6"/>
          </w:tcPr>
          <w:p w14:paraId="2F137B8D" w14:textId="2E0218F3" w:rsidR="1C5C51ED" w:rsidRDefault="1C5C51ED" w:rsidP="1C5C51ED">
            <w:pPr>
              <w:spacing w:line="240" w:lineRule="auto"/>
              <w:rPr>
                <w:i/>
                <w:iCs/>
              </w:rPr>
            </w:pPr>
          </w:p>
        </w:tc>
        <w:tc>
          <w:tcPr>
            <w:tcW w:w="540" w:type="dxa"/>
            <w:tcBorders>
              <w:top w:val="single" w:sz="6" w:space="0" w:color="000000" w:themeColor="text1"/>
              <w:left w:val="single" w:sz="4" w:space="0" w:color="FFFFFF" w:themeColor="background1"/>
              <w:bottom w:val="single" w:sz="6" w:space="0" w:color="000000" w:themeColor="text1"/>
              <w:right w:val="single" w:sz="4" w:space="0" w:color="FFFFFF" w:themeColor="background1"/>
            </w:tcBorders>
            <w:shd w:val="clear" w:color="auto" w:fill="595959" w:themeFill="text1" w:themeFillTint="A6"/>
          </w:tcPr>
          <w:p w14:paraId="797B63FC" w14:textId="0D2A32BB" w:rsidR="1C5C51ED" w:rsidRDefault="1C5C51ED" w:rsidP="1C5C51ED">
            <w:pPr>
              <w:spacing w:line="240" w:lineRule="auto"/>
              <w:rPr>
                <w:i/>
                <w:iCs/>
              </w:rPr>
            </w:pPr>
          </w:p>
        </w:tc>
        <w:tc>
          <w:tcPr>
            <w:tcW w:w="809" w:type="dxa"/>
            <w:tcBorders>
              <w:top w:val="single" w:sz="6" w:space="0" w:color="000000" w:themeColor="text1"/>
              <w:left w:val="single" w:sz="4" w:space="0" w:color="FFFFFF" w:themeColor="background1"/>
              <w:bottom w:val="single" w:sz="6" w:space="0" w:color="000000" w:themeColor="text1"/>
              <w:right w:val="single" w:sz="6" w:space="0" w:color="auto"/>
            </w:tcBorders>
            <w:shd w:val="clear" w:color="auto" w:fill="595959" w:themeFill="text1" w:themeFillTint="A6"/>
          </w:tcPr>
          <w:p w14:paraId="59E51AF0" w14:textId="55BA9F41" w:rsidR="1C5C51ED" w:rsidRDefault="1C5C51ED" w:rsidP="1C5C51ED">
            <w:pPr>
              <w:spacing w:line="240" w:lineRule="auto"/>
              <w:rPr>
                <w:i/>
                <w:iCs/>
              </w:rPr>
            </w:pPr>
          </w:p>
        </w:tc>
      </w:tr>
      <w:tr w:rsidR="00C15198" w14:paraId="33A8C571" w14:textId="77777777" w:rsidTr="001B2B1B">
        <w:trPr>
          <w:trHeight w:val="300"/>
        </w:trPr>
        <w:tc>
          <w:tcPr>
            <w:tcW w:w="6472" w:type="dxa"/>
            <w:tcBorders>
              <w:top w:val="single" w:sz="6" w:space="0" w:color="000000" w:themeColor="text1"/>
              <w:left w:val="single" w:sz="6" w:space="0" w:color="auto"/>
              <w:bottom w:val="single" w:sz="6" w:space="0" w:color="000000" w:themeColor="text1"/>
              <w:right w:val="single" w:sz="6" w:space="0" w:color="000000" w:themeColor="text1"/>
            </w:tcBorders>
          </w:tcPr>
          <w:p w14:paraId="05D4BFC7" w14:textId="0D8BAF6E" w:rsidR="00906E2E" w:rsidRDefault="00906E2E" w:rsidP="00906E2E">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b/>
                <w:bCs/>
                <w:i/>
                <w:iCs/>
                <w:color w:val="000000"/>
                <w:sz w:val="22"/>
                <w:szCs w:val="22"/>
              </w:rPr>
              <w:t>ART174 Typography I</w:t>
            </w:r>
            <w:r>
              <w:rPr>
                <w:rStyle w:val="eop"/>
                <w:rFonts w:eastAsia="Calibri"/>
                <w:color w:val="000000"/>
                <w:sz w:val="22"/>
                <w:szCs w:val="22"/>
              </w:rPr>
              <w:t> </w:t>
            </w:r>
            <w:r w:rsidR="005B5736">
              <w:rPr>
                <w:rStyle w:val="eop"/>
                <w:rFonts w:eastAsia="Calibri"/>
                <w:color w:val="000000"/>
                <w:sz w:val="22"/>
                <w:szCs w:val="22"/>
              </w:rPr>
              <w:t xml:space="preserve">- </w:t>
            </w:r>
            <w:r>
              <w:rPr>
                <w:rStyle w:val="normaltextrun"/>
                <w:rFonts w:ascii="Calibri" w:eastAsiaTheme="majorEastAsia" w:hAnsi="Calibri" w:cs="Calibri"/>
                <w:b/>
                <w:bCs/>
                <w:i/>
                <w:iCs/>
                <w:color w:val="000000"/>
                <w:sz w:val="22"/>
                <w:szCs w:val="22"/>
              </w:rPr>
              <w:t>Redesign Unsuccessful Logo/Wordmark</w:t>
            </w:r>
            <w:r>
              <w:rPr>
                <w:rStyle w:val="eop"/>
                <w:rFonts w:eastAsia="Calibri"/>
                <w:color w:val="000000"/>
                <w:sz w:val="22"/>
                <w:szCs w:val="22"/>
              </w:rPr>
              <w:t> </w:t>
            </w:r>
          </w:p>
          <w:p w14:paraId="1425833C" w14:textId="033411DD" w:rsidR="00C15198" w:rsidRPr="005B5736" w:rsidRDefault="00906E2E" w:rsidP="005B573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i/>
                <w:iCs/>
                <w:color w:val="000000"/>
                <w:sz w:val="22"/>
                <w:szCs w:val="22"/>
              </w:rPr>
              <w:t xml:space="preserve">Collect multiple existing unsuccessful wordmarks based on discussions in design studio and typography courses. From your collection, select one unsuccessful wordmark to redesign. Research the company thoroughly to understand your client’s objectives, messaging, and target audience. </w:t>
            </w:r>
            <w:proofErr w:type="gramStart"/>
            <w:r>
              <w:rPr>
                <w:rStyle w:val="normaltextrun"/>
                <w:rFonts w:ascii="Calibri" w:eastAsiaTheme="majorEastAsia" w:hAnsi="Calibri" w:cs="Calibri"/>
                <w:i/>
                <w:iCs/>
                <w:color w:val="000000"/>
                <w:sz w:val="22"/>
                <w:szCs w:val="22"/>
              </w:rPr>
              <w:t>Redesign</w:t>
            </w:r>
            <w:proofErr w:type="gramEnd"/>
            <w:r>
              <w:rPr>
                <w:rStyle w:val="normaltextrun"/>
                <w:rFonts w:ascii="Calibri" w:eastAsiaTheme="majorEastAsia" w:hAnsi="Calibri" w:cs="Calibri"/>
                <w:i/>
                <w:iCs/>
                <w:color w:val="000000"/>
                <w:sz w:val="22"/>
                <w:szCs w:val="22"/>
              </w:rPr>
              <w:t xml:space="preserve"> the wordmark keeping research in mind. Follow the steps of the design process </w:t>
            </w:r>
            <w:proofErr w:type="gramStart"/>
            <w:r>
              <w:rPr>
                <w:rStyle w:val="normaltextrun"/>
                <w:rFonts w:ascii="Calibri" w:eastAsiaTheme="majorEastAsia" w:hAnsi="Calibri" w:cs="Calibri"/>
                <w:i/>
                <w:iCs/>
                <w:color w:val="000000"/>
                <w:sz w:val="22"/>
                <w:szCs w:val="22"/>
              </w:rPr>
              <w:t>discussed</w:t>
            </w:r>
            <w:proofErr w:type="gramEnd"/>
            <w:r>
              <w:rPr>
                <w:rStyle w:val="normaltextrun"/>
                <w:rFonts w:ascii="Calibri" w:eastAsiaTheme="majorEastAsia" w:hAnsi="Calibri" w:cs="Calibri"/>
                <w:i/>
                <w:iCs/>
                <w:color w:val="000000"/>
                <w:sz w:val="22"/>
                <w:szCs w:val="22"/>
              </w:rPr>
              <w:t xml:space="preserve"> creating sketches, rough wordmarks, as well as </w:t>
            </w:r>
            <w:proofErr w:type="gramStart"/>
            <w:r>
              <w:rPr>
                <w:rStyle w:val="normaltextrun"/>
                <w:rFonts w:ascii="Calibri" w:eastAsiaTheme="majorEastAsia" w:hAnsi="Calibri" w:cs="Calibri"/>
                <w:i/>
                <w:iCs/>
                <w:color w:val="000000"/>
                <w:sz w:val="22"/>
                <w:szCs w:val="22"/>
              </w:rPr>
              <w:t>develop</w:t>
            </w:r>
            <w:proofErr w:type="gramEnd"/>
            <w:r>
              <w:rPr>
                <w:rStyle w:val="normaltextrun"/>
                <w:rFonts w:ascii="Calibri" w:eastAsiaTheme="majorEastAsia" w:hAnsi="Calibri" w:cs="Calibri"/>
                <w:i/>
                <w:iCs/>
                <w:color w:val="000000"/>
                <w:sz w:val="22"/>
                <w:szCs w:val="22"/>
              </w:rPr>
              <w:t xml:space="preserve"> and </w:t>
            </w:r>
            <w:proofErr w:type="gramStart"/>
            <w:r>
              <w:rPr>
                <w:rStyle w:val="normaltextrun"/>
                <w:rFonts w:ascii="Calibri" w:eastAsiaTheme="majorEastAsia" w:hAnsi="Calibri" w:cs="Calibri"/>
                <w:i/>
                <w:iCs/>
                <w:color w:val="000000"/>
                <w:sz w:val="22"/>
                <w:szCs w:val="22"/>
              </w:rPr>
              <w:t>refine</w:t>
            </w:r>
            <w:proofErr w:type="gramEnd"/>
            <w:r>
              <w:rPr>
                <w:rStyle w:val="normaltextrun"/>
                <w:rFonts w:ascii="Calibri" w:eastAsiaTheme="majorEastAsia" w:hAnsi="Calibri" w:cs="Calibri"/>
                <w:i/>
                <w:iCs/>
                <w:color w:val="000000"/>
                <w:sz w:val="22"/>
                <w:szCs w:val="22"/>
              </w:rPr>
              <w:t xml:space="preserve"> three wordmarks that clearly succeed in communicating the client’s objectives and messaging.</w:t>
            </w:r>
            <w:r>
              <w:rPr>
                <w:rStyle w:val="eop"/>
                <w:rFonts w:eastAsia="Calibri"/>
                <w:color w:val="000000"/>
                <w:sz w:val="22"/>
                <w:szCs w:val="22"/>
              </w:rPr>
              <w:t> </w:t>
            </w:r>
          </w:p>
        </w:tc>
        <w:tc>
          <w:tcPr>
            <w:tcW w:w="4230" w:type="dxa"/>
            <w:tcBorders>
              <w:top w:val="single" w:sz="6" w:space="0" w:color="000000" w:themeColor="text1"/>
              <w:left w:val="single" w:sz="6" w:space="0" w:color="auto"/>
              <w:bottom w:val="single" w:sz="6" w:space="0" w:color="000000" w:themeColor="text1"/>
              <w:right w:val="single" w:sz="6" w:space="0" w:color="000000" w:themeColor="text1"/>
            </w:tcBorders>
          </w:tcPr>
          <w:p w14:paraId="1A82E7BC" w14:textId="77777777" w:rsidR="00906E2E" w:rsidRPr="00906E2E" w:rsidRDefault="00906E2E" w:rsidP="00906E2E">
            <w:pPr>
              <w:spacing w:after="0" w:line="240" w:lineRule="auto"/>
              <w:rPr>
                <w:i/>
                <w:iCs/>
              </w:rPr>
            </w:pPr>
            <w:r w:rsidRPr="00906E2E">
              <w:rPr>
                <w:i/>
                <w:iCs/>
              </w:rPr>
              <w:t>Gen Ed Competency: Problem-Solving </w:t>
            </w:r>
          </w:p>
          <w:p w14:paraId="7E284C8A" w14:textId="3FE66C99" w:rsidR="00C15198" w:rsidRPr="1C5C51ED" w:rsidRDefault="00906E2E" w:rsidP="1C5C51ED">
            <w:pPr>
              <w:spacing w:after="0" w:line="240" w:lineRule="auto"/>
              <w:rPr>
                <w:i/>
                <w:iCs/>
              </w:rPr>
            </w:pPr>
            <w:r w:rsidRPr="00906E2E">
              <w:rPr>
                <w:i/>
                <w:iCs/>
              </w:rPr>
              <w:t>Learning outcome: Accurately define a problem. </w:t>
            </w:r>
          </w:p>
        </w:tc>
        <w:tc>
          <w:tcPr>
            <w:tcW w:w="6030" w:type="dxa"/>
            <w:tcBorders>
              <w:top w:val="single" w:sz="6" w:space="0" w:color="000000" w:themeColor="text1"/>
              <w:left w:val="single" w:sz="6" w:space="0" w:color="auto"/>
              <w:bottom w:val="single" w:sz="6" w:space="0" w:color="000000" w:themeColor="text1"/>
              <w:right w:val="single" w:sz="6" w:space="0" w:color="000000" w:themeColor="text1"/>
            </w:tcBorders>
          </w:tcPr>
          <w:p w14:paraId="6B0D4FBA" w14:textId="27FD3B8D" w:rsidR="00C15198" w:rsidRPr="1C5C51ED" w:rsidRDefault="00906E2E" w:rsidP="1C5C51ED">
            <w:pPr>
              <w:spacing w:after="0" w:line="240" w:lineRule="auto"/>
              <w:rPr>
                <w:rFonts w:ascii="Aptos" w:eastAsia="Aptos" w:hAnsi="Aptos" w:cs="Aptos"/>
                <w:i/>
                <w:iCs/>
              </w:rPr>
            </w:pPr>
            <w:r w:rsidRPr="00906E2E">
              <w:rPr>
                <w:rFonts w:ascii="Aptos" w:eastAsia="Aptos" w:hAnsi="Aptos" w:cs="Aptos"/>
                <w:i/>
                <w:iCs/>
              </w:rPr>
              <w:t>90% of students should earn a B/80% or better. </w:t>
            </w:r>
          </w:p>
        </w:tc>
        <w:tc>
          <w:tcPr>
            <w:tcW w:w="720" w:type="dxa"/>
            <w:tcBorders>
              <w:top w:val="single" w:sz="4" w:space="0" w:color="FFFFFF" w:themeColor="background1"/>
              <w:left w:val="single" w:sz="6" w:space="0" w:color="000000" w:themeColor="text1"/>
              <w:bottom w:val="single" w:sz="6" w:space="0" w:color="000000" w:themeColor="text1"/>
              <w:right w:val="single" w:sz="4" w:space="0" w:color="FFFFFF"/>
            </w:tcBorders>
            <w:shd w:val="clear" w:color="auto" w:fill="595959" w:themeFill="text1" w:themeFillTint="A6"/>
          </w:tcPr>
          <w:p w14:paraId="78B88DAD" w14:textId="77777777" w:rsidR="00C15198" w:rsidRDefault="00C15198" w:rsidP="1C5C51ED">
            <w:pPr>
              <w:spacing w:line="240" w:lineRule="auto"/>
              <w:rPr>
                <w:i/>
                <w:iCs/>
              </w:rPr>
            </w:pPr>
          </w:p>
        </w:tc>
        <w:tc>
          <w:tcPr>
            <w:tcW w:w="540" w:type="dxa"/>
            <w:tcBorders>
              <w:top w:val="single" w:sz="6" w:space="0" w:color="000000" w:themeColor="text1"/>
              <w:left w:val="single" w:sz="4" w:space="0" w:color="FFFFFF"/>
              <w:bottom w:val="single" w:sz="6" w:space="0" w:color="000000" w:themeColor="text1"/>
              <w:right w:val="single" w:sz="4" w:space="0" w:color="FFFFFF"/>
            </w:tcBorders>
            <w:shd w:val="clear" w:color="auto" w:fill="595959" w:themeFill="text1" w:themeFillTint="A6"/>
          </w:tcPr>
          <w:p w14:paraId="5B201078" w14:textId="77777777" w:rsidR="00C15198" w:rsidRDefault="00C15198" w:rsidP="1C5C51ED">
            <w:pPr>
              <w:spacing w:line="240" w:lineRule="auto"/>
              <w:rPr>
                <w:i/>
                <w:iCs/>
              </w:rPr>
            </w:pPr>
          </w:p>
        </w:tc>
        <w:tc>
          <w:tcPr>
            <w:tcW w:w="809" w:type="dxa"/>
            <w:tcBorders>
              <w:top w:val="single" w:sz="6" w:space="0" w:color="000000" w:themeColor="text1"/>
              <w:left w:val="single" w:sz="4" w:space="0" w:color="FFFFFF"/>
              <w:bottom w:val="single" w:sz="6" w:space="0" w:color="000000" w:themeColor="text1"/>
              <w:right w:val="single" w:sz="6" w:space="0" w:color="auto"/>
            </w:tcBorders>
            <w:shd w:val="clear" w:color="auto" w:fill="595959" w:themeFill="text1" w:themeFillTint="A6"/>
          </w:tcPr>
          <w:p w14:paraId="7824B7B6" w14:textId="77777777" w:rsidR="00C15198" w:rsidRDefault="00C15198" w:rsidP="1C5C51ED">
            <w:pPr>
              <w:spacing w:line="240" w:lineRule="auto"/>
              <w:rPr>
                <w:i/>
                <w:iCs/>
              </w:rPr>
            </w:pPr>
          </w:p>
        </w:tc>
      </w:tr>
    </w:tbl>
    <w:p w14:paraId="7F2C6324" w14:textId="0D61F93B" w:rsidR="1C5C51ED" w:rsidRDefault="1C5C51ED"/>
    <w:p w14:paraId="18E37AAA" w14:textId="77777777" w:rsidR="005536E8" w:rsidRDefault="005536E8" w:rsidP="005536E8">
      <w:r>
        <w:t xml:space="preserve">Now that you have identified the specific assignment you will use to assess both the Program Learning outcome, and the General Education Outcome, describe your plan for assessment. The more specific you make your plan, the easier it is going to be to act on over the year. </w:t>
      </w:r>
    </w:p>
    <w:tbl>
      <w:tblPr>
        <w:tblStyle w:val="TableGrid"/>
        <w:tblW w:w="0" w:type="auto"/>
        <w:tblLook w:val="04A0" w:firstRow="1" w:lastRow="0" w:firstColumn="1" w:lastColumn="0" w:noHBand="0" w:noVBand="1"/>
      </w:tblPr>
      <w:tblGrid>
        <w:gridCol w:w="4045"/>
        <w:gridCol w:w="6930"/>
        <w:gridCol w:w="7735"/>
      </w:tblGrid>
      <w:tr w:rsidR="005536E8" w14:paraId="6CA8F832" w14:textId="77777777" w:rsidTr="001B2B1B">
        <w:tc>
          <w:tcPr>
            <w:tcW w:w="4045" w:type="dxa"/>
            <w:shd w:val="clear" w:color="auto" w:fill="595959" w:themeFill="text1" w:themeFillTint="A6"/>
          </w:tcPr>
          <w:p w14:paraId="69E5854D" w14:textId="77777777" w:rsidR="005536E8" w:rsidRPr="00587307" w:rsidRDefault="005536E8">
            <w:pPr>
              <w:rPr>
                <w:color w:val="FFFFFF"/>
              </w:rPr>
            </w:pPr>
            <w:r w:rsidRPr="00587307">
              <w:rPr>
                <w:color w:val="FFFFFF"/>
              </w:rPr>
              <w:t>Term</w:t>
            </w:r>
          </w:p>
        </w:tc>
        <w:tc>
          <w:tcPr>
            <w:tcW w:w="6930" w:type="dxa"/>
            <w:shd w:val="clear" w:color="auto" w:fill="595959" w:themeFill="text1" w:themeFillTint="A6"/>
          </w:tcPr>
          <w:p w14:paraId="2537C7FF" w14:textId="77777777" w:rsidR="005536E8" w:rsidRPr="00587307" w:rsidRDefault="005536E8">
            <w:pPr>
              <w:rPr>
                <w:color w:val="FFFFFF"/>
              </w:rPr>
            </w:pPr>
            <w:r w:rsidRPr="00587307">
              <w:rPr>
                <w:color w:val="FFFFFF"/>
              </w:rPr>
              <w:t>Program Learning Outcome Assessment Tasks</w:t>
            </w:r>
          </w:p>
        </w:tc>
        <w:tc>
          <w:tcPr>
            <w:tcW w:w="7735" w:type="dxa"/>
            <w:shd w:val="clear" w:color="auto" w:fill="595959" w:themeFill="text1" w:themeFillTint="A6"/>
          </w:tcPr>
          <w:p w14:paraId="68004020" w14:textId="77777777" w:rsidR="005536E8" w:rsidRPr="00587307" w:rsidRDefault="005536E8">
            <w:pPr>
              <w:rPr>
                <w:color w:val="FFFFFF"/>
              </w:rPr>
            </w:pPr>
            <w:r w:rsidRPr="00587307">
              <w:rPr>
                <w:color w:val="FFFFFF"/>
              </w:rPr>
              <w:t>General Education Outcome Assessment Tasks</w:t>
            </w:r>
          </w:p>
        </w:tc>
      </w:tr>
      <w:tr w:rsidR="005536E8" w14:paraId="55FCD819" w14:textId="77777777">
        <w:tc>
          <w:tcPr>
            <w:tcW w:w="4045" w:type="dxa"/>
          </w:tcPr>
          <w:p w14:paraId="29467793" w14:textId="77777777" w:rsidR="005536E8" w:rsidRDefault="005536E8">
            <w:r>
              <w:t>Fall 2025</w:t>
            </w:r>
          </w:p>
        </w:tc>
        <w:tc>
          <w:tcPr>
            <w:tcW w:w="6930" w:type="dxa"/>
          </w:tcPr>
          <w:p w14:paraId="0F65FAFA" w14:textId="77777777" w:rsidR="005536E8" w:rsidRDefault="005536E8"/>
        </w:tc>
        <w:tc>
          <w:tcPr>
            <w:tcW w:w="7735" w:type="dxa"/>
          </w:tcPr>
          <w:p w14:paraId="565A019D" w14:textId="77777777" w:rsidR="005536E8" w:rsidRDefault="005536E8"/>
        </w:tc>
      </w:tr>
      <w:tr w:rsidR="005536E8" w14:paraId="3FF6E5B9" w14:textId="77777777">
        <w:tc>
          <w:tcPr>
            <w:tcW w:w="4045" w:type="dxa"/>
          </w:tcPr>
          <w:p w14:paraId="5FFB1EC8" w14:textId="77777777" w:rsidR="005536E8" w:rsidRDefault="005536E8">
            <w:r>
              <w:t>Winter 2026</w:t>
            </w:r>
          </w:p>
        </w:tc>
        <w:tc>
          <w:tcPr>
            <w:tcW w:w="6930" w:type="dxa"/>
          </w:tcPr>
          <w:p w14:paraId="3FD8C77B" w14:textId="77777777" w:rsidR="005536E8" w:rsidRDefault="005536E8"/>
        </w:tc>
        <w:tc>
          <w:tcPr>
            <w:tcW w:w="7735" w:type="dxa"/>
          </w:tcPr>
          <w:p w14:paraId="7A6997F1" w14:textId="77777777" w:rsidR="005536E8" w:rsidRDefault="005536E8"/>
        </w:tc>
      </w:tr>
      <w:tr w:rsidR="005536E8" w14:paraId="3761ABBE" w14:textId="77777777">
        <w:tc>
          <w:tcPr>
            <w:tcW w:w="4045" w:type="dxa"/>
          </w:tcPr>
          <w:p w14:paraId="7DD7B6B5" w14:textId="77777777" w:rsidR="005536E8" w:rsidRDefault="005536E8">
            <w:r>
              <w:t>Spring 2026</w:t>
            </w:r>
          </w:p>
        </w:tc>
        <w:tc>
          <w:tcPr>
            <w:tcW w:w="6930" w:type="dxa"/>
          </w:tcPr>
          <w:p w14:paraId="5789290D" w14:textId="77777777" w:rsidR="005536E8" w:rsidRDefault="005536E8"/>
        </w:tc>
        <w:tc>
          <w:tcPr>
            <w:tcW w:w="7735" w:type="dxa"/>
          </w:tcPr>
          <w:p w14:paraId="43F8B5C2" w14:textId="77777777" w:rsidR="005536E8" w:rsidRDefault="005536E8"/>
        </w:tc>
      </w:tr>
    </w:tbl>
    <w:p w14:paraId="27686C1A" w14:textId="77777777" w:rsidR="007F2D6B" w:rsidRDefault="007F2D6B" w:rsidP="007F2D6B">
      <w:r>
        <w:br w:type="page"/>
      </w:r>
    </w:p>
    <w:p w14:paraId="6CC2671D" w14:textId="241F8F90" w:rsidR="00E42585" w:rsidRPr="004D391A" w:rsidRDefault="00CA0D58" w:rsidP="00573227">
      <w:pPr>
        <w:pStyle w:val="Heading3"/>
      </w:pPr>
      <w:r w:rsidRPr="1C5C51ED">
        <w:rPr>
          <w:highlight w:val="yellow"/>
        </w:rPr>
        <w:t xml:space="preserve">Paste as many of the tables </w:t>
      </w:r>
      <w:r w:rsidR="00ED05D0">
        <w:rPr>
          <w:highlight w:val="yellow"/>
        </w:rPr>
        <w:t>below</w:t>
      </w:r>
      <w:r w:rsidRPr="1C5C51ED">
        <w:rPr>
          <w:highlight w:val="yellow"/>
        </w:rPr>
        <w:t xml:space="preserve"> as you need to </w:t>
      </w:r>
      <w:r w:rsidR="00ED05D0">
        <w:rPr>
          <w:highlight w:val="yellow"/>
        </w:rPr>
        <w:t xml:space="preserve">plan for </w:t>
      </w:r>
      <w:r w:rsidRPr="1C5C51ED">
        <w:rPr>
          <w:highlight w:val="yellow"/>
        </w:rPr>
        <w:t>each of your program learning outcomes.</w:t>
      </w:r>
    </w:p>
    <w:p w14:paraId="6C4FA8D4" w14:textId="74250758" w:rsidR="7CB1F093" w:rsidRDefault="7CB1F093" w:rsidP="00573227">
      <w:pPr>
        <w:pStyle w:val="Heading3"/>
      </w:pPr>
      <w:r w:rsidRPr="1C5C51ED">
        <w:t>Program Learning Outcome 1</w:t>
      </w:r>
    </w:p>
    <w:p w14:paraId="409528C5" w14:textId="4F7C1BA4" w:rsidR="7CB1F093" w:rsidRDefault="7CB1F093" w:rsidP="1C5C51ED">
      <w:pPr>
        <w:pStyle w:val="Heading4"/>
        <w:rPr>
          <w:rFonts w:eastAsia="Calibri" w:cs="Calibri"/>
        </w:rPr>
      </w:pPr>
      <w:r w:rsidRPr="1C5C51ED">
        <w:rPr>
          <w:rFonts w:eastAsia="Calibri" w:cs="Calibri"/>
        </w:rPr>
        <w:t xml:space="preserve">Program Learning Outcome: [Paste Program Learning Outcome 1 </w:t>
      </w:r>
      <w:r w:rsidR="00ED05D0">
        <w:rPr>
          <w:rFonts w:eastAsia="Calibri" w:cs="Calibri"/>
        </w:rPr>
        <w:t>h</w:t>
      </w:r>
      <w:r w:rsidRPr="1C5C51ED">
        <w:rPr>
          <w:rFonts w:eastAsia="Calibri" w:cs="Calibri"/>
        </w:rPr>
        <w:t>ere]</w:t>
      </w:r>
    </w:p>
    <w:tbl>
      <w:tblPr>
        <w:tblW w:w="1880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472"/>
        <w:gridCol w:w="4230"/>
        <w:gridCol w:w="6030"/>
        <w:gridCol w:w="720"/>
        <w:gridCol w:w="540"/>
        <w:gridCol w:w="809"/>
      </w:tblGrid>
      <w:tr w:rsidR="00B5620B" w:rsidRPr="006A31D5" w14:paraId="3478FD82" w14:textId="77777777" w:rsidTr="007E43E7">
        <w:trPr>
          <w:trHeight w:val="300"/>
        </w:trPr>
        <w:tc>
          <w:tcPr>
            <w:tcW w:w="16732" w:type="dxa"/>
            <w:gridSpan w:val="3"/>
            <w:tcBorders>
              <w:top w:val="single" w:sz="4" w:space="0" w:color="FFFFFF" w:themeColor="background1"/>
              <w:left w:val="single" w:sz="6" w:space="0" w:color="auto"/>
              <w:bottom w:val="single" w:sz="6" w:space="0" w:color="E8E8E8" w:themeColor="background2"/>
              <w:right w:val="single" w:sz="6" w:space="0" w:color="E8E8E8" w:themeColor="background2"/>
            </w:tcBorders>
            <w:shd w:val="clear" w:color="auto" w:fill="595959" w:themeFill="text1" w:themeFillTint="A6"/>
            <w:vAlign w:val="bottom"/>
          </w:tcPr>
          <w:p w14:paraId="052E578F" w14:textId="6173B31F" w:rsidR="00B5620B" w:rsidRPr="1C5C51ED" w:rsidRDefault="00883119" w:rsidP="007E43E7">
            <w:pPr>
              <w:spacing w:line="240" w:lineRule="auto"/>
              <w:jc w:val="center"/>
              <w:rPr>
                <w:b/>
                <w:bCs/>
                <w:color w:val="FFFFFF" w:themeColor="background1"/>
                <w:sz w:val="24"/>
                <w:szCs w:val="24"/>
              </w:rPr>
            </w:pPr>
            <w:r>
              <w:rPr>
                <w:b/>
                <w:bCs/>
                <w:color w:val="FFFFFF" w:themeColor="background1"/>
                <w:sz w:val="24"/>
                <w:szCs w:val="24"/>
              </w:rPr>
              <w:t>Fall Term Planning – 1. Develop/Review Plan</w:t>
            </w:r>
          </w:p>
        </w:tc>
        <w:tc>
          <w:tcPr>
            <w:tcW w:w="2069" w:type="dxa"/>
            <w:gridSpan w:val="3"/>
            <w:tcBorders>
              <w:top w:val="single" w:sz="4" w:space="0" w:color="FFFFFF" w:themeColor="background1"/>
              <w:left w:val="single" w:sz="6" w:space="0" w:color="E8E8E8" w:themeColor="background2"/>
              <w:bottom w:val="single" w:sz="6" w:space="0" w:color="E8E8E8" w:themeColor="background2"/>
              <w:right w:val="single" w:sz="6" w:space="0" w:color="auto"/>
            </w:tcBorders>
            <w:shd w:val="clear" w:color="auto" w:fill="595959" w:themeFill="text1" w:themeFillTint="A6"/>
            <w:vAlign w:val="center"/>
          </w:tcPr>
          <w:p w14:paraId="6E2FA279" w14:textId="292159EC" w:rsidR="00B5620B" w:rsidRPr="006A31D5" w:rsidRDefault="00883119" w:rsidP="00B614F4">
            <w:pPr>
              <w:spacing w:after="0" w:line="240" w:lineRule="auto"/>
              <w:jc w:val="center"/>
              <w:rPr>
                <w:b/>
                <w:bCs/>
                <w:color w:val="FFFFFF" w:themeColor="background1"/>
                <w:sz w:val="16"/>
                <w:szCs w:val="16"/>
              </w:rPr>
            </w:pPr>
            <w:r w:rsidRPr="006A31D5">
              <w:rPr>
                <w:b/>
                <w:bCs/>
                <w:color w:val="FFFFFF" w:themeColor="background1"/>
                <w:sz w:val="16"/>
                <w:szCs w:val="16"/>
              </w:rPr>
              <w:t>Spring Term - Reporting</w:t>
            </w:r>
            <w:r w:rsidRPr="006A31D5">
              <w:rPr>
                <w:color w:val="FFFFFF" w:themeColor="background1"/>
              </w:rPr>
              <w:br/>
            </w:r>
            <w:r w:rsidRPr="006A31D5">
              <w:rPr>
                <w:b/>
                <w:bCs/>
                <w:color w:val="FFFFFF" w:themeColor="background1"/>
                <w:sz w:val="16"/>
                <w:szCs w:val="16"/>
              </w:rPr>
              <w:t>Not Due Until June 2026</w:t>
            </w:r>
          </w:p>
        </w:tc>
      </w:tr>
      <w:tr w:rsidR="000933EF" w:rsidRPr="006A31D5" w14:paraId="64F4FE0B" w14:textId="77777777" w:rsidTr="00B614F4">
        <w:trPr>
          <w:trHeight w:val="300"/>
        </w:trPr>
        <w:tc>
          <w:tcPr>
            <w:tcW w:w="6472" w:type="dxa"/>
            <w:tcBorders>
              <w:top w:val="single" w:sz="4" w:space="0" w:color="FFFFFF" w:themeColor="background1"/>
              <w:left w:val="single" w:sz="6" w:space="0" w:color="auto"/>
              <w:bottom w:val="single" w:sz="6" w:space="0" w:color="E8E8E8" w:themeColor="background2"/>
              <w:right w:val="single" w:sz="6" w:space="0" w:color="E8E8E8" w:themeColor="background2"/>
            </w:tcBorders>
            <w:shd w:val="clear" w:color="auto" w:fill="595959" w:themeFill="text1" w:themeFillTint="A6"/>
            <w:vAlign w:val="center"/>
          </w:tcPr>
          <w:p w14:paraId="1E938AE8" w14:textId="77777777" w:rsidR="000933EF" w:rsidRPr="004D391A" w:rsidRDefault="000933EF" w:rsidP="00B614F4">
            <w:pPr>
              <w:spacing w:after="0" w:line="240" w:lineRule="auto"/>
              <w:jc w:val="center"/>
              <w:rPr>
                <w:color w:val="FFFFFF" w:themeColor="background1"/>
                <w:sz w:val="24"/>
                <w:szCs w:val="24"/>
              </w:rPr>
            </w:pPr>
            <w:r w:rsidRPr="1C5C51ED">
              <w:rPr>
                <w:b/>
                <w:bCs/>
                <w:color w:val="FFFFFF" w:themeColor="background1"/>
                <w:sz w:val="24"/>
                <w:szCs w:val="24"/>
              </w:rPr>
              <w:t>Assignment that Aligns to this Program Learning Outcome</w:t>
            </w:r>
          </w:p>
        </w:tc>
        <w:tc>
          <w:tcPr>
            <w:tcW w:w="4230" w:type="dxa"/>
            <w:tcBorders>
              <w:top w:val="single" w:sz="4" w:space="0" w:color="FFFFFF" w:themeColor="background1"/>
              <w:left w:val="single" w:sz="6" w:space="0" w:color="E8E8E8" w:themeColor="background2"/>
              <w:bottom w:val="single" w:sz="6" w:space="0" w:color="E8E8E8" w:themeColor="background2"/>
              <w:right w:val="single" w:sz="6" w:space="0" w:color="E8E8E8" w:themeColor="background2"/>
            </w:tcBorders>
            <w:shd w:val="clear" w:color="auto" w:fill="595959" w:themeFill="text1" w:themeFillTint="A6"/>
            <w:vAlign w:val="center"/>
          </w:tcPr>
          <w:p w14:paraId="1D449603" w14:textId="77777777" w:rsidR="000933EF" w:rsidRPr="004D391A" w:rsidRDefault="000933EF" w:rsidP="00B614F4">
            <w:pPr>
              <w:spacing w:after="0" w:line="240" w:lineRule="auto"/>
              <w:jc w:val="center"/>
              <w:rPr>
                <w:color w:val="FFFFFF" w:themeColor="background1"/>
                <w:sz w:val="24"/>
                <w:szCs w:val="24"/>
              </w:rPr>
            </w:pPr>
            <w:r w:rsidRPr="1C5C51ED">
              <w:rPr>
                <w:b/>
                <w:bCs/>
                <w:color w:val="FFFFFF" w:themeColor="background1"/>
                <w:sz w:val="24"/>
                <w:szCs w:val="24"/>
              </w:rPr>
              <w:t>General Education Competency and Outcome that Aligns to the Assignment</w:t>
            </w:r>
          </w:p>
        </w:tc>
        <w:tc>
          <w:tcPr>
            <w:tcW w:w="6030" w:type="dxa"/>
            <w:tcBorders>
              <w:top w:val="single" w:sz="4" w:space="0" w:color="FFFFFF" w:themeColor="background1"/>
              <w:left w:val="single" w:sz="6" w:space="0" w:color="E8E8E8" w:themeColor="background2"/>
              <w:bottom w:val="single" w:sz="6" w:space="0" w:color="E8E8E8" w:themeColor="background2"/>
              <w:right w:val="single" w:sz="6" w:space="0" w:color="E8E8E8" w:themeColor="background2"/>
            </w:tcBorders>
            <w:shd w:val="clear" w:color="auto" w:fill="595959" w:themeFill="text1" w:themeFillTint="A6"/>
            <w:vAlign w:val="center"/>
          </w:tcPr>
          <w:p w14:paraId="6B3BBF9D" w14:textId="77777777" w:rsidR="000933EF" w:rsidRDefault="000933EF" w:rsidP="00B614F4">
            <w:pPr>
              <w:spacing w:line="240" w:lineRule="auto"/>
              <w:jc w:val="center"/>
              <w:rPr>
                <w:b/>
                <w:bCs/>
                <w:color w:val="FFFFFF" w:themeColor="background1"/>
                <w:sz w:val="24"/>
                <w:szCs w:val="24"/>
              </w:rPr>
            </w:pPr>
            <w:r w:rsidRPr="1C5C51ED">
              <w:rPr>
                <w:b/>
                <w:bCs/>
                <w:color w:val="FFFFFF" w:themeColor="background1"/>
                <w:sz w:val="24"/>
                <w:szCs w:val="24"/>
              </w:rPr>
              <w:t>Target Baseline for Program Learning Outcome</w:t>
            </w:r>
          </w:p>
        </w:tc>
        <w:tc>
          <w:tcPr>
            <w:tcW w:w="720" w:type="dxa"/>
            <w:tcBorders>
              <w:top w:val="single" w:sz="4" w:space="0" w:color="FFFFFF" w:themeColor="background1"/>
              <w:left w:val="single" w:sz="6" w:space="0" w:color="E8E8E8" w:themeColor="background2"/>
              <w:bottom w:val="single" w:sz="6" w:space="0" w:color="E8E8E8" w:themeColor="background2"/>
              <w:right w:val="single" w:sz="6" w:space="0" w:color="E8E8E8" w:themeColor="background2"/>
            </w:tcBorders>
            <w:shd w:val="clear" w:color="auto" w:fill="595959" w:themeFill="text1" w:themeFillTint="A6"/>
            <w:vAlign w:val="center"/>
          </w:tcPr>
          <w:p w14:paraId="6E32D1A9" w14:textId="77777777" w:rsidR="000933EF" w:rsidRPr="006A31D5" w:rsidRDefault="000933EF" w:rsidP="00B614F4">
            <w:pPr>
              <w:spacing w:after="0" w:line="240" w:lineRule="auto"/>
              <w:jc w:val="center"/>
              <w:rPr>
                <w:color w:val="FFFFFF" w:themeColor="background1"/>
                <w:sz w:val="16"/>
                <w:szCs w:val="16"/>
              </w:rPr>
            </w:pPr>
            <w:r w:rsidRPr="006A31D5">
              <w:rPr>
                <w:b/>
                <w:bCs/>
                <w:color w:val="FFFFFF" w:themeColor="background1"/>
                <w:sz w:val="16"/>
                <w:szCs w:val="16"/>
              </w:rPr>
              <w:t>Results</w:t>
            </w:r>
          </w:p>
        </w:tc>
        <w:tc>
          <w:tcPr>
            <w:tcW w:w="540" w:type="dxa"/>
            <w:tcBorders>
              <w:top w:val="single" w:sz="4" w:space="0" w:color="FFFFFF" w:themeColor="background1"/>
              <w:left w:val="single" w:sz="6" w:space="0" w:color="E8E8E8" w:themeColor="background2"/>
              <w:bottom w:val="single" w:sz="6" w:space="0" w:color="E8E8E8" w:themeColor="background2"/>
              <w:right w:val="single" w:sz="6" w:space="0" w:color="E8E8E8" w:themeColor="background2"/>
            </w:tcBorders>
            <w:shd w:val="clear" w:color="auto" w:fill="595959" w:themeFill="text1" w:themeFillTint="A6"/>
            <w:vAlign w:val="center"/>
          </w:tcPr>
          <w:p w14:paraId="2EA22254" w14:textId="77777777" w:rsidR="000933EF" w:rsidRPr="006A31D5" w:rsidRDefault="000933EF" w:rsidP="00B614F4">
            <w:pPr>
              <w:spacing w:after="0" w:line="240" w:lineRule="auto"/>
              <w:jc w:val="center"/>
              <w:rPr>
                <w:color w:val="FFFFFF" w:themeColor="background1"/>
                <w:sz w:val="16"/>
                <w:szCs w:val="16"/>
              </w:rPr>
            </w:pPr>
            <w:r w:rsidRPr="006A31D5">
              <w:rPr>
                <w:b/>
                <w:bCs/>
                <w:color w:val="FFFFFF" w:themeColor="background1"/>
                <w:sz w:val="16"/>
                <w:szCs w:val="16"/>
              </w:rPr>
              <w:t>Use of Data</w:t>
            </w:r>
          </w:p>
        </w:tc>
        <w:tc>
          <w:tcPr>
            <w:tcW w:w="809" w:type="dxa"/>
            <w:tcBorders>
              <w:top w:val="single" w:sz="4" w:space="0" w:color="FFFFFF" w:themeColor="background1"/>
              <w:left w:val="single" w:sz="6" w:space="0" w:color="E8E8E8" w:themeColor="background2"/>
              <w:bottom w:val="single" w:sz="6" w:space="0" w:color="E8E8E8" w:themeColor="background2"/>
              <w:right w:val="single" w:sz="6" w:space="0" w:color="auto"/>
            </w:tcBorders>
            <w:shd w:val="clear" w:color="auto" w:fill="595959" w:themeFill="text1" w:themeFillTint="A6"/>
            <w:vAlign w:val="center"/>
          </w:tcPr>
          <w:p w14:paraId="1D0BB394" w14:textId="77777777" w:rsidR="000933EF" w:rsidRPr="006A31D5" w:rsidRDefault="000933EF" w:rsidP="00B614F4">
            <w:pPr>
              <w:spacing w:after="0" w:line="240" w:lineRule="auto"/>
              <w:jc w:val="center"/>
              <w:rPr>
                <w:color w:val="FFFFFF" w:themeColor="background1"/>
                <w:sz w:val="16"/>
                <w:szCs w:val="16"/>
              </w:rPr>
            </w:pPr>
            <w:r w:rsidRPr="006A31D5">
              <w:rPr>
                <w:b/>
                <w:bCs/>
                <w:color w:val="FFFFFF" w:themeColor="background1"/>
                <w:sz w:val="16"/>
                <w:szCs w:val="16"/>
              </w:rPr>
              <w:t>Timeline and Follow-up</w:t>
            </w:r>
          </w:p>
        </w:tc>
      </w:tr>
      <w:tr w:rsidR="000933EF" w14:paraId="3FE109BD" w14:textId="77777777" w:rsidTr="00B614F4">
        <w:trPr>
          <w:trHeight w:val="300"/>
        </w:trPr>
        <w:tc>
          <w:tcPr>
            <w:tcW w:w="18801" w:type="dxa"/>
            <w:gridSpan w:val="6"/>
            <w:shd w:val="clear" w:color="auto" w:fill="595959" w:themeFill="text1" w:themeFillTint="A6"/>
          </w:tcPr>
          <w:p w14:paraId="25C2DE90" w14:textId="77777777" w:rsidR="000933EF" w:rsidRDefault="000933EF" w:rsidP="00B614F4">
            <w:pPr>
              <w:tabs>
                <w:tab w:val="left" w:pos="4333"/>
                <w:tab w:val="center" w:pos="7248"/>
              </w:tabs>
              <w:spacing w:after="0" w:line="240" w:lineRule="auto"/>
              <w:rPr>
                <w:color w:val="D1D1D1" w:themeColor="background2" w:themeShade="E6"/>
                <w:sz w:val="16"/>
                <w:szCs w:val="16"/>
              </w:rPr>
            </w:pPr>
            <w:r w:rsidRPr="001B2B1B">
              <w:rPr>
                <w:b/>
                <w:bCs/>
                <w:color w:val="FFFFFF" w:themeColor="background1"/>
              </w:rPr>
              <w:t>Instructions:</w:t>
            </w:r>
          </w:p>
        </w:tc>
      </w:tr>
      <w:tr w:rsidR="000933EF" w:rsidRPr="004D391A" w14:paraId="396A13D6" w14:textId="77777777" w:rsidTr="00B614F4">
        <w:trPr>
          <w:trHeight w:val="300"/>
        </w:trPr>
        <w:tc>
          <w:tcPr>
            <w:tcW w:w="6472" w:type="dxa"/>
            <w:tcBorders>
              <w:top w:val="single" w:sz="6" w:space="0" w:color="E8E8E8" w:themeColor="background2"/>
              <w:left w:val="single" w:sz="6" w:space="0" w:color="auto"/>
              <w:bottom w:val="single" w:sz="6" w:space="0" w:color="000000" w:themeColor="text1"/>
              <w:right w:val="single" w:sz="6" w:space="0" w:color="000000" w:themeColor="text1"/>
            </w:tcBorders>
          </w:tcPr>
          <w:p w14:paraId="373F5FD1" w14:textId="77777777" w:rsidR="000933EF" w:rsidRPr="004D391A" w:rsidRDefault="000933EF" w:rsidP="00B614F4">
            <w:pPr>
              <w:spacing w:after="0" w:line="240" w:lineRule="auto"/>
            </w:pPr>
            <w:r>
              <w:t>Think of an assignment/assessment which:</w:t>
            </w:r>
          </w:p>
          <w:p w14:paraId="154BABB2" w14:textId="77777777" w:rsidR="000933EF" w:rsidRPr="004D391A" w:rsidRDefault="000933EF" w:rsidP="00D66F34">
            <w:pPr>
              <w:pStyle w:val="ListParagraph"/>
              <w:numPr>
                <w:ilvl w:val="0"/>
                <w:numId w:val="19"/>
              </w:numPr>
              <w:spacing w:after="0" w:line="240" w:lineRule="auto"/>
            </w:pPr>
            <w:r>
              <w:t>Aligns well with the program learning outcome above</w:t>
            </w:r>
          </w:p>
          <w:p w14:paraId="13068C2E" w14:textId="77777777" w:rsidR="000933EF" w:rsidRPr="004D391A" w:rsidRDefault="000933EF" w:rsidP="00D66F34">
            <w:pPr>
              <w:pStyle w:val="ListParagraph"/>
              <w:numPr>
                <w:ilvl w:val="0"/>
                <w:numId w:val="19"/>
              </w:numPr>
              <w:spacing w:after="0" w:line="240" w:lineRule="auto"/>
            </w:pPr>
            <w:r>
              <w:t>Aligns well with one of the General Education Competencies</w:t>
            </w:r>
          </w:p>
          <w:p w14:paraId="7D3C833E" w14:textId="77777777" w:rsidR="000933EF" w:rsidRPr="004D391A" w:rsidRDefault="000933EF" w:rsidP="00B614F4">
            <w:pPr>
              <w:spacing w:after="0" w:line="240" w:lineRule="auto"/>
            </w:pPr>
            <w:r>
              <w:t>Provide a ~</w:t>
            </w:r>
            <w:r w:rsidRPr="0F223F9D">
              <w:rPr>
                <w:b/>
                <w:bCs/>
              </w:rPr>
              <w:t>3 sentence description of the assignment</w:t>
            </w:r>
            <w:r>
              <w:t xml:space="preserve"> and how it's being assessed.</w:t>
            </w:r>
          </w:p>
          <w:p w14:paraId="1583ED1E" w14:textId="77777777" w:rsidR="000933EF" w:rsidRPr="004D391A" w:rsidRDefault="000933EF" w:rsidP="00B614F4">
            <w:pPr>
              <w:spacing w:after="0" w:line="240" w:lineRule="auto"/>
            </w:pPr>
          </w:p>
        </w:tc>
        <w:tc>
          <w:tcPr>
            <w:tcW w:w="4230" w:type="dxa"/>
            <w:tcBorders>
              <w:top w:val="single" w:sz="6" w:space="0" w:color="E8E8E8" w:themeColor="background2"/>
              <w:left w:val="single" w:sz="6" w:space="0" w:color="auto"/>
              <w:bottom w:val="single" w:sz="6" w:space="0" w:color="000000" w:themeColor="text1"/>
              <w:right w:val="single" w:sz="6" w:space="0" w:color="000000" w:themeColor="text1"/>
            </w:tcBorders>
          </w:tcPr>
          <w:p w14:paraId="012C5AAA" w14:textId="77777777" w:rsidR="000933EF" w:rsidRPr="004D391A" w:rsidRDefault="000933EF" w:rsidP="00B614F4">
            <w:pPr>
              <w:spacing w:after="0" w:line="240" w:lineRule="auto"/>
            </w:pPr>
            <w:r>
              <w:t xml:space="preserve">To which General Education </w:t>
            </w:r>
            <w:r w:rsidRPr="1C5C51ED">
              <w:rPr>
                <w:b/>
                <w:bCs/>
              </w:rPr>
              <w:t>competency and specific outcome</w:t>
            </w:r>
            <w:r>
              <w:t xml:space="preserve"> does your assignment align? (See </w:t>
            </w:r>
            <w:hyperlink r:id="rId14" w:history="1">
              <w:r w:rsidRPr="003A4A8F">
                <w:rPr>
                  <w:rStyle w:val="Hyperlink"/>
                </w:rPr>
                <w:t>Clark College’s General Education Competencies</w:t>
              </w:r>
            </w:hyperlink>
            <w:r>
              <w:t>)</w:t>
            </w:r>
          </w:p>
          <w:p w14:paraId="1D9ED92B" w14:textId="4F961305" w:rsidR="000933EF" w:rsidRPr="004D391A" w:rsidRDefault="000933EF" w:rsidP="00B614F4">
            <w:pPr>
              <w:spacing w:after="0" w:line="240" w:lineRule="auto"/>
            </w:pPr>
            <w:r w:rsidRPr="0F223F9D">
              <w:t>If your assignment doesn’t align to any</w:t>
            </w:r>
            <w:r w:rsidR="00B614F4">
              <w:t>, note that, or consider choosing a different assignment</w:t>
            </w:r>
            <w:r w:rsidRPr="0F223F9D">
              <w:t>.</w:t>
            </w:r>
          </w:p>
        </w:tc>
        <w:tc>
          <w:tcPr>
            <w:tcW w:w="6030" w:type="dxa"/>
            <w:tcBorders>
              <w:top w:val="single" w:sz="6" w:space="0" w:color="E8E8E8" w:themeColor="background2"/>
              <w:left w:val="single" w:sz="6" w:space="0" w:color="auto"/>
              <w:bottom w:val="single" w:sz="6" w:space="0" w:color="000000" w:themeColor="text1"/>
              <w:right w:val="single" w:sz="6" w:space="0" w:color="000000" w:themeColor="text1"/>
            </w:tcBorders>
          </w:tcPr>
          <w:p w14:paraId="71FDFCF1" w14:textId="77777777" w:rsidR="000933EF" w:rsidRDefault="000933EF" w:rsidP="00B614F4">
            <w:pPr>
              <w:spacing w:line="240" w:lineRule="auto"/>
            </w:pPr>
            <w:r>
              <w:t xml:space="preserve">What is the </w:t>
            </w:r>
            <w:r w:rsidRPr="1C5C51ED">
              <w:rPr>
                <w:b/>
                <w:bCs/>
              </w:rPr>
              <w:t>target/goal</w:t>
            </w:r>
            <w:r>
              <w:t xml:space="preserve"> (i.e. how do you expect students to perform on this assignment?) Examples include: 80% of students should earn a C or better, all students will earn </w:t>
            </w:r>
            <w:proofErr w:type="gramStart"/>
            <w:r>
              <w:t>a 70</w:t>
            </w:r>
            <w:proofErr w:type="gramEnd"/>
            <w:r>
              <w:t>% or better on the assignment, all students will earn a score of meets benchmark.</w:t>
            </w:r>
          </w:p>
          <w:p w14:paraId="37DDA958" w14:textId="77777777" w:rsidR="000933EF" w:rsidRDefault="000933EF" w:rsidP="00B614F4">
            <w:pPr>
              <w:spacing w:line="240" w:lineRule="auto"/>
            </w:pPr>
            <w:r>
              <w:t xml:space="preserve">In an ideal world, 100% of students would pass the related assessment to show they have attained this program outcome. </w:t>
            </w:r>
            <w:proofErr w:type="gramStart"/>
            <w:r>
              <w:t>In reality, this</w:t>
            </w:r>
            <w:proofErr w:type="gramEnd"/>
            <w:r>
              <w:t xml:space="preserve"> does not happen, so setting a reasonable target for success works best.</w:t>
            </w:r>
          </w:p>
        </w:tc>
        <w:tc>
          <w:tcPr>
            <w:tcW w:w="720" w:type="dxa"/>
            <w:tcBorders>
              <w:top w:val="single" w:sz="6" w:space="0" w:color="E8E8E8" w:themeColor="background2"/>
              <w:left w:val="single" w:sz="6" w:space="0" w:color="000000" w:themeColor="text1"/>
              <w:bottom w:val="single" w:sz="6" w:space="0" w:color="000000" w:themeColor="text1"/>
              <w:right w:val="single" w:sz="4" w:space="0" w:color="FFFFFF" w:themeColor="background1"/>
            </w:tcBorders>
            <w:shd w:val="clear" w:color="auto" w:fill="595959" w:themeFill="text1" w:themeFillTint="A6"/>
          </w:tcPr>
          <w:p w14:paraId="4DB65389" w14:textId="77777777" w:rsidR="000933EF" w:rsidRPr="004D391A" w:rsidRDefault="000933EF" w:rsidP="00B614F4">
            <w:pPr>
              <w:spacing w:after="0" w:line="240" w:lineRule="auto"/>
              <w:rPr>
                <w:color w:val="D1D1D1" w:themeColor="background2" w:themeShade="E6"/>
                <w:sz w:val="16"/>
                <w:szCs w:val="16"/>
              </w:rPr>
            </w:pPr>
          </w:p>
        </w:tc>
        <w:tc>
          <w:tcPr>
            <w:tcW w:w="540" w:type="dxa"/>
            <w:tcBorders>
              <w:top w:val="single" w:sz="6" w:space="0" w:color="E8E8E8" w:themeColor="background2"/>
              <w:left w:val="single" w:sz="4" w:space="0" w:color="FFFFFF" w:themeColor="background1"/>
              <w:bottom w:val="single" w:sz="6" w:space="0" w:color="000000" w:themeColor="text1"/>
              <w:right w:val="single" w:sz="4" w:space="0" w:color="FFFFFF" w:themeColor="background1"/>
            </w:tcBorders>
            <w:shd w:val="clear" w:color="auto" w:fill="595959" w:themeFill="text1" w:themeFillTint="A6"/>
          </w:tcPr>
          <w:p w14:paraId="66AF7BF2" w14:textId="77777777" w:rsidR="000933EF" w:rsidRPr="004D391A" w:rsidRDefault="000933EF" w:rsidP="00B614F4">
            <w:pPr>
              <w:spacing w:after="0" w:line="240" w:lineRule="auto"/>
              <w:rPr>
                <w:color w:val="D1D1D1" w:themeColor="background2" w:themeShade="E6"/>
                <w:sz w:val="16"/>
                <w:szCs w:val="16"/>
              </w:rPr>
            </w:pPr>
          </w:p>
        </w:tc>
        <w:tc>
          <w:tcPr>
            <w:tcW w:w="809" w:type="dxa"/>
            <w:tcBorders>
              <w:top w:val="single" w:sz="6" w:space="0" w:color="E8E8E8" w:themeColor="background2"/>
              <w:left w:val="single" w:sz="4" w:space="0" w:color="FFFFFF" w:themeColor="background1"/>
              <w:bottom w:val="single" w:sz="6" w:space="0" w:color="000000" w:themeColor="text1"/>
              <w:right w:val="single" w:sz="6" w:space="0" w:color="auto"/>
            </w:tcBorders>
            <w:shd w:val="clear" w:color="auto" w:fill="595959" w:themeFill="text1" w:themeFillTint="A6"/>
          </w:tcPr>
          <w:p w14:paraId="7532D032" w14:textId="77777777" w:rsidR="000933EF" w:rsidRPr="004D391A" w:rsidRDefault="000933EF" w:rsidP="00B614F4">
            <w:pPr>
              <w:tabs>
                <w:tab w:val="left" w:pos="6156"/>
              </w:tabs>
              <w:rPr>
                <w:color w:val="D1D1D1" w:themeColor="background2" w:themeShade="E6"/>
                <w:sz w:val="16"/>
                <w:szCs w:val="16"/>
              </w:rPr>
            </w:pPr>
          </w:p>
        </w:tc>
      </w:tr>
      <w:tr w:rsidR="007E43E7" w:rsidRPr="004D391A" w14:paraId="12BFB981" w14:textId="77777777" w:rsidTr="007E43E7">
        <w:trPr>
          <w:trHeight w:val="300"/>
        </w:trPr>
        <w:tc>
          <w:tcPr>
            <w:tcW w:w="6472" w:type="dxa"/>
            <w:tcBorders>
              <w:top w:val="single" w:sz="6" w:space="0" w:color="E8E8E8" w:themeColor="background2"/>
              <w:left w:val="single" w:sz="6" w:space="0" w:color="auto"/>
              <w:bottom w:val="single" w:sz="6" w:space="0" w:color="000000" w:themeColor="text1"/>
              <w:right w:val="single" w:sz="6" w:space="0" w:color="000000" w:themeColor="text1"/>
            </w:tcBorders>
          </w:tcPr>
          <w:p w14:paraId="143E543C" w14:textId="01C057E9" w:rsidR="007E43E7" w:rsidRDefault="007E43E7" w:rsidP="000933EF">
            <w:pPr>
              <w:spacing w:after="0" w:line="240" w:lineRule="auto"/>
            </w:pPr>
            <w:r w:rsidRPr="00840E94">
              <w:rPr>
                <w:highlight w:val="yellow"/>
              </w:rPr>
              <w:t>[ENTER YOUR ASSIGNMENT</w:t>
            </w:r>
            <w:r>
              <w:rPr>
                <w:highlight w:val="yellow"/>
              </w:rPr>
              <w:t xml:space="preserve"> DESCRIPTION</w:t>
            </w:r>
            <w:r w:rsidRPr="00840E94">
              <w:rPr>
                <w:highlight w:val="yellow"/>
              </w:rPr>
              <w:t xml:space="preserve"> HERE]</w:t>
            </w:r>
          </w:p>
        </w:tc>
        <w:tc>
          <w:tcPr>
            <w:tcW w:w="4230" w:type="dxa"/>
            <w:tcBorders>
              <w:top w:val="single" w:sz="6" w:space="0" w:color="E8E8E8" w:themeColor="background2"/>
              <w:left w:val="single" w:sz="6" w:space="0" w:color="auto"/>
              <w:bottom w:val="single" w:sz="6" w:space="0" w:color="000000" w:themeColor="text1"/>
              <w:right w:val="single" w:sz="6" w:space="0" w:color="000000" w:themeColor="text1"/>
            </w:tcBorders>
          </w:tcPr>
          <w:p w14:paraId="4559F97E" w14:textId="77777777" w:rsidR="007E43E7" w:rsidRDefault="007E43E7" w:rsidP="000933EF">
            <w:pPr>
              <w:spacing w:after="0" w:line="240" w:lineRule="auto"/>
            </w:pPr>
            <w:r w:rsidRPr="00840E94">
              <w:rPr>
                <w:highlight w:val="yellow"/>
              </w:rPr>
              <w:t xml:space="preserve">[ENTER YOUR </w:t>
            </w:r>
            <w:r>
              <w:rPr>
                <w:highlight w:val="yellow"/>
              </w:rPr>
              <w:t>GEN ED ALIGNMENT</w:t>
            </w:r>
            <w:r w:rsidRPr="00840E94">
              <w:rPr>
                <w:highlight w:val="yellow"/>
              </w:rPr>
              <w:t xml:space="preserve"> HERE]</w:t>
            </w:r>
          </w:p>
          <w:p w14:paraId="36324FF3" w14:textId="77777777" w:rsidR="007E43E7" w:rsidRDefault="007E43E7" w:rsidP="000933EF">
            <w:pPr>
              <w:spacing w:after="0" w:line="240" w:lineRule="auto"/>
            </w:pPr>
          </w:p>
        </w:tc>
        <w:tc>
          <w:tcPr>
            <w:tcW w:w="6030" w:type="dxa"/>
            <w:tcBorders>
              <w:top w:val="single" w:sz="6" w:space="0" w:color="E8E8E8" w:themeColor="background2"/>
              <w:left w:val="single" w:sz="6" w:space="0" w:color="auto"/>
              <w:bottom w:val="single" w:sz="6" w:space="0" w:color="000000" w:themeColor="text1"/>
              <w:right w:val="single" w:sz="6" w:space="0" w:color="000000" w:themeColor="text1"/>
            </w:tcBorders>
          </w:tcPr>
          <w:p w14:paraId="4331E210" w14:textId="3FE32B40" w:rsidR="007E43E7" w:rsidRDefault="007E43E7" w:rsidP="000933EF">
            <w:pPr>
              <w:spacing w:line="240" w:lineRule="auto"/>
            </w:pPr>
            <w:r w:rsidRPr="00840E94">
              <w:rPr>
                <w:highlight w:val="yellow"/>
              </w:rPr>
              <w:t xml:space="preserve">[ENTER YOUR </w:t>
            </w:r>
            <w:r>
              <w:rPr>
                <w:highlight w:val="yellow"/>
              </w:rPr>
              <w:t>TARGET</w:t>
            </w:r>
            <w:r w:rsidRPr="00840E94">
              <w:rPr>
                <w:highlight w:val="yellow"/>
              </w:rPr>
              <w:t xml:space="preserve"> HERE]</w:t>
            </w:r>
          </w:p>
        </w:tc>
        <w:tc>
          <w:tcPr>
            <w:tcW w:w="2069" w:type="dxa"/>
            <w:gridSpan w:val="3"/>
            <w:tcBorders>
              <w:top w:val="single" w:sz="6" w:space="0" w:color="E8E8E8" w:themeColor="background2"/>
              <w:left w:val="single" w:sz="6" w:space="0" w:color="000000" w:themeColor="text1"/>
              <w:bottom w:val="single" w:sz="6" w:space="0" w:color="000000" w:themeColor="text1"/>
              <w:right w:val="single" w:sz="6" w:space="0" w:color="auto"/>
            </w:tcBorders>
            <w:shd w:val="clear" w:color="auto" w:fill="595959" w:themeFill="text1" w:themeFillTint="A6"/>
            <w:vAlign w:val="center"/>
          </w:tcPr>
          <w:p w14:paraId="262C7636" w14:textId="41166AA7" w:rsidR="007E43E7" w:rsidRPr="007E43E7" w:rsidRDefault="007E43E7" w:rsidP="007E43E7">
            <w:pPr>
              <w:tabs>
                <w:tab w:val="left" w:pos="6156"/>
              </w:tabs>
              <w:jc w:val="center"/>
              <w:rPr>
                <w:color w:val="FFFFFF" w:themeColor="background1"/>
                <w:sz w:val="16"/>
                <w:szCs w:val="16"/>
              </w:rPr>
            </w:pPr>
            <w:r w:rsidRPr="007E43E7">
              <w:rPr>
                <w:color w:val="FFFFFF" w:themeColor="background1"/>
                <w:sz w:val="16"/>
                <w:szCs w:val="16"/>
              </w:rPr>
              <w:t>TBD – Spring 2026</w:t>
            </w:r>
          </w:p>
        </w:tc>
      </w:tr>
    </w:tbl>
    <w:p w14:paraId="08206A1E" w14:textId="40603EDD" w:rsidR="00B41757" w:rsidRDefault="00ED05D0">
      <w:r>
        <w:br/>
      </w:r>
      <w:r w:rsidR="00103AF1">
        <w:t xml:space="preserve">Now that you have identified the specific assignment you will use to assess both the Program Learning outcome, and the </w:t>
      </w:r>
      <w:r w:rsidR="00F4553E">
        <w:t xml:space="preserve">General Education Outcome, </w:t>
      </w:r>
      <w:r w:rsidR="00DD7F82">
        <w:t xml:space="preserve">describe </w:t>
      </w:r>
      <w:r w:rsidR="000F36DA">
        <w:t xml:space="preserve">your </w:t>
      </w:r>
      <w:r w:rsidR="008464A3">
        <w:t>plan for assessment. Th</w:t>
      </w:r>
      <w:r w:rsidR="008E6B28">
        <w:t xml:space="preserve">e more specific you make your plan, the easier it is going to be to </w:t>
      </w:r>
      <w:r w:rsidR="00B41757">
        <w:t xml:space="preserve">act on over the year. </w:t>
      </w:r>
    </w:p>
    <w:tbl>
      <w:tblPr>
        <w:tblStyle w:val="TableGrid"/>
        <w:tblW w:w="0" w:type="auto"/>
        <w:tblLook w:val="04A0" w:firstRow="1" w:lastRow="0" w:firstColumn="1" w:lastColumn="0" w:noHBand="0" w:noVBand="1"/>
      </w:tblPr>
      <w:tblGrid>
        <w:gridCol w:w="4045"/>
        <w:gridCol w:w="6930"/>
        <w:gridCol w:w="7735"/>
      </w:tblGrid>
      <w:tr w:rsidR="00B41757" w14:paraId="381965A2" w14:textId="77777777" w:rsidTr="005536E8">
        <w:tc>
          <w:tcPr>
            <w:tcW w:w="4045" w:type="dxa"/>
            <w:shd w:val="clear" w:color="auto" w:fill="808080" w:themeFill="background1" w:themeFillShade="80"/>
          </w:tcPr>
          <w:p w14:paraId="5BC83A00" w14:textId="21D5057B" w:rsidR="00B41757" w:rsidRPr="00587307" w:rsidRDefault="00B41757">
            <w:pPr>
              <w:rPr>
                <w:color w:val="FFFFFF"/>
              </w:rPr>
            </w:pPr>
            <w:r w:rsidRPr="00587307">
              <w:rPr>
                <w:color w:val="FFFFFF"/>
              </w:rPr>
              <w:t>Term</w:t>
            </w:r>
          </w:p>
        </w:tc>
        <w:tc>
          <w:tcPr>
            <w:tcW w:w="6930" w:type="dxa"/>
            <w:shd w:val="clear" w:color="auto" w:fill="808080" w:themeFill="background1" w:themeFillShade="80"/>
          </w:tcPr>
          <w:p w14:paraId="2B6605EA" w14:textId="015F8494" w:rsidR="00B41757" w:rsidRPr="00587307" w:rsidRDefault="00CA15E8">
            <w:pPr>
              <w:rPr>
                <w:color w:val="FFFFFF"/>
              </w:rPr>
            </w:pPr>
            <w:r w:rsidRPr="00587307">
              <w:rPr>
                <w:color w:val="FFFFFF"/>
              </w:rPr>
              <w:t xml:space="preserve">Program Learning Outcome </w:t>
            </w:r>
            <w:r w:rsidR="007F07BD" w:rsidRPr="00587307">
              <w:rPr>
                <w:color w:val="FFFFFF"/>
              </w:rPr>
              <w:t xml:space="preserve">Assessment </w:t>
            </w:r>
            <w:r w:rsidRPr="00587307">
              <w:rPr>
                <w:color w:val="FFFFFF"/>
              </w:rPr>
              <w:t>Tasks</w:t>
            </w:r>
          </w:p>
        </w:tc>
        <w:tc>
          <w:tcPr>
            <w:tcW w:w="7735" w:type="dxa"/>
            <w:shd w:val="clear" w:color="auto" w:fill="808080" w:themeFill="background1" w:themeFillShade="80"/>
          </w:tcPr>
          <w:p w14:paraId="03FDBBC7" w14:textId="0A82312C" w:rsidR="00B41757" w:rsidRPr="00587307" w:rsidRDefault="00CA15E8">
            <w:pPr>
              <w:rPr>
                <w:color w:val="FFFFFF"/>
              </w:rPr>
            </w:pPr>
            <w:r w:rsidRPr="00587307">
              <w:rPr>
                <w:color w:val="FFFFFF"/>
              </w:rPr>
              <w:t>General Education Outcome</w:t>
            </w:r>
            <w:r w:rsidR="007F07BD" w:rsidRPr="00587307">
              <w:rPr>
                <w:color w:val="FFFFFF"/>
              </w:rPr>
              <w:t xml:space="preserve"> Assessment Tasks</w:t>
            </w:r>
          </w:p>
        </w:tc>
      </w:tr>
      <w:tr w:rsidR="00B41757" w14:paraId="634DF5FE" w14:textId="77777777" w:rsidTr="005536E8">
        <w:tc>
          <w:tcPr>
            <w:tcW w:w="4045" w:type="dxa"/>
          </w:tcPr>
          <w:p w14:paraId="415CD55D" w14:textId="209BD8A7" w:rsidR="00B41757" w:rsidRDefault="007F07BD">
            <w:r>
              <w:t>Fall 2025</w:t>
            </w:r>
          </w:p>
        </w:tc>
        <w:tc>
          <w:tcPr>
            <w:tcW w:w="6930" w:type="dxa"/>
          </w:tcPr>
          <w:p w14:paraId="21721EA3" w14:textId="77777777" w:rsidR="00B41757" w:rsidRDefault="00B41757"/>
        </w:tc>
        <w:tc>
          <w:tcPr>
            <w:tcW w:w="7735" w:type="dxa"/>
          </w:tcPr>
          <w:p w14:paraId="320E227D" w14:textId="77777777" w:rsidR="00B41757" w:rsidRDefault="00B41757"/>
        </w:tc>
      </w:tr>
      <w:tr w:rsidR="00B41757" w14:paraId="6AC31928" w14:textId="77777777" w:rsidTr="005536E8">
        <w:tc>
          <w:tcPr>
            <w:tcW w:w="4045" w:type="dxa"/>
          </w:tcPr>
          <w:p w14:paraId="40E2F048" w14:textId="3C7B02FD" w:rsidR="007F07BD" w:rsidRDefault="007F07BD">
            <w:r>
              <w:t>Winter 2026</w:t>
            </w:r>
          </w:p>
        </w:tc>
        <w:tc>
          <w:tcPr>
            <w:tcW w:w="6930" w:type="dxa"/>
          </w:tcPr>
          <w:p w14:paraId="5D28E048" w14:textId="77777777" w:rsidR="00B41757" w:rsidRDefault="00B41757"/>
        </w:tc>
        <w:tc>
          <w:tcPr>
            <w:tcW w:w="7735" w:type="dxa"/>
          </w:tcPr>
          <w:p w14:paraId="04311A1A" w14:textId="77777777" w:rsidR="00B41757" w:rsidRDefault="00B41757"/>
        </w:tc>
      </w:tr>
      <w:tr w:rsidR="007F07BD" w14:paraId="36871BE4" w14:textId="77777777" w:rsidTr="005536E8">
        <w:tc>
          <w:tcPr>
            <w:tcW w:w="4045" w:type="dxa"/>
          </w:tcPr>
          <w:p w14:paraId="7A87CFF6" w14:textId="3862E577" w:rsidR="007F07BD" w:rsidRDefault="007F07BD">
            <w:r>
              <w:t>Spring 2026</w:t>
            </w:r>
          </w:p>
        </w:tc>
        <w:tc>
          <w:tcPr>
            <w:tcW w:w="6930" w:type="dxa"/>
          </w:tcPr>
          <w:p w14:paraId="4741FFDC" w14:textId="77777777" w:rsidR="007F07BD" w:rsidRDefault="007F07BD"/>
        </w:tc>
        <w:tc>
          <w:tcPr>
            <w:tcW w:w="7735" w:type="dxa"/>
          </w:tcPr>
          <w:p w14:paraId="4A017F8D" w14:textId="77777777" w:rsidR="007F07BD" w:rsidRDefault="007F07BD"/>
        </w:tc>
      </w:tr>
    </w:tbl>
    <w:p w14:paraId="64978596" w14:textId="73726F30" w:rsidR="007F2D6B" w:rsidRDefault="007F2D6B">
      <w:r>
        <w:br w:type="page"/>
      </w:r>
    </w:p>
    <w:p w14:paraId="47F166EA" w14:textId="5B061353" w:rsidR="00ED05D0" w:rsidRDefault="00ED05D0" w:rsidP="00ED05D0">
      <w:pPr>
        <w:pStyle w:val="Heading3"/>
      </w:pPr>
      <w:r w:rsidRPr="1C5C51ED">
        <w:t xml:space="preserve">Program Learning Outcome </w:t>
      </w:r>
      <w:r>
        <w:t>2</w:t>
      </w:r>
    </w:p>
    <w:p w14:paraId="1305F7F3" w14:textId="18D2D6BA" w:rsidR="00ED05D0" w:rsidRDefault="00ED05D0" w:rsidP="00ED05D0">
      <w:pPr>
        <w:pStyle w:val="Heading4"/>
        <w:rPr>
          <w:rFonts w:eastAsia="Calibri" w:cs="Calibri"/>
        </w:rPr>
      </w:pPr>
      <w:r w:rsidRPr="1C5C51ED">
        <w:rPr>
          <w:rFonts w:eastAsia="Calibri" w:cs="Calibri"/>
        </w:rPr>
        <w:t xml:space="preserve">Program Learning Outcome: [Paste Program Learning Outcome </w:t>
      </w:r>
      <w:r>
        <w:rPr>
          <w:rFonts w:eastAsia="Calibri" w:cs="Calibri"/>
        </w:rPr>
        <w:t>2 h</w:t>
      </w:r>
      <w:r w:rsidRPr="1C5C51ED">
        <w:rPr>
          <w:rFonts w:eastAsia="Calibri" w:cs="Calibri"/>
        </w:rPr>
        <w:t>ere]</w:t>
      </w:r>
    </w:p>
    <w:tbl>
      <w:tblPr>
        <w:tblW w:w="1880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472"/>
        <w:gridCol w:w="4230"/>
        <w:gridCol w:w="6030"/>
        <w:gridCol w:w="720"/>
        <w:gridCol w:w="540"/>
        <w:gridCol w:w="809"/>
      </w:tblGrid>
      <w:tr w:rsidR="00ED05D0" w:rsidRPr="006A31D5" w14:paraId="7EFBDD67" w14:textId="77777777" w:rsidTr="00B614F4">
        <w:trPr>
          <w:trHeight w:val="300"/>
        </w:trPr>
        <w:tc>
          <w:tcPr>
            <w:tcW w:w="16732" w:type="dxa"/>
            <w:gridSpan w:val="3"/>
            <w:tcBorders>
              <w:top w:val="single" w:sz="4" w:space="0" w:color="FFFFFF" w:themeColor="background1"/>
              <w:left w:val="single" w:sz="6" w:space="0" w:color="auto"/>
              <w:bottom w:val="single" w:sz="6" w:space="0" w:color="E8E8E8" w:themeColor="background2"/>
              <w:right w:val="single" w:sz="6" w:space="0" w:color="E8E8E8" w:themeColor="background2"/>
            </w:tcBorders>
            <w:shd w:val="clear" w:color="auto" w:fill="595959" w:themeFill="text1" w:themeFillTint="A6"/>
            <w:vAlign w:val="bottom"/>
          </w:tcPr>
          <w:p w14:paraId="6705F00E" w14:textId="77777777" w:rsidR="00ED05D0" w:rsidRPr="1C5C51ED" w:rsidRDefault="00ED05D0" w:rsidP="00B614F4">
            <w:pPr>
              <w:spacing w:line="240" w:lineRule="auto"/>
              <w:jc w:val="center"/>
              <w:rPr>
                <w:b/>
                <w:bCs/>
                <w:color w:val="FFFFFF" w:themeColor="background1"/>
                <w:sz w:val="24"/>
                <w:szCs w:val="24"/>
              </w:rPr>
            </w:pPr>
            <w:r>
              <w:rPr>
                <w:b/>
                <w:bCs/>
                <w:color w:val="FFFFFF" w:themeColor="background1"/>
                <w:sz w:val="24"/>
                <w:szCs w:val="24"/>
              </w:rPr>
              <w:t>Fall Term Planning – 1. Develop/Review Plan</w:t>
            </w:r>
          </w:p>
        </w:tc>
        <w:tc>
          <w:tcPr>
            <w:tcW w:w="2069" w:type="dxa"/>
            <w:gridSpan w:val="3"/>
            <w:tcBorders>
              <w:top w:val="single" w:sz="4" w:space="0" w:color="FFFFFF" w:themeColor="background1"/>
              <w:left w:val="single" w:sz="6" w:space="0" w:color="E8E8E8" w:themeColor="background2"/>
              <w:bottom w:val="single" w:sz="6" w:space="0" w:color="E8E8E8" w:themeColor="background2"/>
              <w:right w:val="single" w:sz="6" w:space="0" w:color="auto"/>
            </w:tcBorders>
            <w:shd w:val="clear" w:color="auto" w:fill="595959" w:themeFill="text1" w:themeFillTint="A6"/>
            <w:vAlign w:val="center"/>
          </w:tcPr>
          <w:p w14:paraId="69D72D90" w14:textId="77777777" w:rsidR="00ED05D0" w:rsidRPr="006A31D5" w:rsidRDefault="00ED05D0" w:rsidP="00B614F4">
            <w:pPr>
              <w:spacing w:after="0" w:line="240" w:lineRule="auto"/>
              <w:jc w:val="center"/>
              <w:rPr>
                <w:b/>
                <w:bCs/>
                <w:color w:val="FFFFFF" w:themeColor="background1"/>
                <w:sz w:val="16"/>
                <w:szCs w:val="16"/>
              </w:rPr>
            </w:pPr>
            <w:r w:rsidRPr="006A31D5">
              <w:rPr>
                <w:b/>
                <w:bCs/>
                <w:color w:val="FFFFFF" w:themeColor="background1"/>
                <w:sz w:val="16"/>
                <w:szCs w:val="16"/>
              </w:rPr>
              <w:t>Spring Term - Reporting</w:t>
            </w:r>
            <w:r w:rsidRPr="006A31D5">
              <w:rPr>
                <w:color w:val="FFFFFF" w:themeColor="background1"/>
              </w:rPr>
              <w:br/>
            </w:r>
            <w:r w:rsidRPr="006A31D5">
              <w:rPr>
                <w:b/>
                <w:bCs/>
                <w:color w:val="FFFFFF" w:themeColor="background1"/>
                <w:sz w:val="16"/>
                <w:szCs w:val="16"/>
              </w:rPr>
              <w:t>Not Due Until June 2026</w:t>
            </w:r>
          </w:p>
        </w:tc>
      </w:tr>
      <w:tr w:rsidR="00ED05D0" w:rsidRPr="006A31D5" w14:paraId="27226DAD" w14:textId="77777777" w:rsidTr="00B614F4">
        <w:trPr>
          <w:trHeight w:val="300"/>
        </w:trPr>
        <w:tc>
          <w:tcPr>
            <w:tcW w:w="6472" w:type="dxa"/>
            <w:tcBorders>
              <w:top w:val="single" w:sz="4" w:space="0" w:color="FFFFFF" w:themeColor="background1"/>
              <w:left w:val="single" w:sz="6" w:space="0" w:color="auto"/>
              <w:bottom w:val="single" w:sz="6" w:space="0" w:color="E8E8E8" w:themeColor="background2"/>
              <w:right w:val="single" w:sz="6" w:space="0" w:color="E8E8E8" w:themeColor="background2"/>
            </w:tcBorders>
            <w:shd w:val="clear" w:color="auto" w:fill="595959" w:themeFill="text1" w:themeFillTint="A6"/>
            <w:vAlign w:val="center"/>
          </w:tcPr>
          <w:p w14:paraId="1F69AE6F" w14:textId="77777777" w:rsidR="00ED05D0" w:rsidRPr="004D391A" w:rsidRDefault="00ED05D0" w:rsidP="00B614F4">
            <w:pPr>
              <w:spacing w:after="0" w:line="240" w:lineRule="auto"/>
              <w:jc w:val="center"/>
              <w:rPr>
                <w:color w:val="FFFFFF" w:themeColor="background1"/>
                <w:sz w:val="24"/>
                <w:szCs w:val="24"/>
              </w:rPr>
            </w:pPr>
            <w:r w:rsidRPr="1C5C51ED">
              <w:rPr>
                <w:b/>
                <w:bCs/>
                <w:color w:val="FFFFFF" w:themeColor="background1"/>
                <w:sz w:val="24"/>
                <w:szCs w:val="24"/>
              </w:rPr>
              <w:t>Assignment that Aligns to this Program Learning Outcome</w:t>
            </w:r>
          </w:p>
        </w:tc>
        <w:tc>
          <w:tcPr>
            <w:tcW w:w="4230" w:type="dxa"/>
            <w:tcBorders>
              <w:top w:val="single" w:sz="4" w:space="0" w:color="FFFFFF" w:themeColor="background1"/>
              <w:left w:val="single" w:sz="6" w:space="0" w:color="E8E8E8" w:themeColor="background2"/>
              <w:bottom w:val="single" w:sz="6" w:space="0" w:color="E8E8E8" w:themeColor="background2"/>
              <w:right w:val="single" w:sz="6" w:space="0" w:color="E8E8E8" w:themeColor="background2"/>
            </w:tcBorders>
            <w:shd w:val="clear" w:color="auto" w:fill="595959" w:themeFill="text1" w:themeFillTint="A6"/>
            <w:vAlign w:val="center"/>
          </w:tcPr>
          <w:p w14:paraId="34558F19" w14:textId="77777777" w:rsidR="00ED05D0" w:rsidRPr="004D391A" w:rsidRDefault="00ED05D0" w:rsidP="00B614F4">
            <w:pPr>
              <w:spacing w:after="0" w:line="240" w:lineRule="auto"/>
              <w:jc w:val="center"/>
              <w:rPr>
                <w:color w:val="FFFFFF" w:themeColor="background1"/>
                <w:sz w:val="24"/>
                <w:szCs w:val="24"/>
              </w:rPr>
            </w:pPr>
            <w:r w:rsidRPr="1C5C51ED">
              <w:rPr>
                <w:b/>
                <w:bCs/>
                <w:color w:val="FFFFFF" w:themeColor="background1"/>
                <w:sz w:val="24"/>
                <w:szCs w:val="24"/>
              </w:rPr>
              <w:t>General Education Competency and Outcome that Aligns to the Assignment</w:t>
            </w:r>
          </w:p>
        </w:tc>
        <w:tc>
          <w:tcPr>
            <w:tcW w:w="6030" w:type="dxa"/>
            <w:tcBorders>
              <w:top w:val="single" w:sz="4" w:space="0" w:color="FFFFFF" w:themeColor="background1"/>
              <w:left w:val="single" w:sz="6" w:space="0" w:color="E8E8E8" w:themeColor="background2"/>
              <w:bottom w:val="single" w:sz="6" w:space="0" w:color="E8E8E8" w:themeColor="background2"/>
              <w:right w:val="single" w:sz="6" w:space="0" w:color="E8E8E8" w:themeColor="background2"/>
            </w:tcBorders>
            <w:shd w:val="clear" w:color="auto" w:fill="595959" w:themeFill="text1" w:themeFillTint="A6"/>
            <w:vAlign w:val="center"/>
          </w:tcPr>
          <w:p w14:paraId="515F8374" w14:textId="77777777" w:rsidR="00ED05D0" w:rsidRDefault="00ED05D0" w:rsidP="00B614F4">
            <w:pPr>
              <w:spacing w:line="240" w:lineRule="auto"/>
              <w:jc w:val="center"/>
              <w:rPr>
                <w:b/>
                <w:bCs/>
                <w:color w:val="FFFFFF" w:themeColor="background1"/>
                <w:sz w:val="24"/>
                <w:szCs w:val="24"/>
              </w:rPr>
            </w:pPr>
            <w:r w:rsidRPr="1C5C51ED">
              <w:rPr>
                <w:b/>
                <w:bCs/>
                <w:color w:val="FFFFFF" w:themeColor="background1"/>
                <w:sz w:val="24"/>
                <w:szCs w:val="24"/>
              </w:rPr>
              <w:t>Target Baseline for Program Learning Outcome</w:t>
            </w:r>
          </w:p>
        </w:tc>
        <w:tc>
          <w:tcPr>
            <w:tcW w:w="720" w:type="dxa"/>
            <w:tcBorders>
              <w:top w:val="single" w:sz="4" w:space="0" w:color="FFFFFF" w:themeColor="background1"/>
              <w:left w:val="single" w:sz="6" w:space="0" w:color="E8E8E8" w:themeColor="background2"/>
              <w:bottom w:val="single" w:sz="6" w:space="0" w:color="E8E8E8" w:themeColor="background2"/>
              <w:right w:val="single" w:sz="6" w:space="0" w:color="E8E8E8" w:themeColor="background2"/>
            </w:tcBorders>
            <w:shd w:val="clear" w:color="auto" w:fill="595959" w:themeFill="text1" w:themeFillTint="A6"/>
            <w:vAlign w:val="center"/>
          </w:tcPr>
          <w:p w14:paraId="5842DD05" w14:textId="77777777" w:rsidR="00ED05D0" w:rsidRPr="006A31D5" w:rsidRDefault="00ED05D0" w:rsidP="00B614F4">
            <w:pPr>
              <w:spacing w:after="0" w:line="240" w:lineRule="auto"/>
              <w:jc w:val="center"/>
              <w:rPr>
                <w:color w:val="FFFFFF" w:themeColor="background1"/>
                <w:sz w:val="16"/>
                <w:szCs w:val="16"/>
              </w:rPr>
            </w:pPr>
            <w:r w:rsidRPr="006A31D5">
              <w:rPr>
                <w:b/>
                <w:bCs/>
                <w:color w:val="FFFFFF" w:themeColor="background1"/>
                <w:sz w:val="16"/>
                <w:szCs w:val="16"/>
              </w:rPr>
              <w:t>Results</w:t>
            </w:r>
          </w:p>
        </w:tc>
        <w:tc>
          <w:tcPr>
            <w:tcW w:w="540" w:type="dxa"/>
            <w:tcBorders>
              <w:top w:val="single" w:sz="4" w:space="0" w:color="FFFFFF" w:themeColor="background1"/>
              <w:left w:val="single" w:sz="6" w:space="0" w:color="E8E8E8" w:themeColor="background2"/>
              <w:bottom w:val="single" w:sz="6" w:space="0" w:color="E8E8E8" w:themeColor="background2"/>
              <w:right w:val="single" w:sz="6" w:space="0" w:color="E8E8E8" w:themeColor="background2"/>
            </w:tcBorders>
            <w:shd w:val="clear" w:color="auto" w:fill="595959" w:themeFill="text1" w:themeFillTint="A6"/>
            <w:vAlign w:val="center"/>
          </w:tcPr>
          <w:p w14:paraId="1825E787" w14:textId="77777777" w:rsidR="00ED05D0" w:rsidRPr="006A31D5" w:rsidRDefault="00ED05D0" w:rsidP="00B614F4">
            <w:pPr>
              <w:spacing w:after="0" w:line="240" w:lineRule="auto"/>
              <w:jc w:val="center"/>
              <w:rPr>
                <w:color w:val="FFFFFF" w:themeColor="background1"/>
                <w:sz w:val="16"/>
                <w:szCs w:val="16"/>
              </w:rPr>
            </w:pPr>
            <w:r w:rsidRPr="006A31D5">
              <w:rPr>
                <w:b/>
                <w:bCs/>
                <w:color w:val="FFFFFF" w:themeColor="background1"/>
                <w:sz w:val="16"/>
                <w:szCs w:val="16"/>
              </w:rPr>
              <w:t>Use of Data</w:t>
            </w:r>
          </w:p>
        </w:tc>
        <w:tc>
          <w:tcPr>
            <w:tcW w:w="809" w:type="dxa"/>
            <w:tcBorders>
              <w:top w:val="single" w:sz="4" w:space="0" w:color="FFFFFF" w:themeColor="background1"/>
              <w:left w:val="single" w:sz="6" w:space="0" w:color="E8E8E8" w:themeColor="background2"/>
              <w:bottom w:val="single" w:sz="6" w:space="0" w:color="E8E8E8" w:themeColor="background2"/>
              <w:right w:val="single" w:sz="6" w:space="0" w:color="auto"/>
            </w:tcBorders>
            <w:shd w:val="clear" w:color="auto" w:fill="595959" w:themeFill="text1" w:themeFillTint="A6"/>
            <w:vAlign w:val="center"/>
          </w:tcPr>
          <w:p w14:paraId="012FF04D" w14:textId="77777777" w:rsidR="00ED05D0" w:rsidRPr="006A31D5" w:rsidRDefault="00ED05D0" w:rsidP="00B614F4">
            <w:pPr>
              <w:spacing w:after="0" w:line="240" w:lineRule="auto"/>
              <w:jc w:val="center"/>
              <w:rPr>
                <w:color w:val="FFFFFF" w:themeColor="background1"/>
                <w:sz w:val="16"/>
                <w:szCs w:val="16"/>
              </w:rPr>
            </w:pPr>
            <w:r w:rsidRPr="006A31D5">
              <w:rPr>
                <w:b/>
                <w:bCs/>
                <w:color w:val="FFFFFF" w:themeColor="background1"/>
                <w:sz w:val="16"/>
                <w:szCs w:val="16"/>
              </w:rPr>
              <w:t>Timeline and Follow-up</w:t>
            </w:r>
          </w:p>
        </w:tc>
      </w:tr>
      <w:tr w:rsidR="00ED05D0" w14:paraId="2D4AAC57" w14:textId="77777777" w:rsidTr="00B614F4">
        <w:trPr>
          <w:trHeight w:val="300"/>
        </w:trPr>
        <w:tc>
          <w:tcPr>
            <w:tcW w:w="18801" w:type="dxa"/>
            <w:gridSpan w:val="6"/>
            <w:shd w:val="clear" w:color="auto" w:fill="595959" w:themeFill="text1" w:themeFillTint="A6"/>
          </w:tcPr>
          <w:p w14:paraId="6ED6460F" w14:textId="77777777" w:rsidR="00ED05D0" w:rsidRDefault="00ED05D0" w:rsidP="00B614F4">
            <w:pPr>
              <w:tabs>
                <w:tab w:val="left" w:pos="4333"/>
                <w:tab w:val="center" w:pos="7248"/>
              </w:tabs>
              <w:spacing w:after="0" w:line="240" w:lineRule="auto"/>
              <w:rPr>
                <w:color w:val="D1D1D1" w:themeColor="background2" w:themeShade="E6"/>
                <w:sz w:val="16"/>
                <w:szCs w:val="16"/>
              </w:rPr>
            </w:pPr>
            <w:r w:rsidRPr="001B2B1B">
              <w:rPr>
                <w:b/>
                <w:bCs/>
                <w:color w:val="FFFFFF" w:themeColor="background1"/>
              </w:rPr>
              <w:t>Instructions:</w:t>
            </w:r>
          </w:p>
        </w:tc>
      </w:tr>
      <w:tr w:rsidR="00ED05D0" w:rsidRPr="004D391A" w14:paraId="56DB8C06" w14:textId="77777777" w:rsidTr="00B614F4">
        <w:trPr>
          <w:trHeight w:val="300"/>
        </w:trPr>
        <w:tc>
          <w:tcPr>
            <w:tcW w:w="6472" w:type="dxa"/>
            <w:tcBorders>
              <w:top w:val="single" w:sz="6" w:space="0" w:color="E8E8E8" w:themeColor="background2"/>
              <w:left w:val="single" w:sz="6" w:space="0" w:color="auto"/>
              <w:bottom w:val="single" w:sz="6" w:space="0" w:color="000000" w:themeColor="text1"/>
              <w:right w:val="single" w:sz="6" w:space="0" w:color="000000" w:themeColor="text1"/>
            </w:tcBorders>
          </w:tcPr>
          <w:p w14:paraId="24C263A4" w14:textId="77777777" w:rsidR="00ED05D0" w:rsidRPr="004D391A" w:rsidRDefault="00ED05D0" w:rsidP="00B614F4">
            <w:pPr>
              <w:spacing w:after="0" w:line="240" w:lineRule="auto"/>
            </w:pPr>
            <w:r>
              <w:t>Think of an assignment/assessment which:</w:t>
            </w:r>
          </w:p>
          <w:p w14:paraId="507562D8" w14:textId="77777777" w:rsidR="00ED05D0" w:rsidRPr="004D391A" w:rsidRDefault="00ED05D0" w:rsidP="00D66F34">
            <w:pPr>
              <w:pStyle w:val="ListParagraph"/>
              <w:numPr>
                <w:ilvl w:val="0"/>
                <w:numId w:val="18"/>
              </w:numPr>
              <w:spacing w:after="0" w:line="240" w:lineRule="auto"/>
            </w:pPr>
            <w:r>
              <w:t>Aligns well with the program learning outcome above</w:t>
            </w:r>
          </w:p>
          <w:p w14:paraId="425DD142" w14:textId="77777777" w:rsidR="00ED05D0" w:rsidRPr="004D391A" w:rsidRDefault="00ED05D0" w:rsidP="00D66F34">
            <w:pPr>
              <w:pStyle w:val="ListParagraph"/>
              <w:numPr>
                <w:ilvl w:val="0"/>
                <w:numId w:val="18"/>
              </w:numPr>
              <w:spacing w:after="0" w:line="240" w:lineRule="auto"/>
            </w:pPr>
            <w:r>
              <w:t>Aligns well with one of the General Education Competencies</w:t>
            </w:r>
          </w:p>
          <w:p w14:paraId="2431B42F" w14:textId="77777777" w:rsidR="00ED05D0" w:rsidRPr="004D391A" w:rsidRDefault="00ED05D0" w:rsidP="00B614F4">
            <w:pPr>
              <w:spacing w:after="0" w:line="240" w:lineRule="auto"/>
            </w:pPr>
            <w:r>
              <w:t>Provide a ~</w:t>
            </w:r>
            <w:r w:rsidRPr="0F223F9D">
              <w:rPr>
                <w:b/>
                <w:bCs/>
              </w:rPr>
              <w:t>3 sentence description of the assignment</w:t>
            </w:r>
            <w:r>
              <w:t xml:space="preserve"> and how it's being assessed.</w:t>
            </w:r>
          </w:p>
          <w:p w14:paraId="21DA356F" w14:textId="77777777" w:rsidR="00ED05D0" w:rsidRPr="004D391A" w:rsidRDefault="00ED05D0" w:rsidP="00B614F4">
            <w:pPr>
              <w:spacing w:after="0" w:line="240" w:lineRule="auto"/>
            </w:pPr>
          </w:p>
        </w:tc>
        <w:tc>
          <w:tcPr>
            <w:tcW w:w="4230" w:type="dxa"/>
            <w:tcBorders>
              <w:top w:val="single" w:sz="6" w:space="0" w:color="E8E8E8" w:themeColor="background2"/>
              <w:left w:val="single" w:sz="6" w:space="0" w:color="auto"/>
              <w:bottom w:val="single" w:sz="6" w:space="0" w:color="000000" w:themeColor="text1"/>
              <w:right w:val="single" w:sz="6" w:space="0" w:color="000000" w:themeColor="text1"/>
            </w:tcBorders>
          </w:tcPr>
          <w:p w14:paraId="4B40AC4E" w14:textId="77777777" w:rsidR="00ED05D0" w:rsidRPr="004D391A" w:rsidRDefault="00ED05D0" w:rsidP="00B614F4">
            <w:pPr>
              <w:spacing w:after="0" w:line="240" w:lineRule="auto"/>
            </w:pPr>
            <w:r>
              <w:t xml:space="preserve">To which General Education </w:t>
            </w:r>
            <w:r w:rsidRPr="1C5C51ED">
              <w:rPr>
                <w:b/>
                <w:bCs/>
              </w:rPr>
              <w:t>competency and specific outcome</w:t>
            </w:r>
            <w:r>
              <w:t xml:space="preserve"> does your assignment align? (See </w:t>
            </w:r>
            <w:hyperlink r:id="rId15" w:history="1">
              <w:r w:rsidRPr="003A4A8F">
                <w:rPr>
                  <w:rStyle w:val="Hyperlink"/>
                </w:rPr>
                <w:t>Clark College’s General Education Competencies</w:t>
              </w:r>
            </w:hyperlink>
            <w:r>
              <w:t>)</w:t>
            </w:r>
          </w:p>
          <w:p w14:paraId="0B1F0308" w14:textId="4D50DAE3" w:rsidR="00ED05D0" w:rsidRPr="004D391A" w:rsidRDefault="00B614F4" w:rsidP="00B614F4">
            <w:pPr>
              <w:spacing w:after="0" w:line="240" w:lineRule="auto"/>
            </w:pPr>
            <w:r>
              <w:t>If your assignment doesn’t align to any, note that, or consider choosing a different assignment.</w:t>
            </w:r>
          </w:p>
        </w:tc>
        <w:tc>
          <w:tcPr>
            <w:tcW w:w="6030" w:type="dxa"/>
            <w:tcBorders>
              <w:top w:val="single" w:sz="6" w:space="0" w:color="E8E8E8" w:themeColor="background2"/>
              <w:left w:val="single" w:sz="6" w:space="0" w:color="auto"/>
              <w:bottom w:val="single" w:sz="6" w:space="0" w:color="000000" w:themeColor="text1"/>
              <w:right w:val="single" w:sz="6" w:space="0" w:color="000000" w:themeColor="text1"/>
            </w:tcBorders>
          </w:tcPr>
          <w:p w14:paraId="3FC40374" w14:textId="77777777" w:rsidR="00ED05D0" w:rsidRDefault="00ED05D0" w:rsidP="00B614F4">
            <w:pPr>
              <w:spacing w:line="240" w:lineRule="auto"/>
            </w:pPr>
            <w:r>
              <w:t xml:space="preserve">What is the </w:t>
            </w:r>
            <w:r w:rsidRPr="1C5C51ED">
              <w:rPr>
                <w:b/>
                <w:bCs/>
              </w:rPr>
              <w:t>target/goal</w:t>
            </w:r>
            <w:r>
              <w:t xml:space="preserve"> (i.e. how do you expect students to perform on this assignment?) Examples include: 80% of students should earn a C or better, all students will earn </w:t>
            </w:r>
            <w:proofErr w:type="gramStart"/>
            <w:r>
              <w:t>a 70</w:t>
            </w:r>
            <w:proofErr w:type="gramEnd"/>
            <w:r>
              <w:t>% or better on the assignment, all students will earn a score of meets benchmark.</w:t>
            </w:r>
          </w:p>
          <w:p w14:paraId="5DC53FCC" w14:textId="77777777" w:rsidR="00ED05D0" w:rsidRDefault="00ED05D0" w:rsidP="00B614F4">
            <w:pPr>
              <w:spacing w:line="240" w:lineRule="auto"/>
            </w:pPr>
            <w:r>
              <w:t xml:space="preserve">In an ideal world, 100% of students would pass the related assessment to show they have attained this program outcome. </w:t>
            </w:r>
            <w:proofErr w:type="gramStart"/>
            <w:r>
              <w:t>In reality, this</w:t>
            </w:r>
            <w:proofErr w:type="gramEnd"/>
            <w:r>
              <w:t xml:space="preserve"> does not happen, so setting a reasonable target for success works best.</w:t>
            </w:r>
          </w:p>
        </w:tc>
        <w:tc>
          <w:tcPr>
            <w:tcW w:w="720" w:type="dxa"/>
            <w:tcBorders>
              <w:top w:val="single" w:sz="6" w:space="0" w:color="E8E8E8" w:themeColor="background2"/>
              <w:left w:val="single" w:sz="6" w:space="0" w:color="000000" w:themeColor="text1"/>
              <w:bottom w:val="single" w:sz="6" w:space="0" w:color="000000" w:themeColor="text1"/>
              <w:right w:val="single" w:sz="4" w:space="0" w:color="FFFFFF" w:themeColor="background1"/>
            </w:tcBorders>
            <w:shd w:val="clear" w:color="auto" w:fill="595959" w:themeFill="text1" w:themeFillTint="A6"/>
          </w:tcPr>
          <w:p w14:paraId="732D59F6" w14:textId="77777777" w:rsidR="00ED05D0" w:rsidRPr="004D391A" w:rsidRDefault="00ED05D0" w:rsidP="00B614F4">
            <w:pPr>
              <w:spacing w:after="0" w:line="240" w:lineRule="auto"/>
              <w:rPr>
                <w:color w:val="D1D1D1" w:themeColor="background2" w:themeShade="E6"/>
                <w:sz w:val="16"/>
                <w:szCs w:val="16"/>
              </w:rPr>
            </w:pPr>
          </w:p>
        </w:tc>
        <w:tc>
          <w:tcPr>
            <w:tcW w:w="540" w:type="dxa"/>
            <w:tcBorders>
              <w:top w:val="single" w:sz="6" w:space="0" w:color="E8E8E8" w:themeColor="background2"/>
              <w:left w:val="single" w:sz="4" w:space="0" w:color="FFFFFF" w:themeColor="background1"/>
              <w:bottom w:val="single" w:sz="6" w:space="0" w:color="000000" w:themeColor="text1"/>
              <w:right w:val="single" w:sz="4" w:space="0" w:color="FFFFFF" w:themeColor="background1"/>
            </w:tcBorders>
            <w:shd w:val="clear" w:color="auto" w:fill="595959" w:themeFill="text1" w:themeFillTint="A6"/>
          </w:tcPr>
          <w:p w14:paraId="2DE11EF1" w14:textId="77777777" w:rsidR="00ED05D0" w:rsidRPr="004D391A" w:rsidRDefault="00ED05D0" w:rsidP="00B614F4">
            <w:pPr>
              <w:spacing w:after="0" w:line="240" w:lineRule="auto"/>
              <w:rPr>
                <w:color w:val="D1D1D1" w:themeColor="background2" w:themeShade="E6"/>
                <w:sz w:val="16"/>
                <w:szCs w:val="16"/>
              </w:rPr>
            </w:pPr>
          </w:p>
        </w:tc>
        <w:tc>
          <w:tcPr>
            <w:tcW w:w="809" w:type="dxa"/>
            <w:tcBorders>
              <w:top w:val="single" w:sz="6" w:space="0" w:color="E8E8E8" w:themeColor="background2"/>
              <w:left w:val="single" w:sz="4" w:space="0" w:color="FFFFFF" w:themeColor="background1"/>
              <w:bottom w:val="single" w:sz="6" w:space="0" w:color="000000" w:themeColor="text1"/>
              <w:right w:val="single" w:sz="6" w:space="0" w:color="auto"/>
            </w:tcBorders>
            <w:shd w:val="clear" w:color="auto" w:fill="595959" w:themeFill="text1" w:themeFillTint="A6"/>
          </w:tcPr>
          <w:p w14:paraId="306CBEAC" w14:textId="77777777" w:rsidR="00ED05D0" w:rsidRPr="004D391A" w:rsidRDefault="00ED05D0" w:rsidP="00B614F4">
            <w:pPr>
              <w:tabs>
                <w:tab w:val="left" w:pos="6156"/>
              </w:tabs>
              <w:rPr>
                <w:color w:val="D1D1D1" w:themeColor="background2" w:themeShade="E6"/>
                <w:sz w:val="16"/>
                <w:szCs w:val="16"/>
              </w:rPr>
            </w:pPr>
          </w:p>
        </w:tc>
      </w:tr>
      <w:tr w:rsidR="00ED05D0" w:rsidRPr="004D391A" w14:paraId="6A154022" w14:textId="77777777">
        <w:trPr>
          <w:trHeight w:val="300"/>
        </w:trPr>
        <w:tc>
          <w:tcPr>
            <w:tcW w:w="6472" w:type="dxa"/>
            <w:tcBorders>
              <w:top w:val="single" w:sz="6" w:space="0" w:color="E8E8E8" w:themeColor="background2"/>
              <w:left w:val="single" w:sz="6" w:space="0" w:color="auto"/>
              <w:bottom w:val="single" w:sz="6" w:space="0" w:color="000000" w:themeColor="text1"/>
              <w:right w:val="single" w:sz="6" w:space="0" w:color="000000" w:themeColor="text1"/>
            </w:tcBorders>
          </w:tcPr>
          <w:p w14:paraId="3F979D38" w14:textId="77777777" w:rsidR="00ED05D0" w:rsidRDefault="00ED05D0" w:rsidP="00B614F4">
            <w:pPr>
              <w:spacing w:after="0" w:line="240" w:lineRule="auto"/>
            </w:pPr>
            <w:r w:rsidRPr="00840E94">
              <w:rPr>
                <w:highlight w:val="yellow"/>
              </w:rPr>
              <w:t>[ENTER YOUR ASSIGNMENT</w:t>
            </w:r>
            <w:r>
              <w:rPr>
                <w:highlight w:val="yellow"/>
              </w:rPr>
              <w:t xml:space="preserve"> DESCRIPTION</w:t>
            </w:r>
            <w:r w:rsidRPr="00840E94">
              <w:rPr>
                <w:highlight w:val="yellow"/>
              </w:rPr>
              <w:t xml:space="preserve"> HERE]</w:t>
            </w:r>
          </w:p>
        </w:tc>
        <w:tc>
          <w:tcPr>
            <w:tcW w:w="4230" w:type="dxa"/>
            <w:tcBorders>
              <w:top w:val="single" w:sz="6" w:space="0" w:color="E8E8E8" w:themeColor="background2"/>
              <w:left w:val="single" w:sz="6" w:space="0" w:color="auto"/>
              <w:bottom w:val="single" w:sz="6" w:space="0" w:color="000000" w:themeColor="text1"/>
              <w:right w:val="single" w:sz="6" w:space="0" w:color="000000" w:themeColor="text1"/>
            </w:tcBorders>
          </w:tcPr>
          <w:p w14:paraId="36773B6C" w14:textId="77777777" w:rsidR="00ED05D0" w:rsidRDefault="00ED05D0" w:rsidP="00B614F4">
            <w:pPr>
              <w:spacing w:after="0" w:line="240" w:lineRule="auto"/>
            </w:pPr>
            <w:r w:rsidRPr="00840E94">
              <w:rPr>
                <w:highlight w:val="yellow"/>
              </w:rPr>
              <w:t xml:space="preserve">[ENTER YOUR </w:t>
            </w:r>
            <w:r>
              <w:rPr>
                <w:highlight w:val="yellow"/>
              </w:rPr>
              <w:t>GEN ED ALIGNMENT</w:t>
            </w:r>
            <w:r w:rsidRPr="00840E94">
              <w:rPr>
                <w:highlight w:val="yellow"/>
              </w:rPr>
              <w:t xml:space="preserve"> HERE]</w:t>
            </w:r>
          </w:p>
          <w:p w14:paraId="172F5C0E" w14:textId="77777777" w:rsidR="00ED05D0" w:rsidRDefault="00ED05D0" w:rsidP="00B614F4">
            <w:pPr>
              <w:spacing w:after="0" w:line="240" w:lineRule="auto"/>
            </w:pPr>
          </w:p>
        </w:tc>
        <w:tc>
          <w:tcPr>
            <w:tcW w:w="6030" w:type="dxa"/>
            <w:tcBorders>
              <w:top w:val="single" w:sz="6" w:space="0" w:color="E8E8E8" w:themeColor="background2"/>
              <w:left w:val="single" w:sz="6" w:space="0" w:color="auto"/>
              <w:bottom w:val="single" w:sz="6" w:space="0" w:color="000000" w:themeColor="text1"/>
              <w:right w:val="single" w:sz="6" w:space="0" w:color="000000" w:themeColor="text1"/>
            </w:tcBorders>
          </w:tcPr>
          <w:p w14:paraId="0EEB32F2" w14:textId="77777777" w:rsidR="00ED05D0" w:rsidRDefault="00ED05D0" w:rsidP="00B614F4">
            <w:pPr>
              <w:spacing w:line="240" w:lineRule="auto"/>
            </w:pPr>
            <w:r w:rsidRPr="00840E94">
              <w:rPr>
                <w:highlight w:val="yellow"/>
              </w:rPr>
              <w:t xml:space="preserve">[ENTER YOUR </w:t>
            </w:r>
            <w:r>
              <w:rPr>
                <w:highlight w:val="yellow"/>
              </w:rPr>
              <w:t>TARGET</w:t>
            </w:r>
            <w:r w:rsidRPr="00840E94">
              <w:rPr>
                <w:highlight w:val="yellow"/>
              </w:rPr>
              <w:t xml:space="preserve"> HERE]</w:t>
            </w:r>
          </w:p>
        </w:tc>
        <w:tc>
          <w:tcPr>
            <w:tcW w:w="2069" w:type="dxa"/>
            <w:gridSpan w:val="3"/>
            <w:tcBorders>
              <w:top w:val="single" w:sz="6" w:space="0" w:color="E8E8E8" w:themeColor="background2"/>
              <w:left w:val="single" w:sz="6" w:space="0" w:color="000000" w:themeColor="text1"/>
              <w:bottom w:val="single" w:sz="6" w:space="0" w:color="000000" w:themeColor="text1"/>
              <w:right w:val="single" w:sz="6" w:space="0" w:color="auto"/>
            </w:tcBorders>
            <w:shd w:val="clear" w:color="auto" w:fill="595959" w:themeFill="text1" w:themeFillTint="A6"/>
            <w:vAlign w:val="center"/>
          </w:tcPr>
          <w:p w14:paraId="700E27AE" w14:textId="77777777" w:rsidR="00ED05D0" w:rsidRPr="007E43E7" w:rsidRDefault="00ED05D0" w:rsidP="00B614F4">
            <w:pPr>
              <w:tabs>
                <w:tab w:val="left" w:pos="6156"/>
              </w:tabs>
              <w:jc w:val="center"/>
              <w:rPr>
                <w:color w:val="FFFFFF" w:themeColor="background1"/>
                <w:sz w:val="16"/>
                <w:szCs w:val="16"/>
              </w:rPr>
            </w:pPr>
            <w:r w:rsidRPr="007E43E7">
              <w:rPr>
                <w:color w:val="FFFFFF" w:themeColor="background1"/>
                <w:sz w:val="16"/>
                <w:szCs w:val="16"/>
              </w:rPr>
              <w:t>TBD – Spring 2026</w:t>
            </w:r>
          </w:p>
        </w:tc>
      </w:tr>
    </w:tbl>
    <w:p w14:paraId="183FF3AB" w14:textId="77777777" w:rsidR="00ED05D0" w:rsidRDefault="00ED05D0" w:rsidP="00ED05D0">
      <w:r>
        <w:t xml:space="preserve">Now that you have identified the specific assignment you will use to assess both the Program Learning outcome, and the General Education Outcome, describe your plan for assessment. The more specific you make your plan, the easier it is going to be to act on over the year. </w:t>
      </w:r>
    </w:p>
    <w:tbl>
      <w:tblPr>
        <w:tblStyle w:val="TableGrid"/>
        <w:tblW w:w="0" w:type="auto"/>
        <w:tblLook w:val="04A0" w:firstRow="1" w:lastRow="0" w:firstColumn="1" w:lastColumn="0" w:noHBand="0" w:noVBand="1"/>
      </w:tblPr>
      <w:tblGrid>
        <w:gridCol w:w="4045"/>
        <w:gridCol w:w="6930"/>
        <w:gridCol w:w="7735"/>
      </w:tblGrid>
      <w:tr w:rsidR="00ED05D0" w14:paraId="48FB5743" w14:textId="77777777" w:rsidTr="00B614F4">
        <w:tc>
          <w:tcPr>
            <w:tcW w:w="4045" w:type="dxa"/>
            <w:shd w:val="clear" w:color="auto" w:fill="808080" w:themeFill="background1" w:themeFillShade="80"/>
          </w:tcPr>
          <w:p w14:paraId="6873B7AB" w14:textId="77777777" w:rsidR="00ED05D0" w:rsidRPr="00587307" w:rsidRDefault="00ED05D0" w:rsidP="00B614F4">
            <w:pPr>
              <w:rPr>
                <w:color w:val="FFFFFF"/>
              </w:rPr>
            </w:pPr>
            <w:r w:rsidRPr="00587307">
              <w:rPr>
                <w:color w:val="FFFFFF"/>
              </w:rPr>
              <w:t>Term</w:t>
            </w:r>
          </w:p>
        </w:tc>
        <w:tc>
          <w:tcPr>
            <w:tcW w:w="6930" w:type="dxa"/>
            <w:shd w:val="clear" w:color="auto" w:fill="808080" w:themeFill="background1" w:themeFillShade="80"/>
          </w:tcPr>
          <w:p w14:paraId="3A59FF13" w14:textId="77777777" w:rsidR="00ED05D0" w:rsidRPr="00587307" w:rsidRDefault="00ED05D0" w:rsidP="00B614F4">
            <w:pPr>
              <w:rPr>
                <w:color w:val="FFFFFF"/>
              </w:rPr>
            </w:pPr>
            <w:r w:rsidRPr="00587307">
              <w:rPr>
                <w:color w:val="FFFFFF"/>
              </w:rPr>
              <w:t>Program Learning Outcome Assessment Tasks</w:t>
            </w:r>
          </w:p>
        </w:tc>
        <w:tc>
          <w:tcPr>
            <w:tcW w:w="7735" w:type="dxa"/>
            <w:shd w:val="clear" w:color="auto" w:fill="808080" w:themeFill="background1" w:themeFillShade="80"/>
          </w:tcPr>
          <w:p w14:paraId="299B6195" w14:textId="77777777" w:rsidR="00ED05D0" w:rsidRPr="00587307" w:rsidRDefault="00ED05D0" w:rsidP="00B614F4">
            <w:pPr>
              <w:rPr>
                <w:color w:val="FFFFFF"/>
              </w:rPr>
            </w:pPr>
            <w:r w:rsidRPr="00587307">
              <w:rPr>
                <w:color w:val="FFFFFF"/>
              </w:rPr>
              <w:t>General Education Outcome Assessment Tasks</w:t>
            </w:r>
          </w:p>
        </w:tc>
      </w:tr>
      <w:tr w:rsidR="00ED05D0" w14:paraId="2968E8DD" w14:textId="77777777" w:rsidTr="00B614F4">
        <w:tc>
          <w:tcPr>
            <w:tcW w:w="4045" w:type="dxa"/>
          </w:tcPr>
          <w:p w14:paraId="6D4F7FC7" w14:textId="77777777" w:rsidR="00ED05D0" w:rsidRDefault="00ED05D0" w:rsidP="00B614F4">
            <w:r>
              <w:t>Fall 2025</w:t>
            </w:r>
          </w:p>
        </w:tc>
        <w:tc>
          <w:tcPr>
            <w:tcW w:w="6930" w:type="dxa"/>
          </w:tcPr>
          <w:p w14:paraId="1DE5D85A" w14:textId="77777777" w:rsidR="00ED05D0" w:rsidRDefault="00ED05D0" w:rsidP="00B614F4"/>
        </w:tc>
        <w:tc>
          <w:tcPr>
            <w:tcW w:w="7735" w:type="dxa"/>
          </w:tcPr>
          <w:p w14:paraId="15A9AD45" w14:textId="77777777" w:rsidR="00ED05D0" w:rsidRDefault="00ED05D0" w:rsidP="00B614F4"/>
        </w:tc>
      </w:tr>
      <w:tr w:rsidR="00ED05D0" w14:paraId="37FEBB61" w14:textId="77777777" w:rsidTr="00B614F4">
        <w:tc>
          <w:tcPr>
            <w:tcW w:w="4045" w:type="dxa"/>
          </w:tcPr>
          <w:p w14:paraId="38BA33FD" w14:textId="77777777" w:rsidR="00ED05D0" w:rsidRDefault="00ED05D0" w:rsidP="00B614F4">
            <w:r>
              <w:t>Winter 2026</w:t>
            </w:r>
          </w:p>
        </w:tc>
        <w:tc>
          <w:tcPr>
            <w:tcW w:w="6930" w:type="dxa"/>
          </w:tcPr>
          <w:p w14:paraId="5A69323F" w14:textId="77777777" w:rsidR="00ED05D0" w:rsidRDefault="00ED05D0" w:rsidP="00B614F4"/>
        </w:tc>
        <w:tc>
          <w:tcPr>
            <w:tcW w:w="7735" w:type="dxa"/>
          </w:tcPr>
          <w:p w14:paraId="10B983B7" w14:textId="77777777" w:rsidR="00ED05D0" w:rsidRDefault="00ED05D0" w:rsidP="00B614F4"/>
        </w:tc>
      </w:tr>
      <w:tr w:rsidR="00ED05D0" w14:paraId="2B15E27D" w14:textId="77777777" w:rsidTr="00B614F4">
        <w:tc>
          <w:tcPr>
            <w:tcW w:w="4045" w:type="dxa"/>
          </w:tcPr>
          <w:p w14:paraId="42673F0C" w14:textId="77777777" w:rsidR="00ED05D0" w:rsidRDefault="00ED05D0" w:rsidP="00B614F4">
            <w:r>
              <w:t>Spring 2026</w:t>
            </w:r>
          </w:p>
        </w:tc>
        <w:tc>
          <w:tcPr>
            <w:tcW w:w="6930" w:type="dxa"/>
          </w:tcPr>
          <w:p w14:paraId="0DEA7BCA" w14:textId="77777777" w:rsidR="00ED05D0" w:rsidRDefault="00ED05D0" w:rsidP="00B614F4"/>
        </w:tc>
        <w:tc>
          <w:tcPr>
            <w:tcW w:w="7735" w:type="dxa"/>
          </w:tcPr>
          <w:p w14:paraId="779BB258" w14:textId="77777777" w:rsidR="00ED05D0" w:rsidRDefault="00ED05D0" w:rsidP="00B614F4"/>
        </w:tc>
      </w:tr>
    </w:tbl>
    <w:p w14:paraId="019EAD74" w14:textId="77777777" w:rsidR="00ED05D0" w:rsidRDefault="00ED05D0" w:rsidP="00ED05D0">
      <w:r>
        <w:br w:type="page"/>
      </w:r>
    </w:p>
    <w:p w14:paraId="000E252F" w14:textId="60443686" w:rsidR="00ED05D0" w:rsidRDefault="00ED05D0" w:rsidP="00ED05D0">
      <w:pPr>
        <w:pStyle w:val="Heading3"/>
      </w:pPr>
      <w:r w:rsidRPr="1C5C51ED">
        <w:t xml:space="preserve">Program Learning Outcome </w:t>
      </w:r>
      <w:r>
        <w:t>3</w:t>
      </w:r>
    </w:p>
    <w:p w14:paraId="39B53BD7" w14:textId="34D16354" w:rsidR="00ED05D0" w:rsidRDefault="00ED05D0" w:rsidP="00ED05D0">
      <w:pPr>
        <w:pStyle w:val="Heading4"/>
        <w:rPr>
          <w:rFonts w:eastAsia="Calibri" w:cs="Calibri"/>
        </w:rPr>
      </w:pPr>
      <w:r w:rsidRPr="1C5C51ED">
        <w:rPr>
          <w:rFonts w:eastAsia="Calibri" w:cs="Calibri"/>
        </w:rPr>
        <w:t xml:space="preserve">Program Learning Outcome: [Paste Program Learning Outcome </w:t>
      </w:r>
      <w:r>
        <w:rPr>
          <w:rFonts w:eastAsia="Calibri" w:cs="Calibri"/>
        </w:rPr>
        <w:t>3 h</w:t>
      </w:r>
      <w:r w:rsidRPr="1C5C51ED">
        <w:rPr>
          <w:rFonts w:eastAsia="Calibri" w:cs="Calibri"/>
        </w:rPr>
        <w:t>ere]</w:t>
      </w:r>
    </w:p>
    <w:tbl>
      <w:tblPr>
        <w:tblW w:w="1880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472"/>
        <w:gridCol w:w="4230"/>
        <w:gridCol w:w="6030"/>
        <w:gridCol w:w="720"/>
        <w:gridCol w:w="540"/>
        <w:gridCol w:w="809"/>
      </w:tblGrid>
      <w:tr w:rsidR="00ED05D0" w:rsidRPr="006A31D5" w14:paraId="7002DB25" w14:textId="77777777" w:rsidTr="00B614F4">
        <w:trPr>
          <w:trHeight w:val="300"/>
        </w:trPr>
        <w:tc>
          <w:tcPr>
            <w:tcW w:w="16732" w:type="dxa"/>
            <w:gridSpan w:val="3"/>
            <w:tcBorders>
              <w:top w:val="single" w:sz="4" w:space="0" w:color="FFFFFF" w:themeColor="background1"/>
              <w:left w:val="single" w:sz="6" w:space="0" w:color="auto"/>
              <w:bottom w:val="single" w:sz="6" w:space="0" w:color="E8E8E8" w:themeColor="background2"/>
              <w:right w:val="single" w:sz="6" w:space="0" w:color="E8E8E8" w:themeColor="background2"/>
            </w:tcBorders>
            <w:shd w:val="clear" w:color="auto" w:fill="595959" w:themeFill="text1" w:themeFillTint="A6"/>
            <w:vAlign w:val="bottom"/>
          </w:tcPr>
          <w:p w14:paraId="78C570AF" w14:textId="77777777" w:rsidR="00ED05D0" w:rsidRPr="1C5C51ED" w:rsidRDefault="00ED05D0" w:rsidP="00B614F4">
            <w:pPr>
              <w:spacing w:line="240" w:lineRule="auto"/>
              <w:jc w:val="center"/>
              <w:rPr>
                <w:b/>
                <w:bCs/>
                <w:color w:val="FFFFFF" w:themeColor="background1"/>
                <w:sz w:val="24"/>
                <w:szCs w:val="24"/>
              </w:rPr>
            </w:pPr>
            <w:r>
              <w:rPr>
                <w:b/>
                <w:bCs/>
                <w:color w:val="FFFFFF" w:themeColor="background1"/>
                <w:sz w:val="24"/>
                <w:szCs w:val="24"/>
              </w:rPr>
              <w:t>Fall Term Planning – 1. Develop/Review Plan</w:t>
            </w:r>
          </w:p>
        </w:tc>
        <w:tc>
          <w:tcPr>
            <w:tcW w:w="2069" w:type="dxa"/>
            <w:gridSpan w:val="3"/>
            <w:tcBorders>
              <w:top w:val="single" w:sz="4" w:space="0" w:color="FFFFFF" w:themeColor="background1"/>
              <w:left w:val="single" w:sz="6" w:space="0" w:color="E8E8E8" w:themeColor="background2"/>
              <w:bottom w:val="single" w:sz="6" w:space="0" w:color="E8E8E8" w:themeColor="background2"/>
              <w:right w:val="single" w:sz="6" w:space="0" w:color="auto"/>
            </w:tcBorders>
            <w:shd w:val="clear" w:color="auto" w:fill="595959" w:themeFill="text1" w:themeFillTint="A6"/>
            <w:vAlign w:val="center"/>
          </w:tcPr>
          <w:p w14:paraId="4980DF49" w14:textId="77777777" w:rsidR="00ED05D0" w:rsidRPr="006A31D5" w:rsidRDefault="00ED05D0" w:rsidP="00B614F4">
            <w:pPr>
              <w:spacing w:after="0" w:line="240" w:lineRule="auto"/>
              <w:jc w:val="center"/>
              <w:rPr>
                <w:b/>
                <w:bCs/>
                <w:color w:val="FFFFFF" w:themeColor="background1"/>
                <w:sz w:val="16"/>
                <w:szCs w:val="16"/>
              </w:rPr>
            </w:pPr>
            <w:r w:rsidRPr="006A31D5">
              <w:rPr>
                <w:b/>
                <w:bCs/>
                <w:color w:val="FFFFFF" w:themeColor="background1"/>
                <w:sz w:val="16"/>
                <w:szCs w:val="16"/>
              </w:rPr>
              <w:t>Spring Term - Reporting</w:t>
            </w:r>
            <w:r w:rsidRPr="006A31D5">
              <w:rPr>
                <w:color w:val="FFFFFF" w:themeColor="background1"/>
              </w:rPr>
              <w:br/>
            </w:r>
            <w:r w:rsidRPr="006A31D5">
              <w:rPr>
                <w:b/>
                <w:bCs/>
                <w:color w:val="FFFFFF" w:themeColor="background1"/>
                <w:sz w:val="16"/>
                <w:szCs w:val="16"/>
              </w:rPr>
              <w:t>Not Due Until June 2026</w:t>
            </w:r>
          </w:p>
        </w:tc>
      </w:tr>
      <w:tr w:rsidR="00ED05D0" w:rsidRPr="006A31D5" w14:paraId="559B399E" w14:textId="77777777" w:rsidTr="00B614F4">
        <w:trPr>
          <w:trHeight w:val="300"/>
        </w:trPr>
        <w:tc>
          <w:tcPr>
            <w:tcW w:w="6472" w:type="dxa"/>
            <w:tcBorders>
              <w:top w:val="single" w:sz="4" w:space="0" w:color="FFFFFF" w:themeColor="background1"/>
              <w:left w:val="single" w:sz="6" w:space="0" w:color="auto"/>
              <w:bottom w:val="single" w:sz="6" w:space="0" w:color="E8E8E8" w:themeColor="background2"/>
              <w:right w:val="single" w:sz="6" w:space="0" w:color="E8E8E8" w:themeColor="background2"/>
            </w:tcBorders>
            <w:shd w:val="clear" w:color="auto" w:fill="595959" w:themeFill="text1" w:themeFillTint="A6"/>
            <w:vAlign w:val="center"/>
          </w:tcPr>
          <w:p w14:paraId="389DFC4C" w14:textId="77777777" w:rsidR="00ED05D0" w:rsidRPr="004D391A" w:rsidRDefault="00ED05D0" w:rsidP="00B614F4">
            <w:pPr>
              <w:spacing w:after="0" w:line="240" w:lineRule="auto"/>
              <w:jc w:val="center"/>
              <w:rPr>
                <w:color w:val="FFFFFF" w:themeColor="background1"/>
                <w:sz w:val="24"/>
                <w:szCs w:val="24"/>
              </w:rPr>
            </w:pPr>
            <w:r w:rsidRPr="1C5C51ED">
              <w:rPr>
                <w:b/>
                <w:bCs/>
                <w:color w:val="FFFFFF" w:themeColor="background1"/>
                <w:sz w:val="24"/>
                <w:szCs w:val="24"/>
              </w:rPr>
              <w:t>Assignment that Aligns to this Program Learning Outcome</w:t>
            </w:r>
          </w:p>
        </w:tc>
        <w:tc>
          <w:tcPr>
            <w:tcW w:w="4230" w:type="dxa"/>
            <w:tcBorders>
              <w:top w:val="single" w:sz="4" w:space="0" w:color="FFFFFF" w:themeColor="background1"/>
              <w:left w:val="single" w:sz="6" w:space="0" w:color="E8E8E8" w:themeColor="background2"/>
              <w:bottom w:val="single" w:sz="6" w:space="0" w:color="E8E8E8" w:themeColor="background2"/>
              <w:right w:val="single" w:sz="6" w:space="0" w:color="E8E8E8" w:themeColor="background2"/>
            </w:tcBorders>
            <w:shd w:val="clear" w:color="auto" w:fill="595959" w:themeFill="text1" w:themeFillTint="A6"/>
            <w:vAlign w:val="center"/>
          </w:tcPr>
          <w:p w14:paraId="1FE4D224" w14:textId="77777777" w:rsidR="00ED05D0" w:rsidRPr="004D391A" w:rsidRDefault="00ED05D0" w:rsidP="00B614F4">
            <w:pPr>
              <w:spacing w:after="0" w:line="240" w:lineRule="auto"/>
              <w:jc w:val="center"/>
              <w:rPr>
                <w:color w:val="FFFFFF" w:themeColor="background1"/>
                <w:sz w:val="24"/>
                <w:szCs w:val="24"/>
              </w:rPr>
            </w:pPr>
            <w:r w:rsidRPr="1C5C51ED">
              <w:rPr>
                <w:b/>
                <w:bCs/>
                <w:color w:val="FFFFFF" w:themeColor="background1"/>
                <w:sz w:val="24"/>
                <w:szCs w:val="24"/>
              </w:rPr>
              <w:t>General Education Competency and Outcome that Aligns to the Assignment</w:t>
            </w:r>
          </w:p>
        </w:tc>
        <w:tc>
          <w:tcPr>
            <w:tcW w:w="6030" w:type="dxa"/>
            <w:tcBorders>
              <w:top w:val="single" w:sz="4" w:space="0" w:color="FFFFFF" w:themeColor="background1"/>
              <w:left w:val="single" w:sz="6" w:space="0" w:color="E8E8E8" w:themeColor="background2"/>
              <w:bottom w:val="single" w:sz="6" w:space="0" w:color="E8E8E8" w:themeColor="background2"/>
              <w:right w:val="single" w:sz="6" w:space="0" w:color="E8E8E8" w:themeColor="background2"/>
            </w:tcBorders>
            <w:shd w:val="clear" w:color="auto" w:fill="595959" w:themeFill="text1" w:themeFillTint="A6"/>
            <w:vAlign w:val="center"/>
          </w:tcPr>
          <w:p w14:paraId="285E8373" w14:textId="77777777" w:rsidR="00ED05D0" w:rsidRDefault="00ED05D0" w:rsidP="00B614F4">
            <w:pPr>
              <w:spacing w:line="240" w:lineRule="auto"/>
              <w:jc w:val="center"/>
              <w:rPr>
                <w:b/>
                <w:bCs/>
                <w:color w:val="FFFFFF" w:themeColor="background1"/>
                <w:sz w:val="24"/>
                <w:szCs w:val="24"/>
              </w:rPr>
            </w:pPr>
            <w:r w:rsidRPr="1C5C51ED">
              <w:rPr>
                <w:b/>
                <w:bCs/>
                <w:color w:val="FFFFFF" w:themeColor="background1"/>
                <w:sz w:val="24"/>
                <w:szCs w:val="24"/>
              </w:rPr>
              <w:t>Target Baseline for Program Learning Outcome</w:t>
            </w:r>
          </w:p>
        </w:tc>
        <w:tc>
          <w:tcPr>
            <w:tcW w:w="720" w:type="dxa"/>
            <w:tcBorders>
              <w:top w:val="single" w:sz="4" w:space="0" w:color="FFFFFF" w:themeColor="background1"/>
              <w:left w:val="single" w:sz="6" w:space="0" w:color="E8E8E8" w:themeColor="background2"/>
              <w:bottom w:val="single" w:sz="6" w:space="0" w:color="E8E8E8" w:themeColor="background2"/>
              <w:right w:val="single" w:sz="6" w:space="0" w:color="E8E8E8" w:themeColor="background2"/>
            </w:tcBorders>
            <w:shd w:val="clear" w:color="auto" w:fill="595959" w:themeFill="text1" w:themeFillTint="A6"/>
            <w:vAlign w:val="center"/>
          </w:tcPr>
          <w:p w14:paraId="4CE59A7C" w14:textId="77777777" w:rsidR="00ED05D0" w:rsidRPr="006A31D5" w:rsidRDefault="00ED05D0" w:rsidP="00B614F4">
            <w:pPr>
              <w:spacing w:after="0" w:line="240" w:lineRule="auto"/>
              <w:jc w:val="center"/>
              <w:rPr>
                <w:color w:val="FFFFFF" w:themeColor="background1"/>
                <w:sz w:val="16"/>
                <w:szCs w:val="16"/>
              </w:rPr>
            </w:pPr>
            <w:r w:rsidRPr="006A31D5">
              <w:rPr>
                <w:b/>
                <w:bCs/>
                <w:color w:val="FFFFFF" w:themeColor="background1"/>
                <w:sz w:val="16"/>
                <w:szCs w:val="16"/>
              </w:rPr>
              <w:t>Results</w:t>
            </w:r>
          </w:p>
        </w:tc>
        <w:tc>
          <w:tcPr>
            <w:tcW w:w="540" w:type="dxa"/>
            <w:tcBorders>
              <w:top w:val="single" w:sz="4" w:space="0" w:color="FFFFFF" w:themeColor="background1"/>
              <w:left w:val="single" w:sz="6" w:space="0" w:color="E8E8E8" w:themeColor="background2"/>
              <w:bottom w:val="single" w:sz="6" w:space="0" w:color="E8E8E8" w:themeColor="background2"/>
              <w:right w:val="single" w:sz="6" w:space="0" w:color="E8E8E8" w:themeColor="background2"/>
            </w:tcBorders>
            <w:shd w:val="clear" w:color="auto" w:fill="595959" w:themeFill="text1" w:themeFillTint="A6"/>
            <w:vAlign w:val="center"/>
          </w:tcPr>
          <w:p w14:paraId="1F645A5F" w14:textId="77777777" w:rsidR="00ED05D0" w:rsidRPr="006A31D5" w:rsidRDefault="00ED05D0" w:rsidP="00B614F4">
            <w:pPr>
              <w:spacing w:after="0" w:line="240" w:lineRule="auto"/>
              <w:jc w:val="center"/>
              <w:rPr>
                <w:color w:val="FFFFFF" w:themeColor="background1"/>
                <w:sz w:val="16"/>
                <w:szCs w:val="16"/>
              </w:rPr>
            </w:pPr>
            <w:r w:rsidRPr="006A31D5">
              <w:rPr>
                <w:b/>
                <w:bCs/>
                <w:color w:val="FFFFFF" w:themeColor="background1"/>
                <w:sz w:val="16"/>
                <w:szCs w:val="16"/>
              </w:rPr>
              <w:t>Use of Data</w:t>
            </w:r>
          </w:p>
        </w:tc>
        <w:tc>
          <w:tcPr>
            <w:tcW w:w="809" w:type="dxa"/>
            <w:tcBorders>
              <w:top w:val="single" w:sz="4" w:space="0" w:color="FFFFFF" w:themeColor="background1"/>
              <w:left w:val="single" w:sz="6" w:space="0" w:color="E8E8E8" w:themeColor="background2"/>
              <w:bottom w:val="single" w:sz="6" w:space="0" w:color="E8E8E8" w:themeColor="background2"/>
              <w:right w:val="single" w:sz="6" w:space="0" w:color="auto"/>
            </w:tcBorders>
            <w:shd w:val="clear" w:color="auto" w:fill="595959" w:themeFill="text1" w:themeFillTint="A6"/>
            <w:vAlign w:val="center"/>
          </w:tcPr>
          <w:p w14:paraId="67EBA163" w14:textId="77777777" w:rsidR="00ED05D0" w:rsidRPr="006A31D5" w:rsidRDefault="00ED05D0" w:rsidP="00B614F4">
            <w:pPr>
              <w:spacing w:after="0" w:line="240" w:lineRule="auto"/>
              <w:jc w:val="center"/>
              <w:rPr>
                <w:color w:val="FFFFFF" w:themeColor="background1"/>
                <w:sz w:val="16"/>
                <w:szCs w:val="16"/>
              </w:rPr>
            </w:pPr>
            <w:r w:rsidRPr="006A31D5">
              <w:rPr>
                <w:b/>
                <w:bCs/>
                <w:color w:val="FFFFFF" w:themeColor="background1"/>
                <w:sz w:val="16"/>
                <w:szCs w:val="16"/>
              </w:rPr>
              <w:t>Timeline and Follow-up</w:t>
            </w:r>
          </w:p>
        </w:tc>
      </w:tr>
      <w:tr w:rsidR="00ED05D0" w14:paraId="39798BEC" w14:textId="77777777" w:rsidTr="00B614F4">
        <w:trPr>
          <w:trHeight w:val="300"/>
        </w:trPr>
        <w:tc>
          <w:tcPr>
            <w:tcW w:w="18801" w:type="dxa"/>
            <w:gridSpan w:val="6"/>
            <w:shd w:val="clear" w:color="auto" w:fill="595959" w:themeFill="text1" w:themeFillTint="A6"/>
          </w:tcPr>
          <w:p w14:paraId="3EFE3665" w14:textId="77777777" w:rsidR="00ED05D0" w:rsidRDefault="00ED05D0" w:rsidP="00B614F4">
            <w:pPr>
              <w:tabs>
                <w:tab w:val="left" w:pos="4333"/>
                <w:tab w:val="center" w:pos="7248"/>
              </w:tabs>
              <w:spacing w:after="0" w:line="240" w:lineRule="auto"/>
              <w:rPr>
                <w:color w:val="D1D1D1" w:themeColor="background2" w:themeShade="E6"/>
                <w:sz w:val="16"/>
                <w:szCs w:val="16"/>
              </w:rPr>
            </w:pPr>
            <w:r w:rsidRPr="001B2B1B">
              <w:rPr>
                <w:b/>
                <w:bCs/>
                <w:color w:val="FFFFFF" w:themeColor="background1"/>
              </w:rPr>
              <w:t>Instructions:</w:t>
            </w:r>
          </w:p>
        </w:tc>
      </w:tr>
      <w:tr w:rsidR="00ED05D0" w:rsidRPr="004D391A" w14:paraId="1B4C2AC8" w14:textId="77777777" w:rsidTr="00B614F4">
        <w:trPr>
          <w:trHeight w:val="300"/>
        </w:trPr>
        <w:tc>
          <w:tcPr>
            <w:tcW w:w="6472" w:type="dxa"/>
            <w:tcBorders>
              <w:top w:val="single" w:sz="6" w:space="0" w:color="E8E8E8" w:themeColor="background2"/>
              <w:left w:val="single" w:sz="6" w:space="0" w:color="auto"/>
              <w:bottom w:val="single" w:sz="6" w:space="0" w:color="000000" w:themeColor="text1"/>
              <w:right w:val="single" w:sz="6" w:space="0" w:color="000000" w:themeColor="text1"/>
            </w:tcBorders>
          </w:tcPr>
          <w:p w14:paraId="06F99E4D" w14:textId="77777777" w:rsidR="00ED05D0" w:rsidRPr="004D391A" w:rsidRDefault="00ED05D0" w:rsidP="00B614F4">
            <w:pPr>
              <w:spacing w:after="0" w:line="240" w:lineRule="auto"/>
            </w:pPr>
            <w:r>
              <w:t>Think of an assignment/assessment which:</w:t>
            </w:r>
          </w:p>
          <w:p w14:paraId="313AA0FA" w14:textId="77777777" w:rsidR="00ED05D0" w:rsidRPr="004D391A" w:rsidRDefault="00ED05D0" w:rsidP="00D66F34">
            <w:pPr>
              <w:pStyle w:val="ListParagraph"/>
              <w:numPr>
                <w:ilvl w:val="0"/>
                <w:numId w:val="17"/>
              </w:numPr>
              <w:spacing w:after="0" w:line="240" w:lineRule="auto"/>
            </w:pPr>
            <w:r>
              <w:t>Aligns well with the program learning outcome above</w:t>
            </w:r>
          </w:p>
          <w:p w14:paraId="313E68B8" w14:textId="77777777" w:rsidR="00ED05D0" w:rsidRPr="004D391A" w:rsidRDefault="00ED05D0" w:rsidP="00D66F34">
            <w:pPr>
              <w:pStyle w:val="ListParagraph"/>
              <w:numPr>
                <w:ilvl w:val="0"/>
                <w:numId w:val="17"/>
              </w:numPr>
              <w:spacing w:after="0" w:line="240" w:lineRule="auto"/>
            </w:pPr>
            <w:r>
              <w:t>Aligns well with one of the General Education Competencies</w:t>
            </w:r>
          </w:p>
          <w:p w14:paraId="424422C6" w14:textId="77777777" w:rsidR="00ED05D0" w:rsidRPr="004D391A" w:rsidRDefault="00ED05D0" w:rsidP="00B614F4">
            <w:pPr>
              <w:spacing w:after="0" w:line="240" w:lineRule="auto"/>
            </w:pPr>
            <w:r>
              <w:t>Provide a ~</w:t>
            </w:r>
            <w:r w:rsidRPr="0F223F9D">
              <w:rPr>
                <w:b/>
                <w:bCs/>
              </w:rPr>
              <w:t>3 sentence description of the assignment</w:t>
            </w:r>
            <w:r>
              <w:t xml:space="preserve"> and how it's being assessed.</w:t>
            </w:r>
          </w:p>
          <w:p w14:paraId="4AF6EE28" w14:textId="77777777" w:rsidR="00ED05D0" w:rsidRPr="004D391A" w:rsidRDefault="00ED05D0" w:rsidP="00B614F4">
            <w:pPr>
              <w:spacing w:after="0" w:line="240" w:lineRule="auto"/>
            </w:pPr>
          </w:p>
        </w:tc>
        <w:tc>
          <w:tcPr>
            <w:tcW w:w="4230" w:type="dxa"/>
            <w:tcBorders>
              <w:top w:val="single" w:sz="6" w:space="0" w:color="E8E8E8" w:themeColor="background2"/>
              <w:left w:val="single" w:sz="6" w:space="0" w:color="auto"/>
              <w:bottom w:val="single" w:sz="6" w:space="0" w:color="000000" w:themeColor="text1"/>
              <w:right w:val="single" w:sz="6" w:space="0" w:color="000000" w:themeColor="text1"/>
            </w:tcBorders>
          </w:tcPr>
          <w:p w14:paraId="7E1B4167" w14:textId="77777777" w:rsidR="00ED05D0" w:rsidRPr="004D391A" w:rsidRDefault="00ED05D0" w:rsidP="00B614F4">
            <w:pPr>
              <w:spacing w:after="0" w:line="240" w:lineRule="auto"/>
            </w:pPr>
            <w:r>
              <w:t xml:space="preserve">To which General Education </w:t>
            </w:r>
            <w:r w:rsidRPr="1C5C51ED">
              <w:rPr>
                <w:b/>
                <w:bCs/>
              </w:rPr>
              <w:t>competency and specific outcome</w:t>
            </w:r>
            <w:r>
              <w:t xml:space="preserve"> does your assignment align? (See </w:t>
            </w:r>
            <w:hyperlink r:id="rId16" w:history="1">
              <w:r w:rsidRPr="003A4A8F">
                <w:rPr>
                  <w:rStyle w:val="Hyperlink"/>
                </w:rPr>
                <w:t>Clark College’s General Education Competencies</w:t>
              </w:r>
            </w:hyperlink>
            <w:r>
              <w:t>)</w:t>
            </w:r>
          </w:p>
          <w:p w14:paraId="76A91A8E" w14:textId="79BA2670" w:rsidR="00ED05D0" w:rsidRPr="004D391A" w:rsidRDefault="00B614F4" w:rsidP="00B614F4">
            <w:pPr>
              <w:spacing w:after="0" w:line="240" w:lineRule="auto"/>
            </w:pPr>
            <w:r>
              <w:t>If your assignment doesn’t align to any, note that, or consider choosing a different assignment.</w:t>
            </w:r>
          </w:p>
        </w:tc>
        <w:tc>
          <w:tcPr>
            <w:tcW w:w="6030" w:type="dxa"/>
            <w:tcBorders>
              <w:top w:val="single" w:sz="6" w:space="0" w:color="E8E8E8" w:themeColor="background2"/>
              <w:left w:val="single" w:sz="6" w:space="0" w:color="auto"/>
              <w:bottom w:val="single" w:sz="6" w:space="0" w:color="000000" w:themeColor="text1"/>
              <w:right w:val="single" w:sz="6" w:space="0" w:color="000000" w:themeColor="text1"/>
            </w:tcBorders>
          </w:tcPr>
          <w:p w14:paraId="506CA974" w14:textId="77777777" w:rsidR="00ED05D0" w:rsidRDefault="00ED05D0" w:rsidP="00B614F4">
            <w:pPr>
              <w:spacing w:line="240" w:lineRule="auto"/>
            </w:pPr>
            <w:r>
              <w:t xml:space="preserve">What is the </w:t>
            </w:r>
            <w:r w:rsidRPr="1C5C51ED">
              <w:rPr>
                <w:b/>
                <w:bCs/>
              </w:rPr>
              <w:t>target/goal</w:t>
            </w:r>
            <w:r>
              <w:t xml:space="preserve"> (i.e. how do you expect students to perform on this assignment?) Examples include: 80% of students should earn a C or better, all students will earn </w:t>
            </w:r>
            <w:proofErr w:type="gramStart"/>
            <w:r>
              <w:t>a 70</w:t>
            </w:r>
            <w:proofErr w:type="gramEnd"/>
            <w:r>
              <w:t>% or better on the assignment, all students will earn a score of meets benchmark.</w:t>
            </w:r>
          </w:p>
          <w:p w14:paraId="73ADA852" w14:textId="77777777" w:rsidR="00ED05D0" w:rsidRDefault="00ED05D0" w:rsidP="00B614F4">
            <w:pPr>
              <w:spacing w:line="240" w:lineRule="auto"/>
            </w:pPr>
            <w:r>
              <w:t xml:space="preserve">In an ideal world, 100% of students would pass the related assessment to show they have attained this program outcome. </w:t>
            </w:r>
            <w:proofErr w:type="gramStart"/>
            <w:r>
              <w:t>In reality, this</w:t>
            </w:r>
            <w:proofErr w:type="gramEnd"/>
            <w:r>
              <w:t xml:space="preserve"> does not happen, so setting a reasonable target for success works best.</w:t>
            </w:r>
          </w:p>
        </w:tc>
        <w:tc>
          <w:tcPr>
            <w:tcW w:w="720" w:type="dxa"/>
            <w:tcBorders>
              <w:top w:val="single" w:sz="6" w:space="0" w:color="E8E8E8" w:themeColor="background2"/>
              <w:left w:val="single" w:sz="6" w:space="0" w:color="000000" w:themeColor="text1"/>
              <w:bottom w:val="single" w:sz="6" w:space="0" w:color="000000" w:themeColor="text1"/>
              <w:right w:val="single" w:sz="4" w:space="0" w:color="FFFFFF" w:themeColor="background1"/>
            </w:tcBorders>
            <w:shd w:val="clear" w:color="auto" w:fill="595959" w:themeFill="text1" w:themeFillTint="A6"/>
          </w:tcPr>
          <w:p w14:paraId="681F422E" w14:textId="77777777" w:rsidR="00ED05D0" w:rsidRPr="004D391A" w:rsidRDefault="00ED05D0" w:rsidP="00B614F4">
            <w:pPr>
              <w:spacing w:after="0" w:line="240" w:lineRule="auto"/>
              <w:rPr>
                <w:color w:val="D1D1D1" w:themeColor="background2" w:themeShade="E6"/>
                <w:sz w:val="16"/>
                <w:szCs w:val="16"/>
              </w:rPr>
            </w:pPr>
          </w:p>
        </w:tc>
        <w:tc>
          <w:tcPr>
            <w:tcW w:w="540" w:type="dxa"/>
            <w:tcBorders>
              <w:top w:val="single" w:sz="6" w:space="0" w:color="E8E8E8" w:themeColor="background2"/>
              <w:left w:val="single" w:sz="4" w:space="0" w:color="FFFFFF" w:themeColor="background1"/>
              <w:bottom w:val="single" w:sz="6" w:space="0" w:color="000000" w:themeColor="text1"/>
              <w:right w:val="single" w:sz="4" w:space="0" w:color="FFFFFF" w:themeColor="background1"/>
            </w:tcBorders>
            <w:shd w:val="clear" w:color="auto" w:fill="595959" w:themeFill="text1" w:themeFillTint="A6"/>
          </w:tcPr>
          <w:p w14:paraId="123ACA3C" w14:textId="77777777" w:rsidR="00ED05D0" w:rsidRPr="004D391A" w:rsidRDefault="00ED05D0" w:rsidP="00B614F4">
            <w:pPr>
              <w:spacing w:after="0" w:line="240" w:lineRule="auto"/>
              <w:rPr>
                <w:color w:val="D1D1D1" w:themeColor="background2" w:themeShade="E6"/>
                <w:sz w:val="16"/>
                <w:szCs w:val="16"/>
              </w:rPr>
            </w:pPr>
          </w:p>
        </w:tc>
        <w:tc>
          <w:tcPr>
            <w:tcW w:w="809" w:type="dxa"/>
            <w:tcBorders>
              <w:top w:val="single" w:sz="6" w:space="0" w:color="E8E8E8" w:themeColor="background2"/>
              <w:left w:val="single" w:sz="4" w:space="0" w:color="FFFFFF" w:themeColor="background1"/>
              <w:bottom w:val="single" w:sz="6" w:space="0" w:color="000000" w:themeColor="text1"/>
              <w:right w:val="single" w:sz="6" w:space="0" w:color="auto"/>
            </w:tcBorders>
            <w:shd w:val="clear" w:color="auto" w:fill="595959" w:themeFill="text1" w:themeFillTint="A6"/>
          </w:tcPr>
          <w:p w14:paraId="746D2C5F" w14:textId="77777777" w:rsidR="00ED05D0" w:rsidRPr="004D391A" w:rsidRDefault="00ED05D0" w:rsidP="00B614F4">
            <w:pPr>
              <w:tabs>
                <w:tab w:val="left" w:pos="6156"/>
              </w:tabs>
              <w:rPr>
                <w:color w:val="D1D1D1" w:themeColor="background2" w:themeShade="E6"/>
                <w:sz w:val="16"/>
                <w:szCs w:val="16"/>
              </w:rPr>
            </w:pPr>
          </w:p>
        </w:tc>
      </w:tr>
      <w:tr w:rsidR="00ED05D0" w:rsidRPr="004D391A" w14:paraId="6ABEE84B" w14:textId="77777777">
        <w:trPr>
          <w:trHeight w:val="300"/>
        </w:trPr>
        <w:tc>
          <w:tcPr>
            <w:tcW w:w="6472" w:type="dxa"/>
            <w:tcBorders>
              <w:top w:val="single" w:sz="6" w:space="0" w:color="E8E8E8" w:themeColor="background2"/>
              <w:left w:val="single" w:sz="6" w:space="0" w:color="auto"/>
              <w:bottom w:val="single" w:sz="6" w:space="0" w:color="000000" w:themeColor="text1"/>
              <w:right w:val="single" w:sz="6" w:space="0" w:color="000000" w:themeColor="text1"/>
            </w:tcBorders>
          </w:tcPr>
          <w:p w14:paraId="5411EE48" w14:textId="77777777" w:rsidR="00ED05D0" w:rsidRDefault="00ED05D0" w:rsidP="00B614F4">
            <w:pPr>
              <w:spacing w:after="0" w:line="240" w:lineRule="auto"/>
            </w:pPr>
            <w:r w:rsidRPr="00840E94">
              <w:rPr>
                <w:highlight w:val="yellow"/>
              </w:rPr>
              <w:t>[ENTER YOUR ASSIGNMENT</w:t>
            </w:r>
            <w:r>
              <w:rPr>
                <w:highlight w:val="yellow"/>
              </w:rPr>
              <w:t xml:space="preserve"> DESCRIPTION</w:t>
            </w:r>
            <w:r w:rsidRPr="00840E94">
              <w:rPr>
                <w:highlight w:val="yellow"/>
              </w:rPr>
              <w:t xml:space="preserve"> HERE]</w:t>
            </w:r>
          </w:p>
        </w:tc>
        <w:tc>
          <w:tcPr>
            <w:tcW w:w="4230" w:type="dxa"/>
            <w:tcBorders>
              <w:top w:val="single" w:sz="6" w:space="0" w:color="E8E8E8" w:themeColor="background2"/>
              <w:left w:val="single" w:sz="6" w:space="0" w:color="auto"/>
              <w:bottom w:val="single" w:sz="6" w:space="0" w:color="000000" w:themeColor="text1"/>
              <w:right w:val="single" w:sz="6" w:space="0" w:color="000000" w:themeColor="text1"/>
            </w:tcBorders>
          </w:tcPr>
          <w:p w14:paraId="4EEF1FC4" w14:textId="77777777" w:rsidR="00ED05D0" w:rsidRDefault="00ED05D0" w:rsidP="00B614F4">
            <w:pPr>
              <w:spacing w:after="0" w:line="240" w:lineRule="auto"/>
            </w:pPr>
            <w:r w:rsidRPr="00840E94">
              <w:rPr>
                <w:highlight w:val="yellow"/>
              </w:rPr>
              <w:t xml:space="preserve">[ENTER YOUR </w:t>
            </w:r>
            <w:r>
              <w:rPr>
                <w:highlight w:val="yellow"/>
              </w:rPr>
              <w:t>GEN ED ALIGNMENT</w:t>
            </w:r>
            <w:r w:rsidRPr="00840E94">
              <w:rPr>
                <w:highlight w:val="yellow"/>
              </w:rPr>
              <w:t xml:space="preserve"> HERE]</w:t>
            </w:r>
          </w:p>
          <w:p w14:paraId="46A2735A" w14:textId="77777777" w:rsidR="00ED05D0" w:rsidRDefault="00ED05D0" w:rsidP="00B614F4">
            <w:pPr>
              <w:spacing w:after="0" w:line="240" w:lineRule="auto"/>
            </w:pPr>
          </w:p>
        </w:tc>
        <w:tc>
          <w:tcPr>
            <w:tcW w:w="6030" w:type="dxa"/>
            <w:tcBorders>
              <w:top w:val="single" w:sz="6" w:space="0" w:color="E8E8E8" w:themeColor="background2"/>
              <w:left w:val="single" w:sz="6" w:space="0" w:color="auto"/>
              <w:bottom w:val="single" w:sz="6" w:space="0" w:color="000000" w:themeColor="text1"/>
              <w:right w:val="single" w:sz="6" w:space="0" w:color="000000" w:themeColor="text1"/>
            </w:tcBorders>
          </w:tcPr>
          <w:p w14:paraId="613012AB" w14:textId="77777777" w:rsidR="00ED05D0" w:rsidRDefault="00ED05D0" w:rsidP="00B614F4">
            <w:pPr>
              <w:spacing w:line="240" w:lineRule="auto"/>
            </w:pPr>
            <w:r w:rsidRPr="00840E94">
              <w:rPr>
                <w:highlight w:val="yellow"/>
              </w:rPr>
              <w:t xml:space="preserve">[ENTER YOUR </w:t>
            </w:r>
            <w:r>
              <w:rPr>
                <w:highlight w:val="yellow"/>
              </w:rPr>
              <w:t>TARGET</w:t>
            </w:r>
            <w:r w:rsidRPr="00840E94">
              <w:rPr>
                <w:highlight w:val="yellow"/>
              </w:rPr>
              <w:t xml:space="preserve"> HERE]</w:t>
            </w:r>
          </w:p>
        </w:tc>
        <w:tc>
          <w:tcPr>
            <w:tcW w:w="2069" w:type="dxa"/>
            <w:gridSpan w:val="3"/>
            <w:tcBorders>
              <w:top w:val="single" w:sz="6" w:space="0" w:color="E8E8E8" w:themeColor="background2"/>
              <w:left w:val="single" w:sz="6" w:space="0" w:color="000000" w:themeColor="text1"/>
              <w:bottom w:val="single" w:sz="6" w:space="0" w:color="000000" w:themeColor="text1"/>
              <w:right w:val="single" w:sz="6" w:space="0" w:color="auto"/>
            </w:tcBorders>
            <w:shd w:val="clear" w:color="auto" w:fill="595959" w:themeFill="text1" w:themeFillTint="A6"/>
            <w:vAlign w:val="center"/>
          </w:tcPr>
          <w:p w14:paraId="0C491532" w14:textId="77777777" w:rsidR="00ED05D0" w:rsidRPr="007E43E7" w:rsidRDefault="00ED05D0" w:rsidP="00B614F4">
            <w:pPr>
              <w:tabs>
                <w:tab w:val="left" w:pos="6156"/>
              </w:tabs>
              <w:jc w:val="center"/>
              <w:rPr>
                <w:color w:val="FFFFFF" w:themeColor="background1"/>
                <w:sz w:val="16"/>
                <w:szCs w:val="16"/>
              </w:rPr>
            </w:pPr>
            <w:r w:rsidRPr="007E43E7">
              <w:rPr>
                <w:color w:val="FFFFFF" w:themeColor="background1"/>
                <w:sz w:val="16"/>
                <w:szCs w:val="16"/>
              </w:rPr>
              <w:t>TBD – Spring 2026</w:t>
            </w:r>
          </w:p>
        </w:tc>
      </w:tr>
    </w:tbl>
    <w:p w14:paraId="38E269E0" w14:textId="77777777" w:rsidR="00ED05D0" w:rsidRDefault="00ED05D0" w:rsidP="00ED05D0">
      <w:r>
        <w:t xml:space="preserve">Now that you have identified the specific assignment you will use to assess both the Program Learning outcome, and the General Education Outcome, describe your plan for assessment. The more specific you make your plan, the easier it is going to be to act on over the year. </w:t>
      </w:r>
    </w:p>
    <w:tbl>
      <w:tblPr>
        <w:tblStyle w:val="TableGrid"/>
        <w:tblW w:w="0" w:type="auto"/>
        <w:tblLook w:val="04A0" w:firstRow="1" w:lastRow="0" w:firstColumn="1" w:lastColumn="0" w:noHBand="0" w:noVBand="1"/>
      </w:tblPr>
      <w:tblGrid>
        <w:gridCol w:w="4045"/>
        <w:gridCol w:w="6930"/>
        <w:gridCol w:w="7735"/>
      </w:tblGrid>
      <w:tr w:rsidR="00ED05D0" w14:paraId="5D9EEECB" w14:textId="77777777" w:rsidTr="00B614F4">
        <w:tc>
          <w:tcPr>
            <w:tcW w:w="4045" w:type="dxa"/>
            <w:shd w:val="clear" w:color="auto" w:fill="808080" w:themeFill="background1" w:themeFillShade="80"/>
          </w:tcPr>
          <w:p w14:paraId="61048E0A" w14:textId="77777777" w:rsidR="00ED05D0" w:rsidRPr="00587307" w:rsidRDefault="00ED05D0" w:rsidP="00B614F4">
            <w:pPr>
              <w:rPr>
                <w:color w:val="FFFFFF"/>
              </w:rPr>
            </w:pPr>
            <w:r w:rsidRPr="00587307">
              <w:rPr>
                <w:color w:val="FFFFFF"/>
              </w:rPr>
              <w:t>Term</w:t>
            </w:r>
          </w:p>
        </w:tc>
        <w:tc>
          <w:tcPr>
            <w:tcW w:w="6930" w:type="dxa"/>
            <w:shd w:val="clear" w:color="auto" w:fill="808080" w:themeFill="background1" w:themeFillShade="80"/>
          </w:tcPr>
          <w:p w14:paraId="06CA0368" w14:textId="77777777" w:rsidR="00ED05D0" w:rsidRPr="00587307" w:rsidRDefault="00ED05D0" w:rsidP="00B614F4">
            <w:pPr>
              <w:rPr>
                <w:color w:val="FFFFFF"/>
              </w:rPr>
            </w:pPr>
            <w:r w:rsidRPr="00587307">
              <w:rPr>
                <w:color w:val="FFFFFF"/>
              </w:rPr>
              <w:t>Program Learning Outcome Assessment Tasks</w:t>
            </w:r>
          </w:p>
        </w:tc>
        <w:tc>
          <w:tcPr>
            <w:tcW w:w="7735" w:type="dxa"/>
            <w:shd w:val="clear" w:color="auto" w:fill="808080" w:themeFill="background1" w:themeFillShade="80"/>
          </w:tcPr>
          <w:p w14:paraId="0EF1643B" w14:textId="77777777" w:rsidR="00ED05D0" w:rsidRPr="00587307" w:rsidRDefault="00ED05D0" w:rsidP="00B614F4">
            <w:pPr>
              <w:rPr>
                <w:color w:val="FFFFFF"/>
              </w:rPr>
            </w:pPr>
            <w:r w:rsidRPr="00587307">
              <w:rPr>
                <w:color w:val="FFFFFF"/>
              </w:rPr>
              <w:t>General Education Outcome Assessment Tasks</w:t>
            </w:r>
          </w:p>
        </w:tc>
      </w:tr>
      <w:tr w:rsidR="00ED05D0" w14:paraId="218A6426" w14:textId="77777777" w:rsidTr="00B614F4">
        <w:tc>
          <w:tcPr>
            <w:tcW w:w="4045" w:type="dxa"/>
          </w:tcPr>
          <w:p w14:paraId="353BC6E6" w14:textId="77777777" w:rsidR="00ED05D0" w:rsidRDefault="00ED05D0" w:rsidP="00B614F4">
            <w:r>
              <w:t>Fall 2025</w:t>
            </w:r>
          </w:p>
        </w:tc>
        <w:tc>
          <w:tcPr>
            <w:tcW w:w="6930" w:type="dxa"/>
          </w:tcPr>
          <w:p w14:paraId="514A47A3" w14:textId="77777777" w:rsidR="00ED05D0" w:rsidRDefault="00ED05D0" w:rsidP="00B614F4"/>
        </w:tc>
        <w:tc>
          <w:tcPr>
            <w:tcW w:w="7735" w:type="dxa"/>
          </w:tcPr>
          <w:p w14:paraId="29AB0924" w14:textId="77777777" w:rsidR="00ED05D0" w:rsidRDefault="00ED05D0" w:rsidP="00B614F4"/>
        </w:tc>
      </w:tr>
      <w:tr w:rsidR="00ED05D0" w14:paraId="3DF8DA19" w14:textId="77777777" w:rsidTr="00B614F4">
        <w:tc>
          <w:tcPr>
            <w:tcW w:w="4045" w:type="dxa"/>
          </w:tcPr>
          <w:p w14:paraId="5530D6E0" w14:textId="77777777" w:rsidR="00ED05D0" w:rsidRDefault="00ED05D0" w:rsidP="00B614F4">
            <w:r>
              <w:t>Winter 2026</w:t>
            </w:r>
          </w:p>
        </w:tc>
        <w:tc>
          <w:tcPr>
            <w:tcW w:w="6930" w:type="dxa"/>
          </w:tcPr>
          <w:p w14:paraId="4DB03DBE" w14:textId="77777777" w:rsidR="00ED05D0" w:rsidRDefault="00ED05D0" w:rsidP="00B614F4"/>
        </w:tc>
        <w:tc>
          <w:tcPr>
            <w:tcW w:w="7735" w:type="dxa"/>
          </w:tcPr>
          <w:p w14:paraId="7D3D9137" w14:textId="77777777" w:rsidR="00ED05D0" w:rsidRDefault="00ED05D0" w:rsidP="00B614F4"/>
        </w:tc>
      </w:tr>
      <w:tr w:rsidR="00ED05D0" w14:paraId="6098B937" w14:textId="77777777" w:rsidTr="00B614F4">
        <w:tc>
          <w:tcPr>
            <w:tcW w:w="4045" w:type="dxa"/>
          </w:tcPr>
          <w:p w14:paraId="0ED3D950" w14:textId="77777777" w:rsidR="00ED05D0" w:rsidRDefault="00ED05D0" w:rsidP="00B614F4">
            <w:r>
              <w:t>Spring 2026</w:t>
            </w:r>
          </w:p>
        </w:tc>
        <w:tc>
          <w:tcPr>
            <w:tcW w:w="6930" w:type="dxa"/>
          </w:tcPr>
          <w:p w14:paraId="70447893" w14:textId="77777777" w:rsidR="00ED05D0" w:rsidRDefault="00ED05D0" w:rsidP="00B614F4"/>
        </w:tc>
        <w:tc>
          <w:tcPr>
            <w:tcW w:w="7735" w:type="dxa"/>
          </w:tcPr>
          <w:p w14:paraId="0DD2872E" w14:textId="77777777" w:rsidR="00ED05D0" w:rsidRDefault="00ED05D0" w:rsidP="00B614F4"/>
        </w:tc>
      </w:tr>
    </w:tbl>
    <w:p w14:paraId="7789815E" w14:textId="22931EF1" w:rsidR="00F835B2" w:rsidRDefault="00F835B2" w:rsidP="00ED05D0"/>
    <w:p w14:paraId="6A3B5847" w14:textId="486799D1" w:rsidR="00A80B3C" w:rsidRPr="004D391A" w:rsidRDefault="00A80B3C" w:rsidP="00EC414B">
      <w:pPr>
        <w:pStyle w:val="Heading3"/>
      </w:pPr>
      <w:r>
        <w:rPr>
          <w:highlight w:val="yellow"/>
        </w:rPr>
        <w:t>Keep p</w:t>
      </w:r>
      <w:r w:rsidRPr="1C5C51ED">
        <w:rPr>
          <w:highlight w:val="yellow"/>
        </w:rPr>
        <w:t>ast</w:t>
      </w:r>
      <w:r>
        <w:rPr>
          <w:highlight w:val="yellow"/>
        </w:rPr>
        <w:t>ing tables</w:t>
      </w:r>
      <w:r w:rsidR="00EC414B">
        <w:rPr>
          <w:highlight w:val="yellow"/>
        </w:rPr>
        <w:t xml:space="preserve"> here, one for each of your program learning outcomes.</w:t>
      </w:r>
    </w:p>
    <w:sectPr w:rsidR="00A80B3C" w:rsidRPr="004D391A" w:rsidSect="000924A2">
      <w:headerReference w:type="default" r:id="rId17"/>
      <w:footerReference w:type="default" r:id="rId18"/>
      <w:pgSz w:w="2016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58302" w14:textId="77777777" w:rsidR="005F35A1" w:rsidRDefault="005F35A1">
      <w:pPr>
        <w:spacing w:after="0" w:line="240" w:lineRule="auto"/>
      </w:pPr>
      <w:r>
        <w:separator/>
      </w:r>
    </w:p>
  </w:endnote>
  <w:endnote w:type="continuationSeparator" w:id="0">
    <w:p w14:paraId="57B35368" w14:textId="77777777" w:rsidR="005F35A1" w:rsidRDefault="005F35A1">
      <w:pPr>
        <w:spacing w:after="0" w:line="240" w:lineRule="auto"/>
      </w:pPr>
      <w:r>
        <w:continuationSeparator/>
      </w:r>
    </w:p>
  </w:endnote>
  <w:endnote w:type="continuationNotice" w:id="1">
    <w:p w14:paraId="5C30EA79" w14:textId="77777777" w:rsidR="005F35A1" w:rsidRDefault="005F35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10C9E219" w14:paraId="178144C4" w14:textId="77777777" w:rsidTr="10C9E219">
      <w:trPr>
        <w:trHeight w:val="300"/>
      </w:trPr>
      <w:tc>
        <w:tcPr>
          <w:tcW w:w="4320" w:type="dxa"/>
        </w:tcPr>
        <w:tbl>
          <w:tblPr>
            <w:tblW w:w="0" w:type="auto"/>
            <w:tblLayout w:type="fixed"/>
            <w:tblLook w:val="06A0" w:firstRow="1" w:lastRow="0" w:firstColumn="1" w:lastColumn="0" w:noHBand="1" w:noVBand="1"/>
          </w:tblPr>
          <w:tblGrid>
            <w:gridCol w:w="7755"/>
            <w:gridCol w:w="885"/>
            <w:gridCol w:w="4320"/>
          </w:tblGrid>
          <w:tr w:rsidR="00E31F0E" w14:paraId="282A3DF3" w14:textId="77777777">
            <w:trPr>
              <w:trHeight w:val="300"/>
            </w:trPr>
            <w:tc>
              <w:tcPr>
                <w:tcW w:w="7755" w:type="dxa"/>
              </w:tcPr>
              <w:p w14:paraId="2B4C5A2C" w14:textId="2649656C" w:rsidR="00E31F0E" w:rsidRPr="00604F37" w:rsidRDefault="00E31F0E" w:rsidP="00E31F0E">
                <w:pPr>
                  <w:pStyle w:val="Header"/>
                  <w:rPr>
                    <w:i/>
                    <w:iCs/>
                  </w:rPr>
                </w:pPr>
              </w:p>
            </w:tc>
            <w:tc>
              <w:tcPr>
                <w:tcW w:w="885" w:type="dxa"/>
              </w:tcPr>
              <w:p w14:paraId="2B2C0614" w14:textId="77777777" w:rsidR="00E31F0E" w:rsidRDefault="00E31F0E" w:rsidP="00E31F0E">
                <w:pPr>
                  <w:pStyle w:val="Header"/>
                  <w:jc w:val="center"/>
                </w:pPr>
              </w:p>
            </w:tc>
            <w:tc>
              <w:tcPr>
                <w:tcW w:w="4320" w:type="dxa"/>
              </w:tcPr>
              <w:p w14:paraId="52F1FAAA" w14:textId="68C4BA72" w:rsidR="00E31F0E" w:rsidRDefault="00E31F0E" w:rsidP="00E31F0E">
                <w:pPr>
                  <w:pStyle w:val="Header"/>
                  <w:ind w:right="-115"/>
                  <w:jc w:val="center"/>
                </w:pPr>
                <w:r>
                  <w:t xml:space="preserve">                                                             </w:t>
                </w:r>
              </w:p>
            </w:tc>
          </w:tr>
        </w:tbl>
        <w:p w14:paraId="4CBD5130" w14:textId="67C9497A" w:rsidR="10C9E219" w:rsidRDefault="10C9E219" w:rsidP="10C9E219">
          <w:pPr>
            <w:pStyle w:val="Header"/>
            <w:ind w:left="-115"/>
          </w:pPr>
        </w:p>
      </w:tc>
      <w:tc>
        <w:tcPr>
          <w:tcW w:w="4320" w:type="dxa"/>
        </w:tcPr>
        <w:p w14:paraId="616FADD4" w14:textId="56CD8AB2" w:rsidR="10C9E219" w:rsidRDefault="10C9E219" w:rsidP="10C9E219">
          <w:pPr>
            <w:pStyle w:val="Header"/>
            <w:jc w:val="center"/>
          </w:pPr>
        </w:p>
      </w:tc>
      <w:tc>
        <w:tcPr>
          <w:tcW w:w="4320" w:type="dxa"/>
        </w:tcPr>
        <w:p w14:paraId="01EE4101" w14:textId="1A2BBC9A" w:rsidR="10C9E219" w:rsidRDefault="10C9E219" w:rsidP="10C9E219">
          <w:pPr>
            <w:pStyle w:val="Header"/>
            <w:ind w:right="-115"/>
            <w:jc w:val="right"/>
          </w:pPr>
        </w:p>
      </w:tc>
    </w:tr>
  </w:tbl>
  <w:p w14:paraId="7843F0DE" w14:textId="5F41BC54" w:rsidR="10C9E219" w:rsidRDefault="10C9E219" w:rsidP="00E31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798AA" w14:textId="77777777" w:rsidR="005F35A1" w:rsidRDefault="005F35A1">
      <w:pPr>
        <w:spacing w:after="0" w:line="240" w:lineRule="auto"/>
      </w:pPr>
      <w:r>
        <w:separator/>
      </w:r>
    </w:p>
  </w:footnote>
  <w:footnote w:type="continuationSeparator" w:id="0">
    <w:p w14:paraId="02D7A90C" w14:textId="77777777" w:rsidR="005F35A1" w:rsidRDefault="005F35A1">
      <w:pPr>
        <w:spacing w:after="0" w:line="240" w:lineRule="auto"/>
      </w:pPr>
      <w:r>
        <w:continuationSeparator/>
      </w:r>
    </w:p>
  </w:footnote>
  <w:footnote w:type="continuationNotice" w:id="1">
    <w:p w14:paraId="228B9E97" w14:textId="77777777" w:rsidR="005F35A1" w:rsidRDefault="005F35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6240"/>
      <w:gridCol w:w="6240"/>
      <w:gridCol w:w="6240"/>
    </w:tblGrid>
    <w:tr w:rsidR="4DEBE8F3" w14:paraId="7BA20607" w14:textId="77777777" w:rsidTr="4DEBE8F3">
      <w:trPr>
        <w:trHeight w:val="300"/>
      </w:trPr>
      <w:tc>
        <w:tcPr>
          <w:tcW w:w="6240" w:type="dxa"/>
        </w:tcPr>
        <w:p w14:paraId="3E9A7AB3" w14:textId="7051306A" w:rsidR="4DEBE8F3" w:rsidRDefault="4DEBE8F3" w:rsidP="4DEBE8F3">
          <w:pPr>
            <w:pStyle w:val="Header"/>
            <w:ind w:left="-115"/>
          </w:pPr>
        </w:p>
      </w:tc>
      <w:tc>
        <w:tcPr>
          <w:tcW w:w="6240" w:type="dxa"/>
        </w:tcPr>
        <w:p w14:paraId="4592A339" w14:textId="20823199" w:rsidR="4DEBE8F3" w:rsidRDefault="4DEBE8F3" w:rsidP="4DEBE8F3">
          <w:pPr>
            <w:pStyle w:val="Header"/>
            <w:jc w:val="center"/>
          </w:pPr>
        </w:p>
      </w:tc>
      <w:tc>
        <w:tcPr>
          <w:tcW w:w="6240" w:type="dxa"/>
        </w:tcPr>
        <w:p w14:paraId="2B34BFB3" w14:textId="20BC63B4" w:rsidR="4DEBE8F3" w:rsidRDefault="4DEBE8F3" w:rsidP="4DEBE8F3">
          <w:pPr>
            <w:pStyle w:val="Header"/>
            <w:ind w:right="-115"/>
            <w:jc w:val="right"/>
          </w:pPr>
        </w:p>
      </w:tc>
    </w:tr>
  </w:tbl>
  <w:p w14:paraId="5A641BB8" w14:textId="7A0FFA0D" w:rsidR="4DEBE8F3" w:rsidRDefault="4DEBE8F3" w:rsidP="4DEBE8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9B6A"/>
    <w:multiLevelType w:val="hybridMultilevel"/>
    <w:tmpl w:val="38FC7F08"/>
    <w:lvl w:ilvl="0" w:tplc="B86CAB2E">
      <w:start w:val="1"/>
      <w:numFmt w:val="decimal"/>
      <w:lvlText w:val="%1."/>
      <w:lvlJc w:val="left"/>
      <w:pPr>
        <w:ind w:left="720" w:hanging="360"/>
      </w:pPr>
    </w:lvl>
    <w:lvl w:ilvl="1" w:tplc="8ED87D7C">
      <w:start w:val="1"/>
      <w:numFmt w:val="lowerLetter"/>
      <w:lvlText w:val="%2."/>
      <w:lvlJc w:val="left"/>
      <w:pPr>
        <w:ind w:left="1440" w:hanging="360"/>
      </w:pPr>
    </w:lvl>
    <w:lvl w:ilvl="2" w:tplc="81FAFCE4">
      <w:start w:val="1"/>
      <w:numFmt w:val="lowerRoman"/>
      <w:lvlText w:val="%3."/>
      <w:lvlJc w:val="right"/>
      <w:pPr>
        <w:ind w:left="2160" w:hanging="180"/>
      </w:pPr>
    </w:lvl>
    <w:lvl w:ilvl="3" w:tplc="5930FA52">
      <w:start w:val="1"/>
      <w:numFmt w:val="decimal"/>
      <w:lvlText w:val="%4."/>
      <w:lvlJc w:val="left"/>
      <w:pPr>
        <w:ind w:left="2880" w:hanging="360"/>
      </w:pPr>
    </w:lvl>
    <w:lvl w:ilvl="4" w:tplc="CD1A14AC">
      <w:start w:val="1"/>
      <w:numFmt w:val="lowerLetter"/>
      <w:lvlText w:val="%5."/>
      <w:lvlJc w:val="left"/>
      <w:pPr>
        <w:ind w:left="3600" w:hanging="360"/>
      </w:pPr>
    </w:lvl>
    <w:lvl w:ilvl="5" w:tplc="75104BA4">
      <w:start w:val="1"/>
      <w:numFmt w:val="lowerRoman"/>
      <w:lvlText w:val="%6."/>
      <w:lvlJc w:val="right"/>
      <w:pPr>
        <w:ind w:left="4320" w:hanging="180"/>
      </w:pPr>
    </w:lvl>
    <w:lvl w:ilvl="6" w:tplc="62E8C6A4">
      <w:start w:val="1"/>
      <w:numFmt w:val="decimal"/>
      <w:lvlText w:val="%7."/>
      <w:lvlJc w:val="left"/>
      <w:pPr>
        <w:ind w:left="5040" w:hanging="360"/>
      </w:pPr>
    </w:lvl>
    <w:lvl w:ilvl="7" w:tplc="F7E8428C">
      <w:start w:val="1"/>
      <w:numFmt w:val="lowerLetter"/>
      <w:lvlText w:val="%8."/>
      <w:lvlJc w:val="left"/>
      <w:pPr>
        <w:ind w:left="5760" w:hanging="360"/>
      </w:pPr>
    </w:lvl>
    <w:lvl w:ilvl="8" w:tplc="5D308E6C">
      <w:start w:val="1"/>
      <w:numFmt w:val="lowerRoman"/>
      <w:lvlText w:val="%9."/>
      <w:lvlJc w:val="right"/>
      <w:pPr>
        <w:ind w:left="6480" w:hanging="180"/>
      </w:pPr>
    </w:lvl>
  </w:abstractNum>
  <w:abstractNum w:abstractNumId="1" w15:restartNumberingAfterBreak="0">
    <w:nsid w:val="080139FF"/>
    <w:multiLevelType w:val="hybridMultilevel"/>
    <w:tmpl w:val="BB926050"/>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0B277D35"/>
    <w:multiLevelType w:val="hybridMultilevel"/>
    <w:tmpl w:val="79342A2E"/>
    <w:lvl w:ilvl="0" w:tplc="FFFFFFFF">
      <w:start w:val="1"/>
      <w:numFmt w:val="lowerRoman"/>
      <w:lvlText w:val="%1."/>
      <w:lvlJc w:val="right"/>
      <w:pPr>
        <w:ind w:left="180" w:hanging="18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3" w15:restartNumberingAfterBreak="0">
    <w:nsid w:val="1ECD5977"/>
    <w:multiLevelType w:val="hybridMultilevel"/>
    <w:tmpl w:val="D422C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744B98"/>
    <w:multiLevelType w:val="hybridMultilevel"/>
    <w:tmpl w:val="2BDCEE44"/>
    <w:lvl w:ilvl="0" w:tplc="396A1426">
      <w:start w:val="1"/>
      <w:numFmt w:val="bullet"/>
      <w:lvlText w:val=""/>
      <w:lvlJc w:val="left"/>
      <w:pPr>
        <w:ind w:left="720" w:hanging="360"/>
      </w:pPr>
      <w:rPr>
        <w:rFonts w:ascii="Symbol" w:hAnsi="Symbol" w:hint="default"/>
      </w:rPr>
    </w:lvl>
    <w:lvl w:ilvl="1" w:tplc="3B7E9A16">
      <w:start w:val="1"/>
      <w:numFmt w:val="bullet"/>
      <w:lvlText w:val="o"/>
      <w:lvlJc w:val="left"/>
      <w:pPr>
        <w:ind w:left="1440" w:hanging="360"/>
      </w:pPr>
      <w:rPr>
        <w:rFonts w:ascii="Courier New" w:hAnsi="Courier New" w:hint="default"/>
      </w:rPr>
    </w:lvl>
    <w:lvl w:ilvl="2" w:tplc="E2F0C59E">
      <w:start w:val="1"/>
      <w:numFmt w:val="bullet"/>
      <w:lvlText w:val=""/>
      <w:lvlJc w:val="left"/>
      <w:pPr>
        <w:ind w:left="2160" w:hanging="360"/>
      </w:pPr>
      <w:rPr>
        <w:rFonts w:ascii="Wingdings" w:hAnsi="Wingdings" w:hint="default"/>
      </w:rPr>
    </w:lvl>
    <w:lvl w:ilvl="3" w:tplc="F8C8D050">
      <w:start w:val="1"/>
      <w:numFmt w:val="bullet"/>
      <w:lvlText w:val=""/>
      <w:lvlJc w:val="left"/>
      <w:pPr>
        <w:ind w:left="2880" w:hanging="360"/>
      </w:pPr>
      <w:rPr>
        <w:rFonts w:ascii="Symbol" w:hAnsi="Symbol" w:hint="default"/>
      </w:rPr>
    </w:lvl>
    <w:lvl w:ilvl="4" w:tplc="0D40D0F0">
      <w:start w:val="1"/>
      <w:numFmt w:val="bullet"/>
      <w:lvlText w:val="o"/>
      <w:lvlJc w:val="left"/>
      <w:pPr>
        <w:ind w:left="3600" w:hanging="360"/>
      </w:pPr>
      <w:rPr>
        <w:rFonts w:ascii="Courier New" w:hAnsi="Courier New" w:hint="default"/>
      </w:rPr>
    </w:lvl>
    <w:lvl w:ilvl="5" w:tplc="FC4C8514">
      <w:start w:val="1"/>
      <w:numFmt w:val="bullet"/>
      <w:lvlText w:val=""/>
      <w:lvlJc w:val="left"/>
      <w:pPr>
        <w:ind w:left="4320" w:hanging="360"/>
      </w:pPr>
      <w:rPr>
        <w:rFonts w:ascii="Wingdings" w:hAnsi="Wingdings" w:hint="default"/>
      </w:rPr>
    </w:lvl>
    <w:lvl w:ilvl="6" w:tplc="B1BAC572">
      <w:start w:val="1"/>
      <w:numFmt w:val="bullet"/>
      <w:lvlText w:val=""/>
      <w:lvlJc w:val="left"/>
      <w:pPr>
        <w:ind w:left="5040" w:hanging="360"/>
      </w:pPr>
      <w:rPr>
        <w:rFonts w:ascii="Symbol" w:hAnsi="Symbol" w:hint="default"/>
      </w:rPr>
    </w:lvl>
    <w:lvl w:ilvl="7" w:tplc="32320896">
      <w:start w:val="1"/>
      <w:numFmt w:val="bullet"/>
      <w:lvlText w:val="o"/>
      <w:lvlJc w:val="left"/>
      <w:pPr>
        <w:ind w:left="5760" w:hanging="360"/>
      </w:pPr>
      <w:rPr>
        <w:rFonts w:ascii="Courier New" w:hAnsi="Courier New" w:hint="default"/>
      </w:rPr>
    </w:lvl>
    <w:lvl w:ilvl="8" w:tplc="B8D2FD00">
      <w:start w:val="1"/>
      <w:numFmt w:val="bullet"/>
      <w:lvlText w:val=""/>
      <w:lvlJc w:val="left"/>
      <w:pPr>
        <w:ind w:left="6480" w:hanging="360"/>
      </w:pPr>
      <w:rPr>
        <w:rFonts w:ascii="Wingdings" w:hAnsi="Wingdings" w:hint="default"/>
      </w:rPr>
    </w:lvl>
  </w:abstractNum>
  <w:abstractNum w:abstractNumId="5" w15:restartNumberingAfterBreak="0">
    <w:nsid w:val="307C3C0F"/>
    <w:multiLevelType w:val="hybridMultilevel"/>
    <w:tmpl w:val="0C68416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59240F"/>
    <w:multiLevelType w:val="hybridMultilevel"/>
    <w:tmpl w:val="AEFC6E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663C7E"/>
    <w:multiLevelType w:val="hybridMultilevel"/>
    <w:tmpl w:val="BB926050"/>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503C642A"/>
    <w:multiLevelType w:val="hybridMultilevel"/>
    <w:tmpl w:val="17FA4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6A1735"/>
    <w:multiLevelType w:val="hybridMultilevel"/>
    <w:tmpl w:val="C53E6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A64C2D8"/>
    <w:multiLevelType w:val="hybridMultilevel"/>
    <w:tmpl w:val="18804536"/>
    <w:lvl w:ilvl="0" w:tplc="B370812C">
      <w:start w:val="1"/>
      <w:numFmt w:val="upperLetter"/>
      <w:lvlText w:val="%1."/>
      <w:lvlJc w:val="left"/>
      <w:pPr>
        <w:ind w:left="360" w:hanging="360"/>
      </w:pPr>
    </w:lvl>
    <w:lvl w:ilvl="1" w:tplc="EFAA0D08">
      <w:start w:val="1"/>
      <w:numFmt w:val="lowerLetter"/>
      <w:lvlText w:val="%2."/>
      <w:lvlJc w:val="left"/>
      <w:pPr>
        <w:ind w:left="1080" w:hanging="360"/>
      </w:pPr>
    </w:lvl>
    <w:lvl w:ilvl="2" w:tplc="32B6C5A0">
      <w:start w:val="1"/>
      <w:numFmt w:val="lowerRoman"/>
      <w:lvlText w:val="%3."/>
      <w:lvlJc w:val="right"/>
      <w:pPr>
        <w:ind w:left="1800" w:hanging="180"/>
      </w:pPr>
    </w:lvl>
    <w:lvl w:ilvl="3" w:tplc="45D0AC82">
      <w:start w:val="1"/>
      <w:numFmt w:val="decimal"/>
      <w:lvlText w:val="%4."/>
      <w:lvlJc w:val="left"/>
      <w:pPr>
        <w:ind w:left="2520" w:hanging="360"/>
      </w:pPr>
    </w:lvl>
    <w:lvl w:ilvl="4" w:tplc="89027A28">
      <w:start w:val="1"/>
      <w:numFmt w:val="lowerLetter"/>
      <w:lvlText w:val="%5."/>
      <w:lvlJc w:val="left"/>
      <w:pPr>
        <w:ind w:left="3240" w:hanging="360"/>
      </w:pPr>
    </w:lvl>
    <w:lvl w:ilvl="5" w:tplc="F3FEF9FC">
      <w:start w:val="1"/>
      <w:numFmt w:val="lowerRoman"/>
      <w:lvlText w:val="%6."/>
      <w:lvlJc w:val="right"/>
      <w:pPr>
        <w:ind w:left="3960" w:hanging="180"/>
      </w:pPr>
    </w:lvl>
    <w:lvl w:ilvl="6" w:tplc="03424C88">
      <w:start w:val="1"/>
      <w:numFmt w:val="decimal"/>
      <w:lvlText w:val="%7."/>
      <w:lvlJc w:val="left"/>
      <w:pPr>
        <w:ind w:left="4680" w:hanging="360"/>
      </w:pPr>
    </w:lvl>
    <w:lvl w:ilvl="7" w:tplc="88DCE634">
      <w:start w:val="1"/>
      <w:numFmt w:val="lowerLetter"/>
      <w:lvlText w:val="%8."/>
      <w:lvlJc w:val="left"/>
      <w:pPr>
        <w:ind w:left="5400" w:hanging="360"/>
      </w:pPr>
    </w:lvl>
    <w:lvl w:ilvl="8" w:tplc="008C690A">
      <w:start w:val="1"/>
      <w:numFmt w:val="lowerRoman"/>
      <w:lvlText w:val="%9."/>
      <w:lvlJc w:val="right"/>
      <w:pPr>
        <w:ind w:left="6120" w:hanging="180"/>
      </w:pPr>
    </w:lvl>
  </w:abstractNum>
  <w:abstractNum w:abstractNumId="11" w15:restartNumberingAfterBreak="0">
    <w:nsid w:val="5DD38A30"/>
    <w:multiLevelType w:val="hybridMultilevel"/>
    <w:tmpl w:val="285E1BAA"/>
    <w:lvl w:ilvl="0" w:tplc="B1C2ED62">
      <w:start w:val="1"/>
      <w:numFmt w:val="bullet"/>
      <w:lvlText w:val=""/>
      <w:lvlJc w:val="left"/>
      <w:pPr>
        <w:ind w:left="720" w:hanging="360"/>
      </w:pPr>
      <w:rPr>
        <w:rFonts w:ascii="Symbol" w:hAnsi="Symbol" w:hint="default"/>
      </w:rPr>
    </w:lvl>
    <w:lvl w:ilvl="1" w:tplc="6A580CE6">
      <w:start w:val="1"/>
      <w:numFmt w:val="bullet"/>
      <w:lvlText w:val="o"/>
      <w:lvlJc w:val="left"/>
      <w:pPr>
        <w:ind w:left="1440" w:hanging="360"/>
      </w:pPr>
      <w:rPr>
        <w:rFonts w:ascii="Courier New" w:hAnsi="Courier New" w:hint="default"/>
      </w:rPr>
    </w:lvl>
    <w:lvl w:ilvl="2" w:tplc="2806F7B8">
      <w:start w:val="1"/>
      <w:numFmt w:val="bullet"/>
      <w:lvlText w:val=""/>
      <w:lvlJc w:val="left"/>
      <w:pPr>
        <w:ind w:left="2160" w:hanging="360"/>
      </w:pPr>
      <w:rPr>
        <w:rFonts w:ascii="Wingdings" w:hAnsi="Wingdings" w:hint="default"/>
      </w:rPr>
    </w:lvl>
    <w:lvl w:ilvl="3" w:tplc="170224C2">
      <w:start w:val="1"/>
      <w:numFmt w:val="bullet"/>
      <w:lvlText w:val=""/>
      <w:lvlJc w:val="left"/>
      <w:pPr>
        <w:ind w:left="2880" w:hanging="360"/>
      </w:pPr>
      <w:rPr>
        <w:rFonts w:ascii="Symbol" w:hAnsi="Symbol" w:hint="default"/>
      </w:rPr>
    </w:lvl>
    <w:lvl w:ilvl="4" w:tplc="969A1476">
      <w:start w:val="1"/>
      <w:numFmt w:val="bullet"/>
      <w:lvlText w:val="o"/>
      <w:lvlJc w:val="left"/>
      <w:pPr>
        <w:ind w:left="3600" w:hanging="360"/>
      </w:pPr>
      <w:rPr>
        <w:rFonts w:ascii="Courier New" w:hAnsi="Courier New" w:hint="default"/>
      </w:rPr>
    </w:lvl>
    <w:lvl w:ilvl="5" w:tplc="534A968C">
      <w:start w:val="1"/>
      <w:numFmt w:val="bullet"/>
      <w:lvlText w:val=""/>
      <w:lvlJc w:val="left"/>
      <w:pPr>
        <w:ind w:left="4320" w:hanging="360"/>
      </w:pPr>
      <w:rPr>
        <w:rFonts w:ascii="Wingdings" w:hAnsi="Wingdings" w:hint="default"/>
      </w:rPr>
    </w:lvl>
    <w:lvl w:ilvl="6" w:tplc="218C661A">
      <w:start w:val="1"/>
      <w:numFmt w:val="bullet"/>
      <w:lvlText w:val=""/>
      <w:lvlJc w:val="left"/>
      <w:pPr>
        <w:ind w:left="5040" w:hanging="360"/>
      </w:pPr>
      <w:rPr>
        <w:rFonts w:ascii="Symbol" w:hAnsi="Symbol" w:hint="default"/>
      </w:rPr>
    </w:lvl>
    <w:lvl w:ilvl="7" w:tplc="8D66E746">
      <w:start w:val="1"/>
      <w:numFmt w:val="bullet"/>
      <w:lvlText w:val="o"/>
      <w:lvlJc w:val="left"/>
      <w:pPr>
        <w:ind w:left="5760" w:hanging="360"/>
      </w:pPr>
      <w:rPr>
        <w:rFonts w:ascii="Courier New" w:hAnsi="Courier New" w:hint="default"/>
      </w:rPr>
    </w:lvl>
    <w:lvl w:ilvl="8" w:tplc="1034FD54">
      <w:start w:val="1"/>
      <w:numFmt w:val="bullet"/>
      <w:lvlText w:val=""/>
      <w:lvlJc w:val="left"/>
      <w:pPr>
        <w:ind w:left="6480" w:hanging="360"/>
      </w:pPr>
      <w:rPr>
        <w:rFonts w:ascii="Wingdings" w:hAnsi="Wingdings" w:hint="default"/>
      </w:rPr>
    </w:lvl>
  </w:abstractNum>
  <w:abstractNum w:abstractNumId="12" w15:restartNumberingAfterBreak="0">
    <w:nsid w:val="5EAC4199"/>
    <w:multiLevelType w:val="hybridMultilevel"/>
    <w:tmpl w:val="8C285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7C91AF"/>
    <w:multiLevelType w:val="hybridMultilevel"/>
    <w:tmpl w:val="2AB27406"/>
    <w:lvl w:ilvl="0" w:tplc="80C6AA1A">
      <w:start w:val="1"/>
      <w:numFmt w:val="decimal"/>
      <w:lvlText w:val="%1."/>
      <w:lvlJc w:val="left"/>
      <w:pPr>
        <w:ind w:left="720" w:hanging="360"/>
      </w:pPr>
    </w:lvl>
    <w:lvl w:ilvl="1" w:tplc="528E6834">
      <w:start w:val="2"/>
      <w:numFmt w:val="lowerLetter"/>
      <w:lvlText w:val="%2."/>
      <w:lvlJc w:val="left"/>
      <w:pPr>
        <w:ind w:left="1440" w:hanging="360"/>
      </w:pPr>
    </w:lvl>
    <w:lvl w:ilvl="2" w:tplc="1796454E">
      <w:start w:val="1"/>
      <w:numFmt w:val="lowerRoman"/>
      <w:lvlText w:val="%3."/>
      <w:lvlJc w:val="right"/>
      <w:pPr>
        <w:ind w:left="2160" w:hanging="180"/>
      </w:pPr>
    </w:lvl>
    <w:lvl w:ilvl="3" w:tplc="3E88374C">
      <w:start w:val="1"/>
      <w:numFmt w:val="decimal"/>
      <w:lvlText w:val="%4."/>
      <w:lvlJc w:val="left"/>
      <w:pPr>
        <w:ind w:left="2880" w:hanging="360"/>
      </w:pPr>
    </w:lvl>
    <w:lvl w:ilvl="4" w:tplc="AF9469C6">
      <w:start w:val="1"/>
      <w:numFmt w:val="lowerLetter"/>
      <w:lvlText w:val="%5."/>
      <w:lvlJc w:val="left"/>
      <w:pPr>
        <w:ind w:left="3600" w:hanging="360"/>
      </w:pPr>
    </w:lvl>
    <w:lvl w:ilvl="5" w:tplc="504CE534">
      <w:start w:val="1"/>
      <w:numFmt w:val="lowerRoman"/>
      <w:lvlText w:val="%6."/>
      <w:lvlJc w:val="right"/>
      <w:pPr>
        <w:ind w:left="4320" w:hanging="180"/>
      </w:pPr>
    </w:lvl>
    <w:lvl w:ilvl="6" w:tplc="9310740E">
      <w:start w:val="1"/>
      <w:numFmt w:val="decimal"/>
      <w:lvlText w:val="%7."/>
      <w:lvlJc w:val="left"/>
      <w:pPr>
        <w:ind w:left="5040" w:hanging="360"/>
      </w:pPr>
    </w:lvl>
    <w:lvl w:ilvl="7" w:tplc="A8FEC460">
      <w:start w:val="1"/>
      <w:numFmt w:val="lowerLetter"/>
      <w:lvlText w:val="%8."/>
      <w:lvlJc w:val="left"/>
      <w:pPr>
        <w:ind w:left="5760" w:hanging="360"/>
      </w:pPr>
    </w:lvl>
    <w:lvl w:ilvl="8" w:tplc="4BD48CA8">
      <w:start w:val="1"/>
      <w:numFmt w:val="lowerRoman"/>
      <w:lvlText w:val="%9."/>
      <w:lvlJc w:val="right"/>
      <w:pPr>
        <w:ind w:left="6480" w:hanging="180"/>
      </w:pPr>
    </w:lvl>
  </w:abstractNum>
  <w:abstractNum w:abstractNumId="14" w15:restartNumberingAfterBreak="0">
    <w:nsid w:val="60F3DE67"/>
    <w:multiLevelType w:val="hybridMultilevel"/>
    <w:tmpl w:val="E834C1EC"/>
    <w:lvl w:ilvl="0" w:tplc="2A0EA0E4">
      <w:start w:val="1"/>
      <w:numFmt w:val="decimal"/>
      <w:lvlText w:val="%1."/>
      <w:lvlJc w:val="left"/>
      <w:pPr>
        <w:ind w:left="720" w:hanging="360"/>
      </w:pPr>
    </w:lvl>
    <w:lvl w:ilvl="1" w:tplc="DE3AF7AE">
      <w:start w:val="1"/>
      <w:numFmt w:val="lowerLetter"/>
      <w:lvlText w:val="%2."/>
      <w:lvlJc w:val="left"/>
      <w:pPr>
        <w:ind w:left="1440" w:hanging="360"/>
      </w:pPr>
    </w:lvl>
    <w:lvl w:ilvl="2" w:tplc="816A5016">
      <w:start w:val="1"/>
      <w:numFmt w:val="lowerRoman"/>
      <w:lvlText w:val="%3."/>
      <w:lvlJc w:val="right"/>
      <w:pPr>
        <w:ind w:left="2160" w:hanging="180"/>
      </w:pPr>
    </w:lvl>
    <w:lvl w:ilvl="3" w:tplc="EF483448">
      <w:start w:val="1"/>
      <w:numFmt w:val="decimal"/>
      <w:lvlText w:val="%4."/>
      <w:lvlJc w:val="left"/>
      <w:pPr>
        <w:ind w:left="2880" w:hanging="360"/>
      </w:pPr>
    </w:lvl>
    <w:lvl w:ilvl="4" w:tplc="28021A6C">
      <w:start w:val="1"/>
      <w:numFmt w:val="lowerLetter"/>
      <w:lvlText w:val="%5."/>
      <w:lvlJc w:val="left"/>
      <w:pPr>
        <w:ind w:left="3600" w:hanging="360"/>
      </w:pPr>
    </w:lvl>
    <w:lvl w:ilvl="5" w:tplc="E530127C">
      <w:start w:val="1"/>
      <w:numFmt w:val="lowerRoman"/>
      <w:lvlText w:val="%6."/>
      <w:lvlJc w:val="right"/>
      <w:pPr>
        <w:ind w:left="4320" w:hanging="180"/>
      </w:pPr>
    </w:lvl>
    <w:lvl w:ilvl="6" w:tplc="62F27CE4">
      <w:start w:val="1"/>
      <w:numFmt w:val="decimal"/>
      <w:lvlText w:val="%7."/>
      <w:lvlJc w:val="left"/>
      <w:pPr>
        <w:ind w:left="5040" w:hanging="360"/>
      </w:pPr>
    </w:lvl>
    <w:lvl w:ilvl="7" w:tplc="C4D4A222">
      <w:start w:val="1"/>
      <w:numFmt w:val="lowerLetter"/>
      <w:lvlText w:val="%8."/>
      <w:lvlJc w:val="left"/>
      <w:pPr>
        <w:ind w:left="5760" w:hanging="360"/>
      </w:pPr>
    </w:lvl>
    <w:lvl w:ilvl="8" w:tplc="A35C8C70">
      <w:start w:val="1"/>
      <w:numFmt w:val="lowerRoman"/>
      <w:lvlText w:val="%9."/>
      <w:lvlJc w:val="right"/>
      <w:pPr>
        <w:ind w:left="6480" w:hanging="180"/>
      </w:pPr>
    </w:lvl>
  </w:abstractNum>
  <w:abstractNum w:abstractNumId="15" w15:restartNumberingAfterBreak="0">
    <w:nsid w:val="6CD60B3D"/>
    <w:multiLevelType w:val="hybridMultilevel"/>
    <w:tmpl w:val="78AAB634"/>
    <w:lvl w:ilvl="0" w:tplc="79CA9F78">
      <w:start w:val="100"/>
      <w:numFmt w:val="lowerRoman"/>
      <w:lvlText w:val="%1."/>
      <w:lvlJc w:val="right"/>
      <w:pPr>
        <w:ind w:left="720" w:hanging="360"/>
      </w:pPr>
    </w:lvl>
    <w:lvl w:ilvl="1" w:tplc="2794E1E4">
      <w:start w:val="1"/>
      <w:numFmt w:val="lowerLetter"/>
      <w:lvlText w:val="%2."/>
      <w:lvlJc w:val="left"/>
      <w:pPr>
        <w:ind w:left="1440" w:hanging="360"/>
      </w:pPr>
    </w:lvl>
    <w:lvl w:ilvl="2" w:tplc="A150FD42">
      <w:start w:val="1"/>
      <w:numFmt w:val="lowerRoman"/>
      <w:lvlText w:val="%3."/>
      <w:lvlJc w:val="right"/>
      <w:pPr>
        <w:ind w:left="2160" w:hanging="180"/>
      </w:pPr>
    </w:lvl>
    <w:lvl w:ilvl="3" w:tplc="97F892C6">
      <w:start w:val="1"/>
      <w:numFmt w:val="decimal"/>
      <w:lvlText w:val="%4."/>
      <w:lvlJc w:val="left"/>
      <w:pPr>
        <w:ind w:left="2880" w:hanging="360"/>
      </w:pPr>
    </w:lvl>
    <w:lvl w:ilvl="4" w:tplc="4BE4CA0A">
      <w:start w:val="1"/>
      <w:numFmt w:val="lowerLetter"/>
      <w:lvlText w:val="%5."/>
      <w:lvlJc w:val="left"/>
      <w:pPr>
        <w:ind w:left="3600" w:hanging="360"/>
      </w:pPr>
    </w:lvl>
    <w:lvl w:ilvl="5" w:tplc="5740CD8E">
      <w:start w:val="1"/>
      <w:numFmt w:val="lowerRoman"/>
      <w:lvlText w:val="%6."/>
      <w:lvlJc w:val="right"/>
      <w:pPr>
        <w:ind w:left="4320" w:hanging="180"/>
      </w:pPr>
    </w:lvl>
    <w:lvl w:ilvl="6" w:tplc="396079A6">
      <w:start w:val="1"/>
      <w:numFmt w:val="decimal"/>
      <w:lvlText w:val="%7."/>
      <w:lvlJc w:val="left"/>
      <w:pPr>
        <w:ind w:left="5040" w:hanging="360"/>
      </w:pPr>
    </w:lvl>
    <w:lvl w:ilvl="7" w:tplc="64580A7E">
      <w:start w:val="1"/>
      <w:numFmt w:val="lowerLetter"/>
      <w:lvlText w:val="%8."/>
      <w:lvlJc w:val="left"/>
      <w:pPr>
        <w:ind w:left="5760" w:hanging="360"/>
      </w:pPr>
    </w:lvl>
    <w:lvl w:ilvl="8" w:tplc="DC3EB508">
      <w:start w:val="1"/>
      <w:numFmt w:val="lowerRoman"/>
      <w:lvlText w:val="%9."/>
      <w:lvlJc w:val="right"/>
      <w:pPr>
        <w:ind w:left="6480" w:hanging="180"/>
      </w:pPr>
    </w:lvl>
  </w:abstractNum>
  <w:abstractNum w:abstractNumId="16" w15:restartNumberingAfterBreak="0">
    <w:nsid w:val="7224038B"/>
    <w:multiLevelType w:val="hybridMultilevel"/>
    <w:tmpl w:val="BB926050"/>
    <w:lvl w:ilvl="0" w:tplc="5A6C6990">
      <w:start w:val="1"/>
      <w:numFmt w:val="upperLetter"/>
      <w:lvlText w:val="%1."/>
      <w:lvlJc w:val="left"/>
      <w:pPr>
        <w:ind w:left="360" w:hanging="360"/>
      </w:pPr>
    </w:lvl>
    <w:lvl w:ilvl="1" w:tplc="42A2BB3A">
      <w:start w:val="1"/>
      <w:numFmt w:val="lowerLetter"/>
      <w:lvlText w:val="%2."/>
      <w:lvlJc w:val="left"/>
      <w:pPr>
        <w:ind w:left="1080" w:hanging="360"/>
      </w:pPr>
    </w:lvl>
    <w:lvl w:ilvl="2" w:tplc="54BC4990">
      <w:start w:val="1"/>
      <w:numFmt w:val="lowerRoman"/>
      <w:lvlText w:val="%3."/>
      <w:lvlJc w:val="right"/>
      <w:pPr>
        <w:ind w:left="1800" w:hanging="180"/>
      </w:pPr>
    </w:lvl>
    <w:lvl w:ilvl="3" w:tplc="93268AC8">
      <w:start w:val="1"/>
      <w:numFmt w:val="decimal"/>
      <w:lvlText w:val="%4."/>
      <w:lvlJc w:val="left"/>
      <w:pPr>
        <w:ind w:left="2520" w:hanging="360"/>
      </w:pPr>
    </w:lvl>
    <w:lvl w:ilvl="4" w:tplc="B1882A26">
      <w:start w:val="1"/>
      <w:numFmt w:val="lowerLetter"/>
      <w:lvlText w:val="%5."/>
      <w:lvlJc w:val="left"/>
      <w:pPr>
        <w:ind w:left="3240" w:hanging="360"/>
      </w:pPr>
    </w:lvl>
    <w:lvl w:ilvl="5" w:tplc="3E689558">
      <w:start w:val="1"/>
      <w:numFmt w:val="lowerRoman"/>
      <w:lvlText w:val="%6."/>
      <w:lvlJc w:val="right"/>
      <w:pPr>
        <w:ind w:left="3960" w:hanging="180"/>
      </w:pPr>
    </w:lvl>
    <w:lvl w:ilvl="6" w:tplc="D09A25EE">
      <w:start w:val="1"/>
      <w:numFmt w:val="decimal"/>
      <w:lvlText w:val="%7."/>
      <w:lvlJc w:val="left"/>
      <w:pPr>
        <w:ind w:left="4680" w:hanging="360"/>
      </w:pPr>
    </w:lvl>
    <w:lvl w:ilvl="7" w:tplc="7512B42A">
      <w:start w:val="1"/>
      <w:numFmt w:val="lowerLetter"/>
      <w:lvlText w:val="%8."/>
      <w:lvlJc w:val="left"/>
      <w:pPr>
        <w:ind w:left="5400" w:hanging="360"/>
      </w:pPr>
    </w:lvl>
    <w:lvl w:ilvl="8" w:tplc="64E8991E">
      <w:start w:val="1"/>
      <w:numFmt w:val="lowerRoman"/>
      <w:lvlText w:val="%9."/>
      <w:lvlJc w:val="right"/>
      <w:pPr>
        <w:ind w:left="6120" w:hanging="180"/>
      </w:pPr>
    </w:lvl>
  </w:abstractNum>
  <w:abstractNum w:abstractNumId="17" w15:restartNumberingAfterBreak="0">
    <w:nsid w:val="7A40B49E"/>
    <w:multiLevelType w:val="hybridMultilevel"/>
    <w:tmpl w:val="18666C34"/>
    <w:lvl w:ilvl="0" w:tplc="9E62C1BE">
      <w:start w:val="3"/>
      <w:numFmt w:val="decimal"/>
      <w:lvlText w:val="%1."/>
      <w:lvlJc w:val="left"/>
      <w:pPr>
        <w:ind w:left="720" w:hanging="360"/>
      </w:pPr>
    </w:lvl>
    <w:lvl w:ilvl="1" w:tplc="3B5A4236">
      <w:start w:val="1"/>
      <w:numFmt w:val="lowerLetter"/>
      <w:lvlText w:val="%2."/>
      <w:lvlJc w:val="left"/>
      <w:pPr>
        <w:ind w:left="1440" w:hanging="360"/>
      </w:pPr>
    </w:lvl>
    <w:lvl w:ilvl="2" w:tplc="6582A860">
      <w:start w:val="1"/>
      <w:numFmt w:val="lowerRoman"/>
      <w:lvlText w:val="%3."/>
      <w:lvlJc w:val="right"/>
      <w:pPr>
        <w:ind w:left="2160" w:hanging="180"/>
      </w:pPr>
    </w:lvl>
    <w:lvl w:ilvl="3" w:tplc="F2D201B2">
      <w:start w:val="1"/>
      <w:numFmt w:val="decimal"/>
      <w:lvlText w:val="%4."/>
      <w:lvlJc w:val="left"/>
      <w:pPr>
        <w:ind w:left="2880" w:hanging="360"/>
      </w:pPr>
    </w:lvl>
    <w:lvl w:ilvl="4" w:tplc="76C4D7D2">
      <w:start w:val="1"/>
      <w:numFmt w:val="lowerLetter"/>
      <w:lvlText w:val="%5."/>
      <w:lvlJc w:val="left"/>
      <w:pPr>
        <w:ind w:left="3600" w:hanging="360"/>
      </w:pPr>
    </w:lvl>
    <w:lvl w:ilvl="5" w:tplc="0A303CE0">
      <w:start w:val="1"/>
      <w:numFmt w:val="lowerRoman"/>
      <w:lvlText w:val="%6."/>
      <w:lvlJc w:val="right"/>
      <w:pPr>
        <w:ind w:left="4320" w:hanging="180"/>
      </w:pPr>
    </w:lvl>
    <w:lvl w:ilvl="6" w:tplc="EDE0321A">
      <w:start w:val="1"/>
      <w:numFmt w:val="decimal"/>
      <w:lvlText w:val="%7."/>
      <w:lvlJc w:val="left"/>
      <w:pPr>
        <w:ind w:left="5040" w:hanging="360"/>
      </w:pPr>
    </w:lvl>
    <w:lvl w:ilvl="7" w:tplc="8B5812A2">
      <w:start w:val="1"/>
      <w:numFmt w:val="lowerLetter"/>
      <w:lvlText w:val="%8."/>
      <w:lvlJc w:val="left"/>
      <w:pPr>
        <w:ind w:left="5760" w:hanging="360"/>
      </w:pPr>
    </w:lvl>
    <w:lvl w:ilvl="8" w:tplc="43FEF286">
      <w:start w:val="1"/>
      <w:numFmt w:val="lowerRoman"/>
      <w:lvlText w:val="%9."/>
      <w:lvlJc w:val="right"/>
      <w:pPr>
        <w:ind w:left="6480" w:hanging="180"/>
      </w:pPr>
    </w:lvl>
  </w:abstractNum>
  <w:abstractNum w:abstractNumId="18" w15:restartNumberingAfterBreak="0">
    <w:nsid w:val="7D3C29D1"/>
    <w:multiLevelType w:val="hybridMultilevel"/>
    <w:tmpl w:val="BB926050"/>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851459009">
    <w:abstractNumId w:val="10"/>
  </w:num>
  <w:num w:numId="2" w16cid:durableId="2013292073">
    <w:abstractNumId w:val="11"/>
  </w:num>
  <w:num w:numId="3" w16cid:durableId="432096111">
    <w:abstractNumId w:val="4"/>
  </w:num>
  <w:num w:numId="4" w16cid:durableId="1948345403">
    <w:abstractNumId w:val="16"/>
  </w:num>
  <w:num w:numId="5" w16cid:durableId="1899971611">
    <w:abstractNumId w:val="13"/>
  </w:num>
  <w:num w:numId="6" w16cid:durableId="912007506">
    <w:abstractNumId w:val="14"/>
  </w:num>
  <w:num w:numId="7" w16cid:durableId="823814101">
    <w:abstractNumId w:val="17"/>
  </w:num>
  <w:num w:numId="8" w16cid:durableId="1453788561">
    <w:abstractNumId w:val="15"/>
  </w:num>
  <w:num w:numId="9" w16cid:durableId="879392968">
    <w:abstractNumId w:val="0"/>
  </w:num>
  <w:num w:numId="10" w16cid:durableId="21161691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1349514">
    <w:abstractNumId w:val="6"/>
  </w:num>
  <w:num w:numId="12" w16cid:durableId="1492090528">
    <w:abstractNumId w:val="8"/>
  </w:num>
  <w:num w:numId="13" w16cid:durableId="1426078451">
    <w:abstractNumId w:val="12"/>
  </w:num>
  <w:num w:numId="14" w16cid:durableId="1267230582">
    <w:abstractNumId w:val="5"/>
  </w:num>
  <w:num w:numId="15" w16cid:durableId="175854557">
    <w:abstractNumId w:val="2"/>
  </w:num>
  <w:num w:numId="16" w16cid:durableId="1968781075">
    <w:abstractNumId w:val="3"/>
  </w:num>
  <w:num w:numId="17" w16cid:durableId="1777410490">
    <w:abstractNumId w:val="18"/>
  </w:num>
  <w:num w:numId="18" w16cid:durableId="495413276">
    <w:abstractNumId w:val="1"/>
  </w:num>
  <w:num w:numId="19" w16cid:durableId="20670967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D1A055"/>
    <w:rsid w:val="000017AB"/>
    <w:rsid w:val="00006663"/>
    <w:rsid w:val="000123B2"/>
    <w:rsid w:val="00016FFE"/>
    <w:rsid w:val="00027008"/>
    <w:rsid w:val="000519CD"/>
    <w:rsid w:val="00051CEE"/>
    <w:rsid w:val="00054258"/>
    <w:rsid w:val="0005444C"/>
    <w:rsid w:val="000577BF"/>
    <w:rsid w:val="000924A2"/>
    <w:rsid w:val="000933EF"/>
    <w:rsid w:val="00095562"/>
    <w:rsid w:val="000971B5"/>
    <w:rsid w:val="000A562F"/>
    <w:rsid w:val="000A621D"/>
    <w:rsid w:val="000B42C3"/>
    <w:rsid w:val="000C34C4"/>
    <w:rsid w:val="000D7C61"/>
    <w:rsid w:val="000F1A10"/>
    <w:rsid w:val="000F36DA"/>
    <w:rsid w:val="000F42CD"/>
    <w:rsid w:val="000F5B7E"/>
    <w:rsid w:val="000F7FFE"/>
    <w:rsid w:val="0010081E"/>
    <w:rsid w:val="00103AF1"/>
    <w:rsid w:val="00113993"/>
    <w:rsid w:val="001216EC"/>
    <w:rsid w:val="00126263"/>
    <w:rsid w:val="00127F91"/>
    <w:rsid w:val="00141D4A"/>
    <w:rsid w:val="0015515B"/>
    <w:rsid w:val="00167E5F"/>
    <w:rsid w:val="00183D1C"/>
    <w:rsid w:val="00185C75"/>
    <w:rsid w:val="0019778B"/>
    <w:rsid w:val="001B2B1B"/>
    <w:rsid w:val="001B2F6E"/>
    <w:rsid w:val="001B5FD9"/>
    <w:rsid w:val="001C3208"/>
    <w:rsid w:val="001C3378"/>
    <w:rsid w:val="001D0FB8"/>
    <w:rsid w:val="001D2475"/>
    <w:rsid w:val="001D3442"/>
    <w:rsid w:val="001E254A"/>
    <w:rsid w:val="001F1C27"/>
    <w:rsid w:val="001F6E65"/>
    <w:rsid w:val="0020647C"/>
    <w:rsid w:val="0020652A"/>
    <w:rsid w:val="00242F5D"/>
    <w:rsid w:val="00243453"/>
    <w:rsid w:val="00244C2D"/>
    <w:rsid w:val="00256D16"/>
    <w:rsid w:val="002570DA"/>
    <w:rsid w:val="00260054"/>
    <w:rsid w:val="00262944"/>
    <w:rsid w:val="00272863"/>
    <w:rsid w:val="002918B7"/>
    <w:rsid w:val="0029355E"/>
    <w:rsid w:val="00293E13"/>
    <w:rsid w:val="002A1612"/>
    <w:rsid w:val="002B1E03"/>
    <w:rsid w:val="002B370B"/>
    <w:rsid w:val="002C3A8D"/>
    <w:rsid w:val="002C414D"/>
    <w:rsid w:val="002D47A8"/>
    <w:rsid w:val="002E3937"/>
    <w:rsid w:val="002E45E4"/>
    <w:rsid w:val="00300D65"/>
    <w:rsid w:val="00303F8F"/>
    <w:rsid w:val="00305F49"/>
    <w:rsid w:val="00306301"/>
    <w:rsid w:val="00307A05"/>
    <w:rsid w:val="003152C9"/>
    <w:rsid w:val="003245F0"/>
    <w:rsid w:val="00331316"/>
    <w:rsid w:val="00342CA6"/>
    <w:rsid w:val="00347EFA"/>
    <w:rsid w:val="003520AF"/>
    <w:rsid w:val="00354E6F"/>
    <w:rsid w:val="0036052F"/>
    <w:rsid w:val="00371947"/>
    <w:rsid w:val="00377C13"/>
    <w:rsid w:val="00380714"/>
    <w:rsid w:val="003865D7"/>
    <w:rsid w:val="00394E81"/>
    <w:rsid w:val="00396331"/>
    <w:rsid w:val="00396727"/>
    <w:rsid w:val="003A0BE8"/>
    <w:rsid w:val="003A4A8F"/>
    <w:rsid w:val="003B6268"/>
    <w:rsid w:val="003B6DFC"/>
    <w:rsid w:val="003D5033"/>
    <w:rsid w:val="003E04BD"/>
    <w:rsid w:val="003F0C02"/>
    <w:rsid w:val="003F5874"/>
    <w:rsid w:val="00403AAD"/>
    <w:rsid w:val="00415D51"/>
    <w:rsid w:val="00420046"/>
    <w:rsid w:val="0042293D"/>
    <w:rsid w:val="00426696"/>
    <w:rsid w:val="004300BA"/>
    <w:rsid w:val="004322BE"/>
    <w:rsid w:val="004375C6"/>
    <w:rsid w:val="00453B41"/>
    <w:rsid w:val="00476626"/>
    <w:rsid w:val="00480BBB"/>
    <w:rsid w:val="004820A1"/>
    <w:rsid w:val="004852C8"/>
    <w:rsid w:val="00491E5A"/>
    <w:rsid w:val="004A361F"/>
    <w:rsid w:val="004A5A4D"/>
    <w:rsid w:val="004A6EAD"/>
    <w:rsid w:val="004B0BE7"/>
    <w:rsid w:val="004B2B51"/>
    <w:rsid w:val="004B2EED"/>
    <w:rsid w:val="004C297E"/>
    <w:rsid w:val="004D391A"/>
    <w:rsid w:val="004E0D17"/>
    <w:rsid w:val="004E0D9F"/>
    <w:rsid w:val="004E24D6"/>
    <w:rsid w:val="004E7821"/>
    <w:rsid w:val="004F1827"/>
    <w:rsid w:val="00550E66"/>
    <w:rsid w:val="005536E8"/>
    <w:rsid w:val="0056095F"/>
    <w:rsid w:val="00563650"/>
    <w:rsid w:val="00567129"/>
    <w:rsid w:val="00573227"/>
    <w:rsid w:val="00575D13"/>
    <w:rsid w:val="0057738D"/>
    <w:rsid w:val="0057A64B"/>
    <w:rsid w:val="00587307"/>
    <w:rsid w:val="005924E0"/>
    <w:rsid w:val="00598B54"/>
    <w:rsid w:val="005A1F95"/>
    <w:rsid w:val="005A2F6E"/>
    <w:rsid w:val="005A3008"/>
    <w:rsid w:val="005B5736"/>
    <w:rsid w:val="005C0E6B"/>
    <w:rsid w:val="005C5891"/>
    <w:rsid w:val="005C63BC"/>
    <w:rsid w:val="005F35A1"/>
    <w:rsid w:val="00603790"/>
    <w:rsid w:val="00604F37"/>
    <w:rsid w:val="00620528"/>
    <w:rsid w:val="00625BB8"/>
    <w:rsid w:val="00630109"/>
    <w:rsid w:val="00630F1B"/>
    <w:rsid w:val="00632BC6"/>
    <w:rsid w:val="0063407D"/>
    <w:rsid w:val="0063443B"/>
    <w:rsid w:val="006367ED"/>
    <w:rsid w:val="006371BE"/>
    <w:rsid w:val="0064192C"/>
    <w:rsid w:val="00645711"/>
    <w:rsid w:val="00650A7E"/>
    <w:rsid w:val="00651427"/>
    <w:rsid w:val="00661E6B"/>
    <w:rsid w:val="00664169"/>
    <w:rsid w:val="00673C74"/>
    <w:rsid w:val="00680AEC"/>
    <w:rsid w:val="0068441F"/>
    <w:rsid w:val="006A179B"/>
    <w:rsid w:val="006A31D5"/>
    <w:rsid w:val="006B0B51"/>
    <w:rsid w:val="006C014E"/>
    <w:rsid w:val="006D29FC"/>
    <w:rsid w:val="006D3670"/>
    <w:rsid w:val="006D79D0"/>
    <w:rsid w:val="006F1EF9"/>
    <w:rsid w:val="006F6FB6"/>
    <w:rsid w:val="00704252"/>
    <w:rsid w:val="00710790"/>
    <w:rsid w:val="0071563F"/>
    <w:rsid w:val="00716F0E"/>
    <w:rsid w:val="00740A76"/>
    <w:rsid w:val="007419B6"/>
    <w:rsid w:val="00747916"/>
    <w:rsid w:val="007522BB"/>
    <w:rsid w:val="00761905"/>
    <w:rsid w:val="00761A0D"/>
    <w:rsid w:val="00770D0B"/>
    <w:rsid w:val="00783E45"/>
    <w:rsid w:val="007840EB"/>
    <w:rsid w:val="007A1266"/>
    <w:rsid w:val="007A5622"/>
    <w:rsid w:val="007B5EA1"/>
    <w:rsid w:val="007C367F"/>
    <w:rsid w:val="007D65AE"/>
    <w:rsid w:val="007D6683"/>
    <w:rsid w:val="007D73C1"/>
    <w:rsid w:val="007E43E7"/>
    <w:rsid w:val="007E4812"/>
    <w:rsid w:val="007E6473"/>
    <w:rsid w:val="007F07BD"/>
    <w:rsid w:val="007F2D6B"/>
    <w:rsid w:val="00820C5E"/>
    <w:rsid w:val="00821EB2"/>
    <w:rsid w:val="008238CF"/>
    <w:rsid w:val="00824123"/>
    <w:rsid w:val="00827DEB"/>
    <w:rsid w:val="00840E94"/>
    <w:rsid w:val="008464A3"/>
    <w:rsid w:val="0084704B"/>
    <w:rsid w:val="00847AE8"/>
    <w:rsid w:val="00861428"/>
    <w:rsid w:val="00863485"/>
    <w:rsid w:val="00863BE6"/>
    <w:rsid w:val="0086621F"/>
    <w:rsid w:val="0087430A"/>
    <w:rsid w:val="00876216"/>
    <w:rsid w:val="00883119"/>
    <w:rsid w:val="00886251"/>
    <w:rsid w:val="0089161A"/>
    <w:rsid w:val="008940B5"/>
    <w:rsid w:val="008A05A8"/>
    <w:rsid w:val="008A0F09"/>
    <w:rsid w:val="008A1791"/>
    <w:rsid w:val="008B04C5"/>
    <w:rsid w:val="008B1658"/>
    <w:rsid w:val="008B2CAF"/>
    <w:rsid w:val="008B3688"/>
    <w:rsid w:val="008C5CC0"/>
    <w:rsid w:val="008C679F"/>
    <w:rsid w:val="008E51BF"/>
    <w:rsid w:val="008E67C2"/>
    <w:rsid w:val="008E6B28"/>
    <w:rsid w:val="008F3D0A"/>
    <w:rsid w:val="0090020B"/>
    <w:rsid w:val="009009C9"/>
    <w:rsid w:val="00901FE8"/>
    <w:rsid w:val="00906E2E"/>
    <w:rsid w:val="00914F86"/>
    <w:rsid w:val="0092521C"/>
    <w:rsid w:val="00941EEE"/>
    <w:rsid w:val="009454D3"/>
    <w:rsid w:val="0095591A"/>
    <w:rsid w:val="00957098"/>
    <w:rsid w:val="00977789"/>
    <w:rsid w:val="00982D15"/>
    <w:rsid w:val="0099247E"/>
    <w:rsid w:val="009C0463"/>
    <w:rsid w:val="009D57FD"/>
    <w:rsid w:val="009F16E3"/>
    <w:rsid w:val="00A100F8"/>
    <w:rsid w:val="00A17ECE"/>
    <w:rsid w:val="00A259AF"/>
    <w:rsid w:val="00A31894"/>
    <w:rsid w:val="00A31EA8"/>
    <w:rsid w:val="00A42490"/>
    <w:rsid w:val="00A47B6B"/>
    <w:rsid w:val="00A6271A"/>
    <w:rsid w:val="00A656AD"/>
    <w:rsid w:val="00A745BD"/>
    <w:rsid w:val="00A80687"/>
    <w:rsid w:val="00A80B3C"/>
    <w:rsid w:val="00A858E8"/>
    <w:rsid w:val="00A87C65"/>
    <w:rsid w:val="00A94DFF"/>
    <w:rsid w:val="00A96482"/>
    <w:rsid w:val="00AA3954"/>
    <w:rsid w:val="00AA7281"/>
    <w:rsid w:val="00AA7AF9"/>
    <w:rsid w:val="00AB19E2"/>
    <w:rsid w:val="00AC07F4"/>
    <w:rsid w:val="00AC3409"/>
    <w:rsid w:val="00AC52FB"/>
    <w:rsid w:val="00AC53AC"/>
    <w:rsid w:val="00AC6148"/>
    <w:rsid w:val="00AD6520"/>
    <w:rsid w:val="00AE0AD0"/>
    <w:rsid w:val="00AF1ECA"/>
    <w:rsid w:val="00B13F60"/>
    <w:rsid w:val="00B15ABA"/>
    <w:rsid w:val="00B41757"/>
    <w:rsid w:val="00B54A1E"/>
    <w:rsid w:val="00B5620B"/>
    <w:rsid w:val="00B614F4"/>
    <w:rsid w:val="00B75B49"/>
    <w:rsid w:val="00B82EEC"/>
    <w:rsid w:val="00B92243"/>
    <w:rsid w:val="00BA24B5"/>
    <w:rsid w:val="00BA3FF4"/>
    <w:rsid w:val="00BB5282"/>
    <w:rsid w:val="00BC6132"/>
    <w:rsid w:val="00BC69C5"/>
    <w:rsid w:val="00BD1426"/>
    <w:rsid w:val="00BE0EB4"/>
    <w:rsid w:val="00BF73A6"/>
    <w:rsid w:val="00C12804"/>
    <w:rsid w:val="00C13151"/>
    <w:rsid w:val="00C15198"/>
    <w:rsid w:val="00C4587A"/>
    <w:rsid w:val="00C46F51"/>
    <w:rsid w:val="00C514C8"/>
    <w:rsid w:val="00C562BD"/>
    <w:rsid w:val="00C57705"/>
    <w:rsid w:val="00C60FB4"/>
    <w:rsid w:val="00C62F65"/>
    <w:rsid w:val="00C7146E"/>
    <w:rsid w:val="00C93412"/>
    <w:rsid w:val="00CA0D58"/>
    <w:rsid w:val="00CA15E8"/>
    <w:rsid w:val="00CC3C8D"/>
    <w:rsid w:val="00CC7BAC"/>
    <w:rsid w:val="00CE2B28"/>
    <w:rsid w:val="00CE68E4"/>
    <w:rsid w:val="00CF24A5"/>
    <w:rsid w:val="00CF6AAB"/>
    <w:rsid w:val="00D04B16"/>
    <w:rsid w:val="00D0761A"/>
    <w:rsid w:val="00D1087F"/>
    <w:rsid w:val="00D22997"/>
    <w:rsid w:val="00D22BC2"/>
    <w:rsid w:val="00D2382E"/>
    <w:rsid w:val="00D245DE"/>
    <w:rsid w:val="00D26B6B"/>
    <w:rsid w:val="00D60774"/>
    <w:rsid w:val="00D619C6"/>
    <w:rsid w:val="00D66F34"/>
    <w:rsid w:val="00D83750"/>
    <w:rsid w:val="00D878D8"/>
    <w:rsid w:val="00DA2D04"/>
    <w:rsid w:val="00DB5FE2"/>
    <w:rsid w:val="00DD7F82"/>
    <w:rsid w:val="00E071C2"/>
    <w:rsid w:val="00E13A0D"/>
    <w:rsid w:val="00E14F68"/>
    <w:rsid w:val="00E31F0E"/>
    <w:rsid w:val="00E42585"/>
    <w:rsid w:val="00E43D13"/>
    <w:rsid w:val="00E453F8"/>
    <w:rsid w:val="00E468CF"/>
    <w:rsid w:val="00E50E2B"/>
    <w:rsid w:val="00E62DE9"/>
    <w:rsid w:val="00E649F8"/>
    <w:rsid w:val="00E70E02"/>
    <w:rsid w:val="00E84C4B"/>
    <w:rsid w:val="00E93DCC"/>
    <w:rsid w:val="00EA09A7"/>
    <w:rsid w:val="00EA1505"/>
    <w:rsid w:val="00EA1E14"/>
    <w:rsid w:val="00EB3230"/>
    <w:rsid w:val="00EC414B"/>
    <w:rsid w:val="00EC79DE"/>
    <w:rsid w:val="00ED05D0"/>
    <w:rsid w:val="00ED074F"/>
    <w:rsid w:val="00ED10D5"/>
    <w:rsid w:val="00ED265B"/>
    <w:rsid w:val="00ED7D58"/>
    <w:rsid w:val="00EF3670"/>
    <w:rsid w:val="00EF4EBE"/>
    <w:rsid w:val="00F07935"/>
    <w:rsid w:val="00F13E35"/>
    <w:rsid w:val="00F2499C"/>
    <w:rsid w:val="00F378A6"/>
    <w:rsid w:val="00F43D8C"/>
    <w:rsid w:val="00F4553E"/>
    <w:rsid w:val="00F61C7E"/>
    <w:rsid w:val="00F77250"/>
    <w:rsid w:val="00F77299"/>
    <w:rsid w:val="00F835B2"/>
    <w:rsid w:val="00F93901"/>
    <w:rsid w:val="00F9725B"/>
    <w:rsid w:val="00FA253E"/>
    <w:rsid w:val="00FA6353"/>
    <w:rsid w:val="00FA6427"/>
    <w:rsid w:val="00FA7DE3"/>
    <w:rsid w:val="00FB5A61"/>
    <w:rsid w:val="00FB6465"/>
    <w:rsid w:val="00FC1A7B"/>
    <w:rsid w:val="00FC5AE7"/>
    <w:rsid w:val="00FD001F"/>
    <w:rsid w:val="00FD3F03"/>
    <w:rsid w:val="00FE3BC7"/>
    <w:rsid w:val="02E758DA"/>
    <w:rsid w:val="031037A2"/>
    <w:rsid w:val="0498F3D5"/>
    <w:rsid w:val="058CE8AB"/>
    <w:rsid w:val="05C073CA"/>
    <w:rsid w:val="06520B33"/>
    <w:rsid w:val="07013061"/>
    <w:rsid w:val="078DB909"/>
    <w:rsid w:val="0798C409"/>
    <w:rsid w:val="087D7562"/>
    <w:rsid w:val="08F8D8E8"/>
    <w:rsid w:val="090E4668"/>
    <w:rsid w:val="092F860B"/>
    <w:rsid w:val="0987055E"/>
    <w:rsid w:val="09984F59"/>
    <w:rsid w:val="0A2C52C4"/>
    <w:rsid w:val="0A4B2F83"/>
    <w:rsid w:val="0A67B601"/>
    <w:rsid w:val="0A68EBF0"/>
    <w:rsid w:val="0A7C4AD1"/>
    <w:rsid w:val="0AE66A0A"/>
    <w:rsid w:val="0B67946B"/>
    <w:rsid w:val="0C136CF1"/>
    <w:rsid w:val="0C5CD1EC"/>
    <w:rsid w:val="0D38D526"/>
    <w:rsid w:val="0DE302B3"/>
    <w:rsid w:val="0E0014CA"/>
    <w:rsid w:val="0E284A1A"/>
    <w:rsid w:val="0E313960"/>
    <w:rsid w:val="0F223F9D"/>
    <w:rsid w:val="0F52EF7B"/>
    <w:rsid w:val="10064563"/>
    <w:rsid w:val="10C9E219"/>
    <w:rsid w:val="10CF3600"/>
    <w:rsid w:val="10EE713E"/>
    <w:rsid w:val="11718663"/>
    <w:rsid w:val="119ED6C6"/>
    <w:rsid w:val="11CEE2CC"/>
    <w:rsid w:val="13687033"/>
    <w:rsid w:val="149AF290"/>
    <w:rsid w:val="14D33F0D"/>
    <w:rsid w:val="14DAFDE4"/>
    <w:rsid w:val="155592C4"/>
    <w:rsid w:val="155E4277"/>
    <w:rsid w:val="15A5C908"/>
    <w:rsid w:val="163AD07F"/>
    <w:rsid w:val="16A30EB4"/>
    <w:rsid w:val="16E3181F"/>
    <w:rsid w:val="1700DF91"/>
    <w:rsid w:val="1767A616"/>
    <w:rsid w:val="180CBE59"/>
    <w:rsid w:val="180FC39A"/>
    <w:rsid w:val="18934808"/>
    <w:rsid w:val="18F46087"/>
    <w:rsid w:val="1A237EE4"/>
    <w:rsid w:val="1B7EEE92"/>
    <w:rsid w:val="1C5C51ED"/>
    <w:rsid w:val="1C9192B8"/>
    <w:rsid w:val="1D95F747"/>
    <w:rsid w:val="1E11CFA0"/>
    <w:rsid w:val="1E15664C"/>
    <w:rsid w:val="1F51F7A3"/>
    <w:rsid w:val="1FAA21BD"/>
    <w:rsid w:val="1FC83402"/>
    <w:rsid w:val="1FFA3BFD"/>
    <w:rsid w:val="1FFEC75F"/>
    <w:rsid w:val="20EE8322"/>
    <w:rsid w:val="2110B84D"/>
    <w:rsid w:val="23126D7A"/>
    <w:rsid w:val="231C0FFE"/>
    <w:rsid w:val="2370E421"/>
    <w:rsid w:val="23B3937D"/>
    <w:rsid w:val="24A2E12D"/>
    <w:rsid w:val="26EE47DD"/>
    <w:rsid w:val="2764FFEC"/>
    <w:rsid w:val="27687A43"/>
    <w:rsid w:val="2933B4E4"/>
    <w:rsid w:val="2A127F81"/>
    <w:rsid w:val="2AC31BCB"/>
    <w:rsid w:val="2B12933B"/>
    <w:rsid w:val="2BA9E67A"/>
    <w:rsid w:val="2C078E25"/>
    <w:rsid w:val="2D244515"/>
    <w:rsid w:val="2DD1A055"/>
    <w:rsid w:val="2DFD033A"/>
    <w:rsid w:val="2E1306D4"/>
    <w:rsid w:val="2E36DF70"/>
    <w:rsid w:val="2E38A4F0"/>
    <w:rsid w:val="2F16D70B"/>
    <w:rsid w:val="303E7B02"/>
    <w:rsid w:val="30AD256F"/>
    <w:rsid w:val="31405D79"/>
    <w:rsid w:val="315EA19F"/>
    <w:rsid w:val="329C0EA8"/>
    <w:rsid w:val="33833079"/>
    <w:rsid w:val="34162751"/>
    <w:rsid w:val="342FA7A7"/>
    <w:rsid w:val="3449FB43"/>
    <w:rsid w:val="35D8C352"/>
    <w:rsid w:val="363EF24E"/>
    <w:rsid w:val="3675AAE5"/>
    <w:rsid w:val="369656F3"/>
    <w:rsid w:val="369EDF6F"/>
    <w:rsid w:val="36E3F040"/>
    <w:rsid w:val="374A6584"/>
    <w:rsid w:val="37BB8579"/>
    <w:rsid w:val="3B3A2F1A"/>
    <w:rsid w:val="3B7B6130"/>
    <w:rsid w:val="3BEA44F4"/>
    <w:rsid w:val="3C1BEE3F"/>
    <w:rsid w:val="3C49D761"/>
    <w:rsid w:val="3D023C13"/>
    <w:rsid w:val="3D6ECBC1"/>
    <w:rsid w:val="3D8FBFA2"/>
    <w:rsid w:val="3F160339"/>
    <w:rsid w:val="3F1CEC3D"/>
    <w:rsid w:val="3F2FD6DA"/>
    <w:rsid w:val="3FB2D14B"/>
    <w:rsid w:val="4018D5A7"/>
    <w:rsid w:val="4099EA18"/>
    <w:rsid w:val="410D3368"/>
    <w:rsid w:val="436380A9"/>
    <w:rsid w:val="43C66C1B"/>
    <w:rsid w:val="4482FB73"/>
    <w:rsid w:val="461ECBD4"/>
    <w:rsid w:val="464D393E"/>
    <w:rsid w:val="4718946B"/>
    <w:rsid w:val="473B4F28"/>
    <w:rsid w:val="486B147C"/>
    <w:rsid w:val="4870FCC1"/>
    <w:rsid w:val="48761FE9"/>
    <w:rsid w:val="4986CED5"/>
    <w:rsid w:val="49DBB3B4"/>
    <w:rsid w:val="4A876EDF"/>
    <w:rsid w:val="4B516FAC"/>
    <w:rsid w:val="4B920B3F"/>
    <w:rsid w:val="4C117694"/>
    <w:rsid w:val="4C31CB07"/>
    <w:rsid w:val="4C7539EB"/>
    <w:rsid w:val="4D40379D"/>
    <w:rsid w:val="4DCF97A1"/>
    <w:rsid w:val="4DEBE8F3"/>
    <w:rsid w:val="4E2E049B"/>
    <w:rsid w:val="4E6873B9"/>
    <w:rsid w:val="4EA23940"/>
    <w:rsid w:val="4F7DAA7D"/>
    <w:rsid w:val="4F915397"/>
    <w:rsid w:val="4FE6613E"/>
    <w:rsid w:val="4FF02CED"/>
    <w:rsid w:val="5179ADE6"/>
    <w:rsid w:val="5181AF10"/>
    <w:rsid w:val="5223E7E8"/>
    <w:rsid w:val="5290581F"/>
    <w:rsid w:val="52BDB585"/>
    <w:rsid w:val="532A29E2"/>
    <w:rsid w:val="535BF0C2"/>
    <w:rsid w:val="54F948A6"/>
    <w:rsid w:val="550D068F"/>
    <w:rsid w:val="57065C00"/>
    <w:rsid w:val="57A21A12"/>
    <w:rsid w:val="5842F41A"/>
    <w:rsid w:val="590EC030"/>
    <w:rsid w:val="5A2B58DC"/>
    <w:rsid w:val="5AB10F81"/>
    <w:rsid w:val="5B1A1E64"/>
    <w:rsid w:val="5CD05EBA"/>
    <w:rsid w:val="5CEFE6A7"/>
    <w:rsid w:val="5DFC19B9"/>
    <w:rsid w:val="5F0E9343"/>
    <w:rsid w:val="5F414D28"/>
    <w:rsid w:val="5FDB086D"/>
    <w:rsid w:val="60393D75"/>
    <w:rsid w:val="61DC966D"/>
    <w:rsid w:val="63A8AAF3"/>
    <w:rsid w:val="64858E28"/>
    <w:rsid w:val="6510AB08"/>
    <w:rsid w:val="65235483"/>
    <w:rsid w:val="6538501B"/>
    <w:rsid w:val="657C0519"/>
    <w:rsid w:val="662943E8"/>
    <w:rsid w:val="66956171"/>
    <w:rsid w:val="669E2594"/>
    <w:rsid w:val="66C1B19B"/>
    <w:rsid w:val="67F2EE80"/>
    <w:rsid w:val="683797CB"/>
    <w:rsid w:val="6901451E"/>
    <w:rsid w:val="6A047662"/>
    <w:rsid w:val="6A1AD24D"/>
    <w:rsid w:val="6A4838EF"/>
    <w:rsid w:val="6B1AECF7"/>
    <w:rsid w:val="6B1B3B71"/>
    <w:rsid w:val="6BA95DD5"/>
    <w:rsid w:val="6C227D3E"/>
    <w:rsid w:val="6C51A36D"/>
    <w:rsid w:val="6C754980"/>
    <w:rsid w:val="6C8B8F18"/>
    <w:rsid w:val="6D0A47A5"/>
    <w:rsid w:val="6E18107F"/>
    <w:rsid w:val="6E3EFAA2"/>
    <w:rsid w:val="6E619854"/>
    <w:rsid w:val="6E9990F0"/>
    <w:rsid w:val="6F05D05C"/>
    <w:rsid w:val="6FBF7D6E"/>
    <w:rsid w:val="703E583D"/>
    <w:rsid w:val="70ACEDBF"/>
    <w:rsid w:val="70C03B92"/>
    <w:rsid w:val="70D47DCA"/>
    <w:rsid w:val="712442CB"/>
    <w:rsid w:val="71CA48BC"/>
    <w:rsid w:val="71F21CF5"/>
    <w:rsid w:val="7206BE40"/>
    <w:rsid w:val="729FBE18"/>
    <w:rsid w:val="73152B8C"/>
    <w:rsid w:val="73DCCE68"/>
    <w:rsid w:val="746098EB"/>
    <w:rsid w:val="751622DB"/>
    <w:rsid w:val="757E4154"/>
    <w:rsid w:val="75FC08DF"/>
    <w:rsid w:val="7637D118"/>
    <w:rsid w:val="765E0C44"/>
    <w:rsid w:val="76989416"/>
    <w:rsid w:val="77BB7700"/>
    <w:rsid w:val="77CE5F48"/>
    <w:rsid w:val="77FAAA36"/>
    <w:rsid w:val="78A62FF5"/>
    <w:rsid w:val="78A6AAA1"/>
    <w:rsid w:val="78C4EB20"/>
    <w:rsid w:val="78DF6485"/>
    <w:rsid w:val="79AD8C24"/>
    <w:rsid w:val="7A00CD02"/>
    <w:rsid w:val="7A09C2F0"/>
    <w:rsid w:val="7A2C60DA"/>
    <w:rsid w:val="7BAC6BD3"/>
    <w:rsid w:val="7CB1F093"/>
    <w:rsid w:val="7D2AFE89"/>
    <w:rsid w:val="7D8627F0"/>
    <w:rsid w:val="7E340DE4"/>
    <w:rsid w:val="7EB3DBEF"/>
    <w:rsid w:val="7F0B3A0A"/>
    <w:rsid w:val="7F3CF35C"/>
    <w:rsid w:val="7F8BC818"/>
    <w:rsid w:val="7FB09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1A055"/>
  <w15:chartTrackingRefBased/>
  <w15:docId w15:val="{1868BFD5-4A6D-4F9E-9D77-A5713B00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C75"/>
    <w:rPr>
      <w:rFonts w:ascii="Calibri" w:eastAsia="Calibri" w:hAnsi="Calibri" w:cs="Calibri"/>
      <w:color w:val="000000" w:themeColor="text1"/>
      <w:sz w:val="22"/>
      <w:szCs w:val="22"/>
    </w:rPr>
  </w:style>
  <w:style w:type="paragraph" w:styleId="Heading1">
    <w:name w:val="heading 1"/>
    <w:basedOn w:val="Normal"/>
    <w:next w:val="Normal"/>
    <w:link w:val="Heading1Char"/>
    <w:uiPriority w:val="9"/>
    <w:qFormat/>
    <w:rsid w:val="4DEBE8F3"/>
    <w:pPr>
      <w:keepNext/>
      <w:keepLines/>
      <w:spacing w:before="360" w:after="80"/>
      <w:outlineLvl w:val="0"/>
    </w:pPr>
    <w:rPr>
      <w:rFonts w:eastAsiaTheme="majorEastAsia"/>
      <w:color w:val="0F4761" w:themeColor="accent1" w:themeShade="BF"/>
      <w:sz w:val="32"/>
      <w:szCs w:val="32"/>
    </w:rPr>
  </w:style>
  <w:style w:type="paragraph" w:styleId="Heading2">
    <w:name w:val="heading 2"/>
    <w:basedOn w:val="Normal"/>
    <w:next w:val="Normal"/>
    <w:link w:val="Heading2Char"/>
    <w:uiPriority w:val="9"/>
    <w:unhideWhenUsed/>
    <w:qFormat/>
    <w:rsid w:val="4DEBE8F3"/>
    <w:pPr>
      <w:keepNext/>
      <w:keepLines/>
      <w:spacing w:before="160" w:after="80"/>
      <w:outlineLvl w:val="1"/>
    </w:pPr>
    <w:rPr>
      <w:rFonts w:eastAsiaTheme="majorEastAsia"/>
      <w:color w:val="0F4761" w:themeColor="accent1" w:themeShade="BF"/>
      <w:sz w:val="28"/>
      <w:szCs w:val="28"/>
    </w:rPr>
  </w:style>
  <w:style w:type="paragraph" w:styleId="Heading3">
    <w:name w:val="heading 3"/>
    <w:basedOn w:val="Normal"/>
    <w:next w:val="Normal"/>
    <w:link w:val="Heading3Char"/>
    <w:uiPriority w:val="9"/>
    <w:unhideWhenUsed/>
    <w:qFormat/>
    <w:rsid w:val="00573227"/>
    <w:pPr>
      <w:keepNext/>
      <w:keepLines/>
      <w:spacing w:before="160" w:after="80"/>
      <w:outlineLvl w:val="2"/>
    </w:pPr>
    <w:rPr>
      <w:color w:val="0F4761" w:themeColor="accent1" w:themeShade="BF"/>
      <w:sz w:val="28"/>
      <w:szCs w:val="28"/>
    </w:rPr>
  </w:style>
  <w:style w:type="paragraph" w:styleId="Heading4">
    <w:name w:val="heading 4"/>
    <w:basedOn w:val="Normal"/>
    <w:next w:val="Normal"/>
    <w:link w:val="Heading4Char"/>
    <w:uiPriority w:val="9"/>
    <w:unhideWhenUsed/>
    <w:qFormat/>
    <w:rsid w:val="4DEBE8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4DEBE8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4DEBE8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4DEBE8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4DEBE8F3"/>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4DEBE8F3"/>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2BE"/>
    <w:rPr>
      <w:rFonts w:ascii="Calibri" w:eastAsiaTheme="majorEastAsia" w:hAnsi="Calibri" w:cs="Calibri"/>
      <w:color w:val="0F4761" w:themeColor="accent1" w:themeShade="BF"/>
      <w:sz w:val="32"/>
      <w:szCs w:val="32"/>
    </w:rPr>
  </w:style>
  <w:style w:type="character" w:customStyle="1" w:styleId="Heading2Char">
    <w:name w:val="Heading 2 Char"/>
    <w:basedOn w:val="DefaultParagraphFont"/>
    <w:link w:val="Heading2"/>
    <w:uiPriority w:val="9"/>
    <w:rsid w:val="004322BE"/>
    <w:rPr>
      <w:rFonts w:ascii="Calibri" w:eastAsiaTheme="majorEastAsia" w:hAnsi="Calibri" w:cs="Calibri"/>
      <w:color w:val="0F4761" w:themeColor="accent1" w:themeShade="BF"/>
      <w:sz w:val="28"/>
      <w:szCs w:val="28"/>
    </w:rPr>
  </w:style>
  <w:style w:type="character" w:customStyle="1" w:styleId="Heading3Char">
    <w:name w:val="Heading 3 Char"/>
    <w:basedOn w:val="DefaultParagraphFont"/>
    <w:link w:val="Heading3"/>
    <w:uiPriority w:val="9"/>
    <w:rsid w:val="00573227"/>
    <w:rPr>
      <w:rFonts w:ascii="Calibri" w:eastAsia="Calibri" w:hAnsi="Calibri" w:cs="Calibri"/>
      <w:color w:val="0F4761" w:themeColor="accent1" w:themeShade="BF"/>
      <w:sz w:val="28"/>
      <w:szCs w:val="28"/>
    </w:rPr>
  </w:style>
  <w:style w:type="character" w:customStyle="1" w:styleId="Heading4Char">
    <w:name w:val="Heading 4 Char"/>
    <w:basedOn w:val="DefaultParagraphFont"/>
    <w:link w:val="Heading4"/>
    <w:uiPriority w:val="9"/>
    <w:rsid w:val="004322BE"/>
    <w:rPr>
      <w:rFonts w:eastAsiaTheme="majorEastAsia" w:cstheme="majorBidi"/>
      <w:i/>
      <w:iCs/>
      <w:color w:val="0F4761" w:themeColor="accent1" w:themeShade="BF"/>
      <w:sz w:val="22"/>
      <w:szCs w:val="22"/>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4DEBE8F3"/>
    <w:pPr>
      <w:spacing w:after="80"/>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4DEBE8F3"/>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4DEBE8F3"/>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4DEBE8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rsid w:val="4DEBE8F3"/>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rsid w:val="4DEBE8F3"/>
    <w:pPr>
      <w:tabs>
        <w:tab w:val="center" w:pos="4680"/>
        <w:tab w:val="right" w:pos="9360"/>
      </w:tabs>
      <w:spacing w:after="0"/>
    </w:pPr>
  </w:style>
  <w:style w:type="character" w:styleId="CommentReference">
    <w:name w:val="annotation reference"/>
    <w:basedOn w:val="DefaultParagraphFont"/>
    <w:uiPriority w:val="99"/>
    <w:semiHidden/>
    <w:unhideWhenUsed/>
    <w:rsid w:val="00CE68E4"/>
    <w:rPr>
      <w:sz w:val="16"/>
      <w:szCs w:val="16"/>
    </w:rPr>
  </w:style>
  <w:style w:type="paragraph" w:styleId="CommentText">
    <w:name w:val="annotation text"/>
    <w:basedOn w:val="Normal"/>
    <w:link w:val="CommentTextChar"/>
    <w:uiPriority w:val="99"/>
    <w:unhideWhenUsed/>
    <w:rsid w:val="4DEBE8F3"/>
    <w:rPr>
      <w:sz w:val="20"/>
      <w:szCs w:val="20"/>
    </w:rPr>
  </w:style>
  <w:style w:type="character" w:customStyle="1" w:styleId="CommentTextChar">
    <w:name w:val="Comment Text Char"/>
    <w:basedOn w:val="DefaultParagraphFont"/>
    <w:link w:val="CommentText"/>
    <w:uiPriority w:val="99"/>
    <w:rsid w:val="00CE68E4"/>
    <w:rPr>
      <w:sz w:val="20"/>
      <w:szCs w:val="20"/>
    </w:rPr>
  </w:style>
  <w:style w:type="paragraph" w:styleId="CommentSubject">
    <w:name w:val="annotation subject"/>
    <w:basedOn w:val="CommentText"/>
    <w:next w:val="CommentText"/>
    <w:link w:val="CommentSubjectChar"/>
    <w:uiPriority w:val="99"/>
    <w:semiHidden/>
    <w:unhideWhenUsed/>
    <w:rsid w:val="00CE68E4"/>
    <w:rPr>
      <w:b/>
      <w:bCs/>
    </w:rPr>
  </w:style>
  <w:style w:type="character" w:customStyle="1" w:styleId="CommentSubjectChar">
    <w:name w:val="Comment Subject Char"/>
    <w:basedOn w:val="CommentTextChar"/>
    <w:link w:val="CommentSubject"/>
    <w:uiPriority w:val="99"/>
    <w:semiHidden/>
    <w:rsid w:val="00CE68E4"/>
    <w:rPr>
      <w:b/>
      <w:bCs/>
      <w:sz w:val="20"/>
      <w:szCs w:val="20"/>
    </w:rPr>
  </w:style>
  <w:style w:type="paragraph" w:styleId="ListParagraph">
    <w:name w:val="List Paragraph"/>
    <w:basedOn w:val="Normal"/>
    <w:uiPriority w:val="34"/>
    <w:qFormat/>
    <w:rsid w:val="4DEBE8F3"/>
    <w:pPr>
      <w:ind w:left="720"/>
      <w:contextualSpacing/>
    </w:pPr>
    <w:rPr>
      <w:rFonts w:ascii="Aptos" w:eastAsiaTheme="minorEastAsia" w:hAnsi="Aptos" w:cs="Aptos"/>
      <w:lang w:eastAsia="en-US"/>
    </w:rPr>
  </w:style>
  <w:style w:type="character" w:styleId="Hyperlink">
    <w:name w:val="Hyperlink"/>
    <w:basedOn w:val="DefaultParagraphFont"/>
    <w:uiPriority w:val="99"/>
    <w:unhideWhenUsed/>
    <w:rsid w:val="001C3208"/>
    <w:rPr>
      <w:color w:val="467886"/>
      <w:u w:val="single"/>
    </w:rPr>
  </w:style>
  <w:style w:type="character" w:styleId="FollowedHyperlink">
    <w:name w:val="FollowedHyperlink"/>
    <w:basedOn w:val="DefaultParagraphFont"/>
    <w:uiPriority w:val="99"/>
    <w:semiHidden/>
    <w:unhideWhenUsed/>
    <w:rsid w:val="00645711"/>
    <w:rPr>
      <w:color w:val="96607D" w:themeColor="followedHyperlink"/>
      <w:u w:val="single"/>
    </w:rPr>
  </w:style>
  <w:style w:type="paragraph" w:styleId="Revision">
    <w:name w:val="Revision"/>
    <w:hidden/>
    <w:uiPriority w:val="99"/>
    <w:semiHidden/>
    <w:rsid w:val="00476626"/>
    <w:pPr>
      <w:spacing w:after="0" w:line="240" w:lineRule="auto"/>
    </w:pPr>
  </w:style>
  <w:style w:type="character" w:styleId="UnresolvedMention">
    <w:name w:val="Unresolved Mention"/>
    <w:basedOn w:val="DefaultParagraphFont"/>
    <w:uiPriority w:val="99"/>
    <w:semiHidden/>
    <w:unhideWhenUsed/>
    <w:rsid w:val="00C4587A"/>
    <w:rPr>
      <w:color w:val="605E5C"/>
      <w:shd w:val="clear" w:color="auto" w:fill="E1DFDD"/>
    </w:rPr>
  </w:style>
  <w:style w:type="paragraph" w:customStyle="1" w:styleId="paragraph">
    <w:name w:val="paragraph"/>
    <w:basedOn w:val="Normal"/>
    <w:rsid w:val="00906E2E"/>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customStyle="1" w:styleId="eop">
    <w:name w:val="eop"/>
    <w:basedOn w:val="DefaultParagraphFont"/>
    <w:rsid w:val="00906E2E"/>
  </w:style>
  <w:style w:type="character" w:customStyle="1" w:styleId="normaltextrun">
    <w:name w:val="normaltextrun"/>
    <w:basedOn w:val="DefaultParagraphFont"/>
    <w:rsid w:val="00906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167926">
      <w:bodyDiv w:val="1"/>
      <w:marLeft w:val="0"/>
      <w:marRight w:val="0"/>
      <w:marTop w:val="0"/>
      <w:marBottom w:val="0"/>
      <w:divBdr>
        <w:top w:val="none" w:sz="0" w:space="0" w:color="auto"/>
        <w:left w:val="none" w:sz="0" w:space="0" w:color="auto"/>
        <w:bottom w:val="none" w:sz="0" w:space="0" w:color="auto"/>
        <w:right w:val="none" w:sz="0" w:space="0" w:color="auto"/>
      </w:divBdr>
      <w:divsChild>
        <w:div w:id="549414667">
          <w:marLeft w:val="0"/>
          <w:marRight w:val="0"/>
          <w:marTop w:val="0"/>
          <w:marBottom w:val="0"/>
          <w:divBdr>
            <w:top w:val="none" w:sz="0" w:space="0" w:color="auto"/>
            <w:left w:val="none" w:sz="0" w:space="0" w:color="auto"/>
            <w:bottom w:val="none" w:sz="0" w:space="0" w:color="auto"/>
            <w:right w:val="none" w:sz="0" w:space="0" w:color="auto"/>
          </w:divBdr>
        </w:div>
        <w:div w:id="596715820">
          <w:marLeft w:val="0"/>
          <w:marRight w:val="0"/>
          <w:marTop w:val="0"/>
          <w:marBottom w:val="0"/>
          <w:divBdr>
            <w:top w:val="none" w:sz="0" w:space="0" w:color="auto"/>
            <w:left w:val="none" w:sz="0" w:space="0" w:color="auto"/>
            <w:bottom w:val="none" w:sz="0" w:space="0" w:color="auto"/>
            <w:right w:val="none" w:sz="0" w:space="0" w:color="auto"/>
          </w:divBdr>
        </w:div>
        <w:div w:id="905532169">
          <w:marLeft w:val="0"/>
          <w:marRight w:val="0"/>
          <w:marTop w:val="0"/>
          <w:marBottom w:val="0"/>
          <w:divBdr>
            <w:top w:val="none" w:sz="0" w:space="0" w:color="auto"/>
            <w:left w:val="none" w:sz="0" w:space="0" w:color="auto"/>
            <w:bottom w:val="none" w:sz="0" w:space="0" w:color="auto"/>
            <w:right w:val="none" w:sz="0" w:space="0" w:color="auto"/>
          </w:divBdr>
        </w:div>
        <w:div w:id="2130320543">
          <w:marLeft w:val="0"/>
          <w:marRight w:val="0"/>
          <w:marTop w:val="0"/>
          <w:marBottom w:val="0"/>
          <w:divBdr>
            <w:top w:val="none" w:sz="0" w:space="0" w:color="auto"/>
            <w:left w:val="none" w:sz="0" w:space="0" w:color="auto"/>
            <w:bottom w:val="none" w:sz="0" w:space="0" w:color="auto"/>
            <w:right w:val="none" w:sz="0" w:space="0" w:color="auto"/>
          </w:divBdr>
        </w:div>
      </w:divsChild>
    </w:div>
    <w:div w:id="668606367">
      <w:bodyDiv w:val="1"/>
      <w:marLeft w:val="0"/>
      <w:marRight w:val="0"/>
      <w:marTop w:val="0"/>
      <w:marBottom w:val="0"/>
      <w:divBdr>
        <w:top w:val="none" w:sz="0" w:space="0" w:color="auto"/>
        <w:left w:val="none" w:sz="0" w:space="0" w:color="auto"/>
        <w:bottom w:val="none" w:sz="0" w:space="0" w:color="auto"/>
        <w:right w:val="none" w:sz="0" w:space="0" w:color="auto"/>
      </w:divBdr>
      <w:divsChild>
        <w:div w:id="298145803">
          <w:marLeft w:val="0"/>
          <w:marRight w:val="0"/>
          <w:marTop w:val="0"/>
          <w:marBottom w:val="0"/>
          <w:divBdr>
            <w:top w:val="none" w:sz="0" w:space="0" w:color="auto"/>
            <w:left w:val="none" w:sz="0" w:space="0" w:color="auto"/>
            <w:bottom w:val="none" w:sz="0" w:space="0" w:color="auto"/>
            <w:right w:val="none" w:sz="0" w:space="0" w:color="auto"/>
          </w:divBdr>
        </w:div>
        <w:div w:id="980621445">
          <w:marLeft w:val="0"/>
          <w:marRight w:val="0"/>
          <w:marTop w:val="0"/>
          <w:marBottom w:val="0"/>
          <w:divBdr>
            <w:top w:val="none" w:sz="0" w:space="0" w:color="auto"/>
            <w:left w:val="none" w:sz="0" w:space="0" w:color="auto"/>
            <w:bottom w:val="none" w:sz="0" w:space="0" w:color="auto"/>
            <w:right w:val="none" w:sz="0" w:space="0" w:color="auto"/>
          </w:divBdr>
        </w:div>
      </w:divsChild>
    </w:div>
    <w:div w:id="671562739">
      <w:bodyDiv w:val="1"/>
      <w:marLeft w:val="0"/>
      <w:marRight w:val="0"/>
      <w:marTop w:val="0"/>
      <w:marBottom w:val="0"/>
      <w:divBdr>
        <w:top w:val="none" w:sz="0" w:space="0" w:color="auto"/>
        <w:left w:val="none" w:sz="0" w:space="0" w:color="auto"/>
        <w:bottom w:val="none" w:sz="0" w:space="0" w:color="auto"/>
        <w:right w:val="none" w:sz="0" w:space="0" w:color="auto"/>
      </w:divBdr>
      <w:divsChild>
        <w:div w:id="400713373">
          <w:marLeft w:val="0"/>
          <w:marRight w:val="0"/>
          <w:marTop w:val="0"/>
          <w:marBottom w:val="0"/>
          <w:divBdr>
            <w:top w:val="none" w:sz="0" w:space="0" w:color="auto"/>
            <w:left w:val="none" w:sz="0" w:space="0" w:color="auto"/>
            <w:bottom w:val="none" w:sz="0" w:space="0" w:color="auto"/>
            <w:right w:val="none" w:sz="0" w:space="0" w:color="auto"/>
          </w:divBdr>
        </w:div>
        <w:div w:id="894775017">
          <w:marLeft w:val="0"/>
          <w:marRight w:val="0"/>
          <w:marTop w:val="0"/>
          <w:marBottom w:val="0"/>
          <w:divBdr>
            <w:top w:val="none" w:sz="0" w:space="0" w:color="auto"/>
            <w:left w:val="none" w:sz="0" w:space="0" w:color="auto"/>
            <w:bottom w:val="none" w:sz="0" w:space="0" w:color="auto"/>
            <w:right w:val="none" w:sz="0" w:space="0" w:color="auto"/>
          </w:divBdr>
        </w:div>
        <w:div w:id="922647046">
          <w:marLeft w:val="0"/>
          <w:marRight w:val="0"/>
          <w:marTop w:val="0"/>
          <w:marBottom w:val="0"/>
          <w:divBdr>
            <w:top w:val="none" w:sz="0" w:space="0" w:color="auto"/>
            <w:left w:val="none" w:sz="0" w:space="0" w:color="auto"/>
            <w:bottom w:val="none" w:sz="0" w:space="0" w:color="auto"/>
            <w:right w:val="none" w:sz="0" w:space="0" w:color="auto"/>
          </w:divBdr>
        </w:div>
        <w:div w:id="1750273756">
          <w:marLeft w:val="0"/>
          <w:marRight w:val="0"/>
          <w:marTop w:val="0"/>
          <w:marBottom w:val="0"/>
          <w:divBdr>
            <w:top w:val="none" w:sz="0" w:space="0" w:color="auto"/>
            <w:left w:val="none" w:sz="0" w:space="0" w:color="auto"/>
            <w:bottom w:val="none" w:sz="0" w:space="0" w:color="auto"/>
            <w:right w:val="none" w:sz="0" w:space="0" w:color="auto"/>
          </w:divBdr>
        </w:div>
      </w:divsChild>
    </w:div>
    <w:div w:id="1383213988">
      <w:bodyDiv w:val="1"/>
      <w:marLeft w:val="0"/>
      <w:marRight w:val="0"/>
      <w:marTop w:val="0"/>
      <w:marBottom w:val="0"/>
      <w:divBdr>
        <w:top w:val="none" w:sz="0" w:space="0" w:color="auto"/>
        <w:left w:val="none" w:sz="0" w:space="0" w:color="auto"/>
        <w:bottom w:val="none" w:sz="0" w:space="0" w:color="auto"/>
        <w:right w:val="none" w:sz="0" w:space="0" w:color="auto"/>
      </w:divBdr>
      <w:divsChild>
        <w:div w:id="12727126">
          <w:marLeft w:val="0"/>
          <w:marRight w:val="0"/>
          <w:marTop w:val="0"/>
          <w:marBottom w:val="0"/>
          <w:divBdr>
            <w:top w:val="none" w:sz="0" w:space="0" w:color="auto"/>
            <w:left w:val="none" w:sz="0" w:space="0" w:color="auto"/>
            <w:bottom w:val="none" w:sz="0" w:space="0" w:color="auto"/>
            <w:right w:val="none" w:sz="0" w:space="0" w:color="auto"/>
          </w:divBdr>
        </w:div>
        <w:div w:id="106900166">
          <w:marLeft w:val="0"/>
          <w:marRight w:val="0"/>
          <w:marTop w:val="0"/>
          <w:marBottom w:val="0"/>
          <w:divBdr>
            <w:top w:val="none" w:sz="0" w:space="0" w:color="auto"/>
            <w:left w:val="none" w:sz="0" w:space="0" w:color="auto"/>
            <w:bottom w:val="none" w:sz="0" w:space="0" w:color="auto"/>
            <w:right w:val="none" w:sz="0" w:space="0" w:color="auto"/>
          </w:divBdr>
        </w:div>
        <w:div w:id="215358148">
          <w:marLeft w:val="0"/>
          <w:marRight w:val="0"/>
          <w:marTop w:val="0"/>
          <w:marBottom w:val="0"/>
          <w:divBdr>
            <w:top w:val="none" w:sz="0" w:space="0" w:color="auto"/>
            <w:left w:val="none" w:sz="0" w:space="0" w:color="auto"/>
            <w:bottom w:val="none" w:sz="0" w:space="0" w:color="auto"/>
            <w:right w:val="none" w:sz="0" w:space="0" w:color="auto"/>
          </w:divBdr>
        </w:div>
        <w:div w:id="848836989">
          <w:marLeft w:val="0"/>
          <w:marRight w:val="0"/>
          <w:marTop w:val="0"/>
          <w:marBottom w:val="0"/>
          <w:divBdr>
            <w:top w:val="none" w:sz="0" w:space="0" w:color="auto"/>
            <w:left w:val="none" w:sz="0" w:space="0" w:color="auto"/>
            <w:bottom w:val="none" w:sz="0" w:space="0" w:color="auto"/>
            <w:right w:val="none" w:sz="0" w:space="0" w:color="auto"/>
          </w:divBdr>
        </w:div>
      </w:divsChild>
    </w:div>
    <w:div w:id="1964268691">
      <w:bodyDiv w:val="1"/>
      <w:marLeft w:val="0"/>
      <w:marRight w:val="0"/>
      <w:marTop w:val="0"/>
      <w:marBottom w:val="0"/>
      <w:divBdr>
        <w:top w:val="none" w:sz="0" w:space="0" w:color="auto"/>
        <w:left w:val="none" w:sz="0" w:space="0" w:color="auto"/>
        <w:bottom w:val="none" w:sz="0" w:space="0" w:color="auto"/>
        <w:right w:val="none" w:sz="0" w:space="0" w:color="auto"/>
      </w:divBdr>
      <w:divsChild>
        <w:div w:id="227377117">
          <w:marLeft w:val="0"/>
          <w:marRight w:val="0"/>
          <w:marTop w:val="0"/>
          <w:marBottom w:val="0"/>
          <w:divBdr>
            <w:top w:val="none" w:sz="0" w:space="0" w:color="auto"/>
            <w:left w:val="none" w:sz="0" w:space="0" w:color="auto"/>
            <w:bottom w:val="none" w:sz="0" w:space="0" w:color="auto"/>
            <w:right w:val="none" w:sz="0" w:space="0" w:color="auto"/>
          </w:divBdr>
        </w:div>
        <w:div w:id="2084184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lark.edu/tlc/outcome_assessment/gened-outcome-competencies-handout.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talog.clark.edu/academic-pla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lark.edu/tlc/outcome_assessment/gened-outcome-competencies-handout.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jacobs@clark.edu" TargetMode="External"/><Relationship Id="rId5" Type="http://schemas.openxmlformats.org/officeDocument/2006/relationships/styles" Target="styles.xml"/><Relationship Id="rId15" Type="http://schemas.openxmlformats.org/officeDocument/2006/relationships/hyperlink" Target="https://www.clark.edu/tlc/outcome_assessment/gened-outcome-competencies-handout.pdf" TargetMode="External"/><Relationship Id="rId10" Type="http://schemas.openxmlformats.org/officeDocument/2006/relationships/hyperlink" Target="mailto:sjacobs@clark.ed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lark.edu/tlc/outcome_assessment/gened-outcome-competencies-handou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1536de-9556-4ada-a035-c633cda3fb91" xsi:nil="true"/>
    <lcf76f155ced4ddcb4097134ff3c332f xmlns="7203e206-3a31-4692-be3d-00fd820ee25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FE21666A403E4E8562BACE0F7167E3" ma:contentTypeVersion="17" ma:contentTypeDescription="Create a new document." ma:contentTypeScope="" ma:versionID="7f31eedfcfeead90424a9b5e2783a836">
  <xsd:schema xmlns:xsd="http://www.w3.org/2001/XMLSchema" xmlns:xs="http://www.w3.org/2001/XMLSchema" xmlns:p="http://schemas.microsoft.com/office/2006/metadata/properties" xmlns:ns2="7203e206-3a31-4692-be3d-00fd820ee25e" xmlns:ns3="ab1536de-9556-4ada-a035-c633cda3fb91" targetNamespace="http://schemas.microsoft.com/office/2006/metadata/properties" ma:root="true" ma:fieldsID="a0ce80c060c71e6d4d394e367c2f8429" ns2:_="" ns3:_="">
    <xsd:import namespace="7203e206-3a31-4692-be3d-00fd820ee25e"/>
    <xsd:import namespace="ab1536de-9556-4ada-a035-c633cda3fb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3e206-3a31-4692-be3d-00fd820ee2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4269bca-ae00-4515-9931-1193378d6c2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1536de-9556-4ada-a035-c633cda3fb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ff1f4df-04e0-4064-b997-f5f4383ae356}" ma:internalName="TaxCatchAll" ma:showField="CatchAllData" ma:web="ab1536de-9556-4ada-a035-c633cda3fb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269078-6368-4DD7-BF11-30CF4063037A}">
  <ds:schemaRefs>
    <ds:schemaRef ds:uri="http://schemas.microsoft.com/office/2006/metadata/properties"/>
    <ds:schemaRef ds:uri="http://schemas.microsoft.com/office/infopath/2007/PartnerControls"/>
    <ds:schemaRef ds:uri="ab1536de-9556-4ada-a035-c633cda3fb91"/>
    <ds:schemaRef ds:uri="7203e206-3a31-4692-be3d-00fd820ee25e"/>
  </ds:schemaRefs>
</ds:datastoreItem>
</file>

<file path=customXml/itemProps2.xml><?xml version="1.0" encoding="utf-8"?>
<ds:datastoreItem xmlns:ds="http://schemas.openxmlformats.org/officeDocument/2006/customXml" ds:itemID="{C7E0843C-C077-4EC7-840B-B1AF9251D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3e206-3a31-4692-be3d-00fd820ee25e"/>
    <ds:schemaRef ds:uri="ab1536de-9556-4ada-a035-c633cda3f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CB7852-2979-41AD-ACC3-209B817A5B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1859</Words>
  <Characters>10597</Characters>
  <Application>Microsoft Office Word</Application>
  <DocSecurity>4</DocSecurity>
  <Lines>88</Lines>
  <Paragraphs>24</Paragraphs>
  <ScaleCrop>false</ScaleCrop>
  <Company/>
  <LinksUpToDate>false</LinksUpToDate>
  <CharactersWithSpaces>12432</CharactersWithSpaces>
  <SharedDoc>false</SharedDoc>
  <HLinks>
    <vt:vector size="42" baseType="variant">
      <vt:variant>
        <vt:i4>4391035</vt:i4>
      </vt:variant>
      <vt:variant>
        <vt:i4>18</vt:i4>
      </vt:variant>
      <vt:variant>
        <vt:i4>0</vt:i4>
      </vt:variant>
      <vt:variant>
        <vt:i4>5</vt:i4>
      </vt:variant>
      <vt:variant>
        <vt:lpwstr>https://www.clark.edu/tlc/outcome_assessment/gened-outcome-competencies-handout.pdf</vt:lpwstr>
      </vt:variant>
      <vt:variant>
        <vt:lpwstr/>
      </vt:variant>
      <vt:variant>
        <vt:i4>4391035</vt:i4>
      </vt:variant>
      <vt:variant>
        <vt:i4>15</vt:i4>
      </vt:variant>
      <vt:variant>
        <vt:i4>0</vt:i4>
      </vt:variant>
      <vt:variant>
        <vt:i4>5</vt:i4>
      </vt:variant>
      <vt:variant>
        <vt:lpwstr>https://www.clark.edu/tlc/outcome_assessment/gened-outcome-competencies-handout.pdf</vt:lpwstr>
      </vt:variant>
      <vt:variant>
        <vt:lpwstr/>
      </vt:variant>
      <vt:variant>
        <vt:i4>4391035</vt:i4>
      </vt:variant>
      <vt:variant>
        <vt:i4>12</vt:i4>
      </vt:variant>
      <vt:variant>
        <vt:i4>0</vt:i4>
      </vt:variant>
      <vt:variant>
        <vt:i4>5</vt:i4>
      </vt:variant>
      <vt:variant>
        <vt:lpwstr>https://www.clark.edu/tlc/outcome_assessment/gened-outcome-competencies-handout.pdf</vt:lpwstr>
      </vt:variant>
      <vt:variant>
        <vt:lpwstr/>
      </vt:variant>
      <vt:variant>
        <vt:i4>4391035</vt:i4>
      </vt:variant>
      <vt:variant>
        <vt:i4>9</vt:i4>
      </vt:variant>
      <vt:variant>
        <vt:i4>0</vt:i4>
      </vt:variant>
      <vt:variant>
        <vt:i4>5</vt:i4>
      </vt:variant>
      <vt:variant>
        <vt:lpwstr>https://www.clark.edu/tlc/outcome_assessment/gened-outcome-competencies-handout.pdf</vt:lpwstr>
      </vt:variant>
      <vt:variant>
        <vt:lpwstr/>
      </vt:variant>
      <vt:variant>
        <vt:i4>4194310</vt:i4>
      </vt:variant>
      <vt:variant>
        <vt:i4>6</vt:i4>
      </vt:variant>
      <vt:variant>
        <vt:i4>0</vt:i4>
      </vt:variant>
      <vt:variant>
        <vt:i4>5</vt:i4>
      </vt:variant>
      <vt:variant>
        <vt:lpwstr>https://catalog.clark.edu/academic-plans/</vt:lpwstr>
      </vt:variant>
      <vt:variant>
        <vt:lpwstr/>
      </vt:variant>
      <vt:variant>
        <vt:i4>1376309</vt:i4>
      </vt:variant>
      <vt:variant>
        <vt:i4>3</vt:i4>
      </vt:variant>
      <vt:variant>
        <vt:i4>0</vt:i4>
      </vt:variant>
      <vt:variant>
        <vt:i4>5</vt:i4>
      </vt:variant>
      <vt:variant>
        <vt:lpwstr>mailto:sjacobs@clark.edu</vt:lpwstr>
      </vt:variant>
      <vt:variant>
        <vt:lpwstr/>
      </vt:variant>
      <vt:variant>
        <vt:i4>1376309</vt:i4>
      </vt:variant>
      <vt:variant>
        <vt:i4>0</vt:i4>
      </vt:variant>
      <vt:variant>
        <vt:i4>0</vt:i4>
      </vt:variant>
      <vt:variant>
        <vt:i4>5</vt:i4>
      </vt:variant>
      <vt:variant>
        <vt:lpwstr>mailto:sjacobs@clark.edu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McMenomy, Regina</dc:creator>
  <cp:keywords/>
  <dc:description/>
  <cp:lastModifiedBy>Jacobs, Sarah</cp:lastModifiedBy>
  <cp:revision>242</cp:revision>
  <dcterms:created xsi:type="dcterms:W3CDTF">2024-05-16T19:47:00Z</dcterms:created>
  <dcterms:modified xsi:type="dcterms:W3CDTF">2025-10-09T18:58:00Z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0x01010083FE21666A403E4E8562BACE0F7167E3</vt:lpwstr>
  </property>
  <property fmtid="{D5CDD505-2E9C-101B-9397-08002B2CF9AE}" pid="3" name="MediaServiceImageTags">
    <vt:lpwstr/>
  </property>
  <property fmtid="{D5CDD505-2E9C-101B-9397-08002B2CF9AE}" pid="4" name="Order">
    <vt:r8>4400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