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07F6D193" w:rsidR="00A76D9A" w:rsidRDefault="00B610E1" w:rsidP="006A669E">
      <w:pPr>
        <w:pStyle w:val="Heading1"/>
        <w:jc w:val="center"/>
      </w:pPr>
      <w:r>
        <w:t xml:space="preserve">Estimate Cost of Attendance </w:t>
      </w:r>
    </w:p>
    <w:p w14:paraId="3BF88F66" w14:textId="77777777" w:rsidR="006A669E" w:rsidRPr="006A669E" w:rsidRDefault="006A669E" w:rsidP="006A669E"/>
    <w:p w14:paraId="3BD9E42B" w14:textId="31131F29" w:rsidR="006A669E" w:rsidRPr="006A669E" w:rsidRDefault="006A669E" w:rsidP="00B97115">
      <w:pPr>
        <w:pStyle w:val="Heading2"/>
        <w:spacing w:before="120" w:after="120"/>
        <w:rPr>
          <w:bCs w:val="0"/>
        </w:rPr>
      </w:pPr>
      <w:r>
        <w:rPr>
          <w:bCs w:val="0"/>
        </w:rPr>
        <w:t>PURPOSE</w:t>
      </w:r>
    </w:p>
    <w:p w14:paraId="47D309E9" w14:textId="77777777" w:rsidR="00A76D9A" w:rsidRPr="006A669E" w:rsidRDefault="00B610E1">
      <w:pPr>
        <w:pStyle w:val="Body"/>
        <w:rPr>
          <w:rFonts w:ascii="Tahoma" w:eastAsia="Arial" w:hAnsi="Tahoma" w:cs="Tahoma"/>
        </w:rPr>
      </w:pPr>
      <w:r w:rsidRPr="006A669E">
        <w:rPr>
          <w:rFonts w:ascii="Tahoma" w:hAnsi="Tahoma" w:cs="Tahoma"/>
        </w:rPr>
        <w:t>There are a number of costs associated with attending college. Each college is required to publish the average Cost of Attendance (COA) for one year of full time enrollment. This includes tuition and fees, books and supplies, room and board, transportation, and miscellaneous expenses. Your personal costs associated with attending college may look different than Clark’s published Cost of Attendance. The cost of attendance is not the actual sticker price for your education, but instead is used in calculating the maximum amount of financial aid you’re able to receive each year from a variety of sources. You may have additional expenses that could be considered as part of your COA, including dependent care, costs related to a disability, and costs for eligible study-abroad programs. If those expenses apply to you, get in touch with the Financial Aid office to request an aid adjustment.</w:t>
      </w:r>
    </w:p>
    <w:p w14:paraId="0B28C121" w14:textId="65462485" w:rsidR="00A76D9A" w:rsidRDefault="006A669E" w:rsidP="00B97115">
      <w:pPr>
        <w:pStyle w:val="Heading2"/>
        <w:spacing w:before="120" w:after="120"/>
      </w:pPr>
      <w:r w:rsidRPr="006A669E">
        <w:t>ACTION</w:t>
      </w:r>
    </w:p>
    <w:p w14:paraId="2A59AFB5" w14:textId="586FF43B" w:rsidR="006A669E" w:rsidRPr="006A669E" w:rsidRDefault="006A669E" w:rsidP="006A669E">
      <w:pPr>
        <w:rPr>
          <w:rFonts w:ascii="Tahoma" w:hAnsi="Tahoma" w:cs="Tahoma"/>
        </w:rPr>
      </w:pPr>
      <w:r>
        <w:rPr>
          <w:rFonts w:ascii="Tahoma" w:hAnsi="Tahoma" w:cs="Tahoma"/>
        </w:rPr>
        <w:t>The following steps will prepare you to complete the worksheet below:</w:t>
      </w:r>
    </w:p>
    <w:p w14:paraId="509FF9D6" w14:textId="77777777" w:rsidR="006A669E" w:rsidRPr="006A669E" w:rsidRDefault="006A669E" w:rsidP="006A669E"/>
    <w:p w14:paraId="03BEB77D" w14:textId="411EF1F8" w:rsidR="00A76D9A" w:rsidRPr="006A669E" w:rsidRDefault="006A669E" w:rsidP="006A669E">
      <w:pPr>
        <w:pStyle w:val="Body"/>
        <w:numPr>
          <w:ilvl w:val="0"/>
          <w:numId w:val="1"/>
        </w:numPr>
        <w:rPr>
          <w:rFonts w:ascii="Tahoma" w:eastAsia="Arial" w:hAnsi="Tahoma" w:cs="Tahoma"/>
        </w:rPr>
      </w:pPr>
      <w:r>
        <w:rPr>
          <w:rFonts w:ascii="Tahoma" w:hAnsi="Tahoma" w:cs="Tahoma"/>
        </w:rPr>
        <w:t>R</w:t>
      </w:r>
      <w:r w:rsidR="00B610E1" w:rsidRPr="006A669E">
        <w:rPr>
          <w:rFonts w:ascii="Tahoma" w:hAnsi="Tahoma" w:cs="Tahoma"/>
        </w:rPr>
        <w:t xml:space="preserve">eview the </w:t>
      </w:r>
      <w:hyperlink r:id="rId10" w:history="1">
        <w:r w:rsidR="00B610E1" w:rsidRPr="002750D3">
          <w:rPr>
            <w:rStyle w:val="Hyperlink0"/>
            <w:rFonts w:ascii="Tahoma" w:hAnsi="Tahoma" w:cs="Tahoma"/>
            <w:color w:val="4472C4" w:themeColor="accent5"/>
            <w:sz w:val="24"/>
            <w:szCs w:val="24"/>
          </w:rPr>
          <w:t>Cost of Atten</w:t>
        </w:r>
        <w:bookmarkStart w:id="0" w:name="_GoBack"/>
        <w:bookmarkEnd w:id="0"/>
        <w:r w:rsidR="00B610E1" w:rsidRPr="002750D3">
          <w:rPr>
            <w:rStyle w:val="Hyperlink0"/>
            <w:rFonts w:ascii="Tahoma" w:hAnsi="Tahoma" w:cs="Tahoma"/>
            <w:color w:val="4472C4" w:themeColor="accent5"/>
            <w:sz w:val="24"/>
            <w:szCs w:val="24"/>
          </w:rPr>
          <w:t>d</w:t>
        </w:r>
        <w:r w:rsidR="00B610E1" w:rsidRPr="002750D3">
          <w:rPr>
            <w:rStyle w:val="Hyperlink0"/>
            <w:rFonts w:ascii="Tahoma" w:hAnsi="Tahoma" w:cs="Tahoma"/>
            <w:color w:val="4472C4" w:themeColor="accent5"/>
            <w:sz w:val="24"/>
            <w:szCs w:val="24"/>
          </w:rPr>
          <w:t>ance</w:t>
        </w:r>
      </w:hyperlink>
      <w:r w:rsidR="00B610E1" w:rsidRPr="006A669E">
        <w:rPr>
          <w:rFonts w:ascii="Tahoma" w:hAnsi="Tahoma" w:cs="Tahoma"/>
        </w:rPr>
        <w:t xml:space="preserve"> section of the Clark website.</w:t>
      </w:r>
    </w:p>
    <w:p w14:paraId="0784ECAE" w14:textId="77777777" w:rsidR="006A669E" w:rsidRDefault="006A669E" w:rsidP="006A669E">
      <w:pPr>
        <w:pStyle w:val="Body"/>
        <w:numPr>
          <w:ilvl w:val="0"/>
          <w:numId w:val="1"/>
        </w:numPr>
        <w:rPr>
          <w:rFonts w:ascii="Tahoma" w:eastAsia="Arial" w:hAnsi="Tahoma" w:cs="Tahoma"/>
        </w:rPr>
      </w:pPr>
      <w:r>
        <w:rPr>
          <w:rFonts w:ascii="Tahoma" w:eastAsia="Arial" w:hAnsi="Tahoma" w:cs="Tahoma"/>
        </w:rPr>
        <w:t xml:space="preserve">Refer to the following resources: </w:t>
      </w:r>
    </w:p>
    <w:p w14:paraId="56146852" w14:textId="733E295E" w:rsidR="006A669E" w:rsidRPr="002750D3" w:rsidRDefault="00A8555C" w:rsidP="006A669E">
      <w:pPr>
        <w:pStyle w:val="Body"/>
        <w:numPr>
          <w:ilvl w:val="1"/>
          <w:numId w:val="1"/>
        </w:numPr>
        <w:rPr>
          <w:rStyle w:val="Hyperlink0"/>
          <w:rFonts w:ascii="Tahoma" w:hAnsi="Tahoma" w:cs="Tahoma"/>
          <w:color w:val="4472C4" w:themeColor="accent5"/>
          <w:sz w:val="24"/>
          <w:szCs w:val="24"/>
        </w:rPr>
      </w:pPr>
      <w:hyperlink r:id="rId11" w:history="1">
        <w:r w:rsidR="006A669E" w:rsidRPr="002750D3">
          <w:rPr>
            <w:rStyle w:val="Hyperlink0"/>
            <w:rFonts w:ascii="Tahoma" w:hAnsi="Tahoma" w:cs="Tahoma"/>
            <w:color w:val="4472C4" w:themeColor="accent5"/>
            <w:sz w:val="24"/>
            <w:szCs w:val="24"/>
          </w:rPr>
          <w:t>Clark College tuition and fees</w:t>
        </w:r>
      </w:hyperlink>
    </w:p>
    <w:p w14:paraId="6BA2A66A" w14:textId="6FC4C2F5" w:rsidR="006A669E" w:rsidRPr="006A669E" w:rsidRDefault="002750D3" w:rsidP="006A669E">
      <w:pPr>
        <w:pStyle w:val="Body"/>
        <w:numPr>
          <w:ilvl w:val="1"/>
          <w:numId w:val="1"/>
        </w:numPr>
        <w:rPr>
          <w:rStyle w:val="Link"/>
          <w:rFonts w:ascii="Tahoma" w:eastAsia="Arial" w:hAnsi="Tahoma" w:cs="Tahoma"/>
          <w:color w:val="000000"/>
          <w:u w:val="none" w:color="000000"/>
        </w:rPr>
      </w:pPr>
      <w:hyperlink r:id="rId12" w:history="1">
        <w:r w:rsidR="006A669E" w:rsidRPr="002750D3">
          <w:rPr>
            <w:rStyle w:val="Hyperlink"/>
            <w:rFonts w:ascii="Tahoma" w:eastAsia="Arial" w:hAnsi="Tahoma" w:cs="Tahoma"/>
            <w:color w:val="4472C4" w:themeColor="accent5"/>
            <w:u w:color="0000FF"/>
          </w:rPr>
          <w:t>Apartments.com</w:t>
        </w:r>
      </w:hyperlink>
      <w:r w:rsidR="006A669E" w:rsidRPr="006A669E">
        <w:rPr>
          <w:rStyle w:val="Link"/>
          <w:rFonts w:ascii="Tahoma" w:hAnsi="Tahoma" w:cs="Tahoma"/>
          <w:color w:val="000000"/>
          <w:u w:val="none" w:color="000000"/>
        </w:rPr>
        <w:t xml:space="preserve"> (for housing)</w:t>
      </w:r>
    </w:p>
    <w:p w14:paraId="3F29ECED" w14:textId="668BE1AF" w:rsidR="006A669E" w:rsidRPr="006A669E" w:rsidRDefault="002750D3" w:rsidP="006A669E">
      <w:pPr>
        <w:pStyle w:val="Body"/>
        <w:numPr>
          <w:ilvl w:val="1"/>
          <w:numId w:val="1"/>
        </w:numPr>
        <w:rPr>
          <w:rStyle w:val="Link"/>
          <w:rFonts w:ascii="Tahoma" w:eastAsia="Arial" w:hAnsi="Tahoma" w:cs="Tahoma"/>
          <w:color w:val="000000"/>
          <w:u w:val="none" w:color="000000"/>
        </w:rPr>
      </w:pPr>
      <w:hyperlink r:id="rId13" w:history="1">
        <w:r w:rsidR="006A669E" w:rsidRPr="002750D3">
          <w:rPr>
            <w:rStyle w:val="Hyperlink"/>
            <w:rFonts w:ascii="Tahoma" w:eastAsia="Arial" w:hAnsi="Tahoma" w:cs="Tahoma"/>
            <w:color w:val="4472C4" w:themeColor="accent5"/>
            <w:u w:color="0000FF"/>
          </w:rPr>
          <w:t>Walmart.com</w:t>
        </w:r>
      </w:hyperlink>
      <w:r w:rsidR="006A669E" w:rsidRPr="006A669E">
        <w:rPr>
          <w:rStyle w:val="Link"/>
          <w:rFonts w:ascii="Tahoma" w:hAnsi="Tahoma" w:cs="Tahoma"/>
          <w:color w:val="000000"/>
          <w:u w:val="none" w:color="000000"/>
        </w:rPr>
        <w:t xml:space="preserve"> (for groceries)</w:t>
      </w:r>
    </w:p>
    <w:p w14:paraId="74EEF93B" w14:textId="068A04E4" w:rsidR="006A669E" w:rsidRDefault="002750D3" w:rsidP="006A669E">
      <w:pPr>
        <w:pStyle w:val="Body"/>
        <w:numPr>
          <w:ilvl w:val="1"/>
          <w:numId w:val="1"/>
        </w:numPr>
        <w:rPr>
          <w:rStyle w:val="Link"/>
          <w:rFonts w:ascii="Tahoma" w:eastAsia="Arial" w:hAnsi="Tahoma" w:cs="Tahoma"/>
          <w:color w:val="000000"/>
          <w:u w:val="none" w:color="000000"/>
        </w:rPr>
      </w:pPr>
      <w:hyperlink r:id="rId14" w:history="1">
        <w:r w:rsidR="006A669E" w:rsidRPr="002750D3">
          <w:rPr>
            <w:rStyle w:val="Hyperlink"/>
            <w:rFonts w:ascii="Tahoma" w:eastAsia="Arial" w:hAnsi="Tahoma" w:cs="Tahoma"/>
            <w:color w:val="4472C4" w:themeColor="accent5"/>
            <w:u w:color="0000FF"/>
          </w:rPr>
          <w:t>Gasbuddy.com</w:t>
        </w:r>
      </w:hyperlink>
      <w:r w:rsidR="006A669E" w:rsidRPr="006A669E">
        <w:rPr>
          <w:rStyle w:val="Link"/>
          <w:rFonts w:ascii="Tahoma" w:hAnsi="Tahoma" w:cs="Tahoma"/>
          <w:color w:val="000000"/>
          <w:u w:val="none" w:color="000000"/>
        </w:rPr>
        <w:t xml:space="preserve"> (for gas)</w:t>
      </w:r>
    </w:p>
    <w:p w14:paraId="10938774" w14:textId="68041C60" w:rsidR="006A669E" w:rsidRDefault="006A669E" w:rsidP="00B97115">
      <w:pPr>
        <w:pStyle w:val="Heading3"/>
        <w:spacing w:before="120" w:after="120"/>
      </w:pPr>
      <w:r>
        <w:t>Cost of Attendance Table</w:t>
      </w:r>
    </w:p>
    <w:p w14:paraId="3C20BCD6" w14:textId="242A9499" w:rsidR="006A669E" w:rsidRPr="006A669E" w:rsidRDefault="006A669E" w:rsidP="006A669E">
      <w:pPr>
        <w:pStyle w:val="Body"/>
        <w:rPr>
          <w:rFonts w:ascii="Tahoma" w:eastAsia="Arial" w:hAnsi="Tahoma" w:cs="Tahoma"/>
        </w:rPr>
      </w:pPr>
      <w:r w:rsidRPr="006A669E">
        <w:rPr>
          <w:rFonts w:ascii="Tahoma" w:hAnsi="Tahoma" w:cs="Tahoma"/>
        </w:rPr>
        <w:t>C</w:t>
      </w:r>
      <w:r w:rsidR="00B610E1" w:rsidRPr="006A669E">
        <w:rPr>
          <w:rFonts w:ascii="Tahoma" w:hAnsi="Tahoma" w:cs="Tahoma"/>
        </w:rPr>
        <w:t xml:space="preserve">omplete </w:t>
      </w:r>
      <w:r w:rsidRPr="006A669E">
        <w:rPr>
          <w:rFonts w:ascii="Tahoma" w:hAnsi="Tahoma" w:cs="Tahoma"/>
        </w:rPr>
        <w:t>the</w:t>
      </w:r>
      <w:r w:rsidR="00B610E1" w:rsidRPr="006A669E">
        <w:rPr>
          <w:rFonts w:ascii="Tahoma" w:hAnsi="Tahoma" w:cs="Tahoma"/>
        </w:rPr>
        <w:t xml:space="preserve"> worksheet </w:t>
      </w:r>
      <w:r w:rsidRPr="006A669E">
        <w:rPr>
          <w:rFonts w:ascii="Tahoma" w:hAnsi="Tahoma" w:cs="Tahoma"/>
        </w:rPr>
        <w:t xml:space="preserve">below </w:t>
      </w:r>
      <w:r w:rsidR="00B610E1" w:rsidRPr="006A669E">
        <w:rPr>
          <w:rFonts w:ascii="Tahoma" w:hAnsi="Tahoma" w:cs="Tahoma"/>
        </w:rPr>
        <w:t xml:space="preserve">to estimate the costs of attending Clark College that are relevant to you. If none of these costs are relevant to you during your time at Clark and you intend to continue your education after graduating, fill in the expenses based on whatever </w:t>
      </w:r>
      <w:r w:rsidRPr="006A669E">
        <w:rPr>
          <w:rFonts w:ascii="Tahoma" w:hAnsi="Tahoma" w:cs="Tahoma"/>
        </w:rPr>
        <w:t>college or u</w:t>
      </w:r>
      <w:r w:rsidR="00B610E1" w:rsidRPr="006A669E">
        <w:rPr>
          <w:rFonts w:ascii="Tahoma" w:hAnsi="Tahoma" w:cs="Tahoma"/>
        </w:rPr>
        <w:t>niversity you plan to transfer to.</w:t>
      </w:r>
    </w:p>
    <w:p w14:paraId="0A37501D" w14:textId="0620682D" w:rsidR="00A76D9A" w:rsidRPr="006A669E" w:rsidRDefault="00A76D9A" w:rsidP="006A669E">
      <w:pPr>
        <w:pStyle w:val="Body"/>
        <w:ind w:left="360"/>
        <w:rPr>
          <w:rFonts w:ascii="Tahoma" w:eastAsia="Arial" w:hAnsi="Tahoma" w:cs="Tahoma"/>
        </w:rPr>
      </w:pPr>
    </w:p>
    <w:tbl>
      <w:tblPr>
        <w:tblW w:w="962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5600"/>
        <w:gridCol w:w="1144"/>
        <w:gridCol w:w="1440"/>
        <w:gridCol w:w="1440"/>
      </w:tblGrid>
      <w:tr w:rsidR="00A76D9A" w:rsidRPr="00C05AF3" w14:paraId="24B94187" w14:textId="77777777" w:rsidTr="00B97115">
        <w:trPr>
          <w:trHeight w:val="36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AB6C7B" w14:textId="77777777" w:rsidR="00A76D9A" w:rsidRPr="00C05AF3" w:rsidRDefault="00A76D9A">
            <w:pPr>
              <w:rPr>
                <w:rFonts w:ascii="Tahoma" w:hAnsi="Tahoma" w:cs="Tahoma"/>
              </w:rPr>
            </w:pP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4204C8" w14:textId="77777777" w:rsidR="00A76D9A" w:rsidRPr="00C05AF3" w:rsidRDefault="00B610E1">
            <w:pPr>
              <w:pStyle w:val="NormalWeb"/>
              <w:spacing w:before="0" w:after="0"/>
              <w:jc w:val="center"/>
              <w:rPr>
                <w:rFonts w:ascii="Tahoma" w:hAnsi="Tahoma" w:cs="Tahoma"/>
              </w:rPr>
            </w:pPr>
            <w:r w:rsidRPr="00C05AF3">
              <w:rPr>
                <w:rFonts w:ascii="Tahoma" w:eastAsia="Calibri" w:hAnsi="Tahoma" w:cs="Tahoma"/>
              </w:rPr>
              <w:t>Fall Term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7C78C8" w14:textId="77777777" w:rsidR="00A76D9A" w:rsidRPr="00C05AF3" w:rsidRDefault="00B610E1">
            <w:pPr>
              <w:pStyle w:val="NormalWeb"/>
              <w:spacing w:before="0" w:after="0"/>
              <w:jc w:val="center"/>
              <w:rPr>
                <w:rFonts w:ascii="Tahoma" w:hAnsi="Tahoma" w:cs="Tahoma"/>
              </w:rPr>
            </w:pPr>
            <w:r w:rsidRPr="00C05AF3">
              <w:rPr>
                <w:rFonts w:ascii="Tahoma" w:eastAsia="Calibri" w:hAnsi="Tahoma" w:cs="Tahoma"/>
              </w:rPr>
              <w:t>Winter Term</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1D1C09" w14:textId="77777777" w:rsidR="00A76D9A" w:rsidRPr="00C05AF3" w:rsidRDefault="00B610E1">
            <w:pPr>
              <w:pStyle w:val="NormalWeb"/>
              <w:spacing w:before="0" w:after="0"/>
              <w:jc w:val="center"/>
              <w:rPr>
                <w:rFonts w:ascii="Tahoma" w:hAnsi="Tahoma" w:cs="Tahoma"/>
              </w:rPr>
            </w:pPr>
            <w:r w:rsidRPr="00C05AF3">
              <w:rPr>
                <w:rFonts w:ascii="Tahoma" w:eastAsia="Calibri" w:hAnsi="Tahoma" w:cs="Tahoma"/>
              </w:rPr>
              <w:t>Spring Term</w:t>
            </w:r>
          </w:p>
        </w:tc>
      </w:tr>
      <w:tr w:rsidR="00A76D9A" w:rsidRPr="00C05AF3" w14:paraId="24F0B296" w14:textId="77777777" w:rsidTr="00B97115">
        <w:tblPrEx>
          <w:shd w:val="clear" w:color="auto" w:fill="D0DDEF"/>
        </w:tblPrEx>
        <w:trPr>
          <w:trHeight w:val="327"/>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8D7E8" w14:textId="159B8D5A" w:rsidR="00A76D9A" w:rsidRPr="00C05AF3" w:rsidRDefault="00B610E1">
            <w:pPr>
              <w:pStyle w:val="NormalWeb"/>
              <w:spacing w:before="0" w:after="0"/>
              <w:rPr>
                <w:rFonts w:ascii="Tahoma" w:hAnsi="Tahoma" w:cs="Tahoma"/>
              </w:rPr>
            </w:pPr>
            <w:r w:rsidRPr="00C05AF3">
              <w:rPr>
                <w:rFonts w:ascii="Tahoma" w:eastAsia="Calibri" w:hAnsi="Tahoma" w:cs="Tahoma"/>
              </w:rPr>
              <w:t>Number of Credits</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EB378F"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05A809"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39BBE3" w14:textId="77777777" w:rsidR="00A76D9A" w:rsidRPr="00C05AF3" w:rsidRDefault="00A76D9A">
            <w:pPr>
              <w:rPr>
                <w:rFonts w:ascii="Tahoma" w:hAnsi="Tahoma" w:cs="Tahoma"/>
              </w:rPr>
            </w:pPr>
          </w:p>
        </w:tc>
      </w:tr>
      <w:tr w:rsidR="00A76D9A" w:rsidRPr="00C05AF3" w14:paraId="72883EFD"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AFF112" w14:textId="77777777" w:rsidR="00A76D9A" w:rsidRPr="00C05AF3" w:rsidRDefault="00B610E1">
            <w:pPr>
              <w:pStyle w:val="NormalWeb"/>
              <w:spacing w:before="0" w:after="0"/>
              <w:rPr>
                <w:rFonts w:ascii="Tahoma" w:hAnsi="Tahoma" w:cs="Tahoma"/>
              </w:rPr>
            </w:pPr>
            <w:r w:rsidRPr="00C05AF3">
              <w:rPr>
                <w:rFonts w:ascii="Tahoma" w:eastAsia="Calibri" w:hAnsi="Tahoma" w:cs="Tahoma"/>
              </w:rPr>
              <w:t>Cost of Tuition and Fees</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C8F396"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A3D3EC"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0B940D" w14:textId="77777777" w:rsidR="00A76D9A" w:rsidRPr="00C05AF3" w:rsidRDefault="00A76D9A">
            <w:pPr>
              <w:rPr>
                <w:rFonts w:ascii="Tahoma" w:hAnsi="Tahoma" w:cs="Tahoma"/>
              </w:rPr>
            </w:pPr>
          </w:p>
        </w:tc>
      </w:tr>
      <w:tr w:rsidR="00A76D9A" w:rsidRPr="00C05AF3" w14:paraId="479AB42A"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002231" w14:textId="77777777" w:rsidR="00A76D9A" w:rsidRPr="00C05AF3" w:rsidRDefault="00B610E1">
            <w:pPr>
              <w:pStyle w:val="NormalWeb"/>
              <w:spacing w:before="0" w:after="0"/>
              <w:rPr>
                <w:rFonts w:ascii="Tahoma" w:hAnsi="Tahoma" w:cs="Tahoma"/>
              </w:rPr>
            </w:pPr>
            <w:r w:rsidRPr="00C05AF3">
              <w:rPr>
                <w:rFonts w:ascii="Tahoma" w:eastAsia="Calibri" w:hAnsi="Tahoma" w:cs="Tahoma"/>
              </w:rPr>
              <w:t>Cost of Books and Supplies</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27B00A"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061E4C"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EAFD9C" w14:textId="77777777" w:rsidR="00A76D9A" w:rsidRPr="00C05AF3" w:rsidRDefault="00A76D9A">
            <w:pPr>
              <w:rPr>
                <w:rFonts w:ascii="Tahoma" w:hAnsi="Tahoma" w:cs="Tahoma"/>
              </w:rPr>
            </w:pPr>
          </w:p>
        </w:tc>
      </w:tr>
      <w:tr w:rsidR="00A76D9A" w:rsidRPr="00C05AF3" w14:paraId="62284B59"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A6CC31" w14:textId="77777777" w:rsidR="00A76D9A" w:rsidRPr="00C05AF3" w:rsidRDefault="00B610E1">
            <w:pPr>
              <w:pStyle w:val="NormalWeb"/>
              <w:spacing w:before="0" w:after="0"/>
              <w:rPr>
                <w:rFonts w:ascii="Tahoma" w:hAnsi="Tahoma" w:cs="Tahoma"/>
              </w:rPr>
            </w:pPr>
            <w:r w:rsidRPr="00C05AF3">
              <w:rPr>
                <w:rFonts w:ascii="Tahoma" w:eastAsia="Calibri" w:hAnsi="Tahoma" w:cs="Tahoma"/>
              </w:rPr>
              <w:t>Cost of Housing (Rent, Utilities, etc.)</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94D5A5"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EEC669"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56B9AB" w14:textId="77777777" w:rsidR="00A76D9A" w:rsidRPr="00C05AF3" w:rsidRDefault="00A76D9A">
            <w:pPr>
              <w:rPr>
                <w:rFonts w:ascii="Tahoma" w:hAnsi="Tahoma" w:cs="Tahoma"/>
              </w:rPr>
            </w:pPr>
          </w:p>
        </w:tc>
      </w:tr>
      <w:tr w:rsidR="00A76D9A" w:rsidRPr="00C05AF3" w14:paraId="543090A3"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3A70ED" w14:textId="4AA01066" w:rsidR="00A76D9A" w:rsidRPr="00C05AF3" w:rsidRDefault="00B610E1">
            <w:pPr>
              <w:pStyle w:val="NormalWeb"/>
              <w:spacing w:before="0" w:after="0"/>
              <w:rPr>
                <w:rFonts w:ascii="Tahoma" w:hAnsi="Tahoma" w:cs="Tahoma"/>
              </w:rPr>
            </w:pPr>
            <w:r w:rsidRPr="00C05AF3">
              <w:rPr>
                <w:rFonts w:ascii="Tahoma" w:eastAsia="Calibri" w:hAnsi="Tahoma" w:cs="Tahoma"/>
              </w:rPr>
              <w:t>Cost of Food (Groceries, Eating Out, Coffee, etc</w:t>
            </w:r>
            <w:r w:rsidR="00E21B18">
              <w:rPr>
                <w:rFonts w:ascii="Tahoma" w:eastAsia="Calibri" w:hAnsi="Tahoma" w:cs="Tahoma"/>
              </w:rPr>
              <w:t>.</w:t>
            </w:r>
            <w:r w:rsidRPr="00C05AF3">
              <w:rPr>
                <w:rFonts w:ascii="Tahoma" w:eastAsia="Calibri" w:hAnsi="Tahoma" w:cs="Tahoma"/>
              </w:rPr>
              <w:t>)</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FB0818"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9F31CB"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128261" w14:textId="77777777" w:rsidR="00A76D9A" w:rsidRPr="00C05AF3" w:rsidRDefault="00A76D9A">
            <w:pPr>
              <w:rPr>
                <w:rFonts w:ascii="Tahoma" w:hAnsi="Tahoma" w:cs="Tahoma"/>
              </w:rPr>
            </w:pPr>
          </w:p>
        </w:tc>
      </w:tr>
      <w:tr w:rsidR="00A76D9A" w:rsidRPr="00C05AF3" w14:paraId="619B0D49" w14:textId="77777777" w:rsidTr="00B97115">
        <w:tblPrEx>
          <w:shd w:val="clear" w:color="auto" w:fill="D0DDEF"/>
        </w:tblPrEx>
        <w:trPr>
          <w:trHeight w:val="49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97CB67" w14:textId="77777777" w:rsidR="00A76D9A" w:rsidRPr="00C05AF3" w:rsidRDefault="00B610E1">
            <w:pPr>
              <w:pStyle w:val="NormalWeb"/>
              <w:spacing w:before="0" w:after="0"/>
              <w:rPr>
                <w:rFonts w:ascii="Tahoma" w:hAnsi="Tahoma" w:cs="Tahoma"/>
              </w:rPr>
            </w:pPr>
            <w:r w:rsidRPr="00C05AF3">
              <w:rPr>
                <w:rFonts w:ascii="Tahoma" w:eastAsia="Calibri" w:hAnsi="Tahoma" w:cs="Tahoma"/>
              </w:rPr>
              <w:t>Cost of Transportation (Gas, Car Payment, Bus Pass, etc.)</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486C05"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01652C"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99056E" w14:textId="77777777" w:rsidR="00A76D9A" w:rsidRPr="00C05AF3" w:rsidRDefault="00A76D9A">
            <w:pPr>
              <w:rPr>
                <w:rFonts w:ascii="Tahoma" w:hAnsi="Tahoma" w:cs="Tahoma"/>
              </w:rPr>
            </w:pPr>
          </w:p>
        </w:tc>
      </w:tr>
      <w:tr w:rsidR="00A76D9A" w:rsidRPr="00C05AF3" w14:paraId="154FDB7B"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E9FE61" w14:textId="77777777" w:rsidR="00A76D9A" w:rsidRPr="00C05AF3" w:rsidRDefault="00B610E1">
            <w:pPr>
              <w:pStyle w:val="NormalWeb"/>
              <w:spacing w:before="0" w:after="0"/>
              <w:rPr>
                <w:rFonts w:ascii="Tahoma" w:hAnsi="Tahoma" w:cs="Tahoma"/>
              </w:rPr>
            </w:pPr>
            <w:r w:rsidRPr="00C05AF3">
              <w:rPr>
                <w:rFonts w:ascii="Tahoma" w:eastAsia="Calibri" w:hAnsi="Tahoma" w:cs="Tahoma"/>
              </w:rPr>
              <w:t>Cost of Insurance (Health, Auto, etc.)</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99C43A"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DBEF00"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61D779" w14:textId="77777777" w:rsidR="00A76D9A" w:rsidRPr="00C05AF3" w:rsidRDefault="00A76D9A">
            <w:pPr>
              <w:rPr>
                <w:rFonts w:ascii="Tahoma" w:hAnsi="Tahoma" w:cs="Tahoma"/>
              </w:rPr>
            </w:pPr>
          </w:p>
        </w:tc>
      </w:tr>
      <w:tr w:rsidR="00A76D9A" w:rsidRPr="00C05AF3" w14:paraId="69DCCA13"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D7E034" w14:textId="77777777" w:rsidR="00A76D9A" w:rsidRPr="00C05AF3" w:rsidRDefault="00B610E1">
            <w:pPr>
              <w:pStyle w:val="NormalWeb"/>
              <w:spacing w:before="0" w:after="0"/>
              <w:rPr>
                <w:rFonts w:ascii="Tahoma" w:hAnsi="Tahoma" w:cs="Tahoma"/>
              </w:rPr>
            </w:pPr>
            <w:r w:rsidRPr="00C05AF3">
              <w:rPr>
                <w:rFonts w:ascii="Tahoma" w:eastAsia="Calibri" w:hAnsi="Tahoma" w:cs="Tahoma"/>
              </w:rPr>
              <w:t>Cost of Computer, Cell Phone and Internet</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F2D8B6"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B78278"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C39945" w14:textId="77777777" w:rsidR="00A76D9A" w:rsidRPr="00C05AF3" w:rsidRDefault="00A76D9A">
            <w:pPr>
              <w:rPr>
                <w:rFonts w:ascii="Tahoma" w:hAnsi="Tahoma" w:cs="Tahoma"/>
              </w:rPr>
            </w:pPr>
          </w:p>
        </w:tc>
      </w:tr>
      <w:tr w:rsidR="00A76D9A" w:rsidRPr="00C05AF3" w14:paraId="523ACA14"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CC9B41" w14:textId="77777777" w:rsidR="00A76D9A" w:rsidRPr="00C05AF3" w:rsidRDefault="00B610E1">
            <w:pPr>
              <w:pStyle w:val="NormalWeb"/>
              <w:spacing w:before="0" w:after="0"/>
              <w:rPr>
                <w:rFonts w:ascii="Tahoma" w:hAnsi="Tahoma" w:cs="Tahoma"/>
              </w:rPr>
            </w:pPr>
            <w:r w:rsidRPr="00C05AF3">
              <w:rPr>
                <w:rFonts w:ascii="Tahoma" w:eastAsia="Calibri" w:hAnsi="Tahoma" w:cs="Tahoma"/>
              </w:rPr>
              <w:t>Cost of Child/Dependent Care</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62CB0E"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CE0A41"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EBF3C5" w14:textId="77777777" w:rsidR="00A76D9A" w:rsidRPr="00C05AF3" w:rsidRDefault="00A76D9A">
            <w:pPr>
              <w:rPr>
                <w:rFonts w:ascii="Tahoma" w:hAnsi="Tahoma" w:cs="Tahoma"/>
              </w:rPr>
            </w:pPr>
          </w:p>
        </w:tc>
      </w:tr>
      <w:tr w:rsidR="00A76D9A" w:rsidRPr="00C05AF3" w14:paraId="192A8794"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EB79A6" w14:textId="77777777" w:rsidR="00A76D9A" w:rsidRPr="00C05AF3" w:rsidRDefault="00B610E1">
            <w:pPr>
              <w:pStyle w:val="NormalWeb"/>
              <w:spacing w:before="0" w:after="0"/>
              <w:rPr>
                <w:rFonts w:ascii="Tahoma" w:hAnsi="Tahoma" w:cs="Tahoma"/>
              </w:rPr>
            </w:pPr>
            <w:r w:rsidRPr="00C05AF3">
              <w:rPr>
                <w:rFonts w:ascii="Tahoma" w:eastAsia="Calibri" w:hAnsi="Tahoma" w:cs="Tahoma"/>
              </w:rPr>
              <w:t>Cost of Clothing, Personal Care, etc.</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98A12B"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46DB82"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97CC1D" w14:textId="77777777" w:rsidR="00A76D9A" w:rsidRPr="00C05AF3" w:rsidRDefault="00A76D9A">
            <w:pPr>
              <w:rPr>
                <w:rFonts w:ascii="Tahoma" w:hAnsi="Tahoma" w:cs="Tahoma"/>
              </w:rPr>
            </w:pPr>
          </w:p>
        </w:tc>
      </w:tr>
      <w:tr w:rsidR="00A76D9A" w:rsidRPr="00C05AF3" w14:paraId="35C3AA09"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177EEF" w14:textId="77777777" w:rsidR="00A76D9A" w:rsidRPr="00C05AF3" w:rsidRDefault="00B610E1">
            <w:pPr>
              <w:pStyle w:val="NormalWeb"/>
              <w:spacing w:before="0" w:after="0"/>
              <w:rPr>
                <w:rFonts w:ascii="Tahoma" w:hAnsi="Tahoma" w:cs="Tahoma"/>
              </w:rPr>
            </w:pPr>
            <w:r w:rsidRPr="00C05AF3">
              <w:rPr>
                <w:rFonts w:ascii="Tahoma" w:eastAsia="Calibri" w:hAnsi="Tahoma" w:cs="Tahoma"/>
              </w:rPr>
              <w:t xml:space="preserve">Costs Related to a Disability </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0FFD37"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699379"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E9F23F" w14:textId="77777777" w:rsidR="00A76D9A" w:rsidRPr="00C05AF3" w:rsidRDefault="00A76D9A">
            <w:pPr>
              <w:rPr>
                <w:rFonts w:ascii="Tahoma" w:hAnsi="Tahoma" w:cs="Tahoma"/>
              </w:rPr>
            </w:pPr>
          </w:p>
        </w:tc>
      </w:tr>
      <w:tr w:rsidR="00A76D9A" w:rsidRPr="00C05AF3" w14:paraId="7476FA31" w14:textId="77777777" w:rsidTr="00B97115">
        <w:tblPrEx>
          <w:shd w:val="clear" w:color="auto" w:fill="D0DDEF"/>
        </w:tblPrEx>
        <w:trPr>
          <w:trHeight w:val="253"/>
          <w:tblHeader/>
        </w:trPr>
        <w:tc>
          <w:tcPr>
            <w:tcW w:w="56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485E68" w14:textId="27F869AD" w:rsidR="00A76D9A" w:rsidRPr="00C05AF3" w:rsidRDefault="00B610E1">
            <w:pPr>
              <w:pStyle w:val="Body"/>
              <w:spacing w:after="0" w:line="240" w:lineRule="auto"/>
              <w:rPr>
                <w:rFonts w:ascii="Tahoma" w:hAnsi="Tahoma" w:cs="Tahoma"/>
              </w:rPr>
            </w:pPr>
            <w:r w:rsidRPr="00C05AF3">
              <w:rPr>
                <w:rFonts w:ascii="Tahoma" w:hAnsi="Tahoma" w:cs="Tahoma"/>
                <w:b/>
                <w:bCs/>
              </w:rPr>
              <w:t>Total</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72F646"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CE6F91" w14:textId="77777777" w:rsidR="00A76D9A" w:rsidRPr="00C05AF3" w:rsidRDefault="00A76D9A">
            <w:pPr>
              <w:rPr>
                <w:rFonts w:ascii="Tahoma" w:hAnsi="Tahoma" w:cs="Tahoma"/>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CDCEAD" w14:textId="77777777" w:rsidR="00A76D9A" w:rsidRPr="00C05AF3" w:rsidRDefault="00A76D9A">
            <w:pPr>
              <w:rPr>
                <w:rFonts w:ascii="Tahoma" w:hAnsi="Tahoma" w:cs="Tahoma"/>
              </w:rPr>
            </w:pPr>
          </w:p>
        </w:tc>
      </w:tr>
    </w:tbl>
    <w:p w14:paraId="64C7EA32" w14:textId="1AAE0B78" w:rsidR="00A76D9A" w:rsidRPr="006A669E" w:rsidRDefault="00B610E1" w:rsidP="00B97115">
      <w:pPr>
        <w:pStyle w:val="Heading3"/>
        <w:spacing w:before="120" w:after="120"/>
        <w:rPr>
          <w:rFonts w:ascii="Calibri" w:eastAsia="Calibri" w:hAnsi="Calibri" w:cs="Calibri"/>
        </w:rPr>
      </w:pPr>
      <w:r w:rsidRPr="006A669E">
        <w:rPr>
          <w:rFonts w:ascii="Calibri" w:eastAsia="Calibri" w:hAnsi="Calibri" w:cs="Calibri"/>
        </w:rPr>
        <w:br/>
      </w:r>
      <w:r w:rsidRPr="006A669E">
        <w:t>Reflection Questions</w:t>
      </w:r>
    </w:p>
    <w:p w14:paraId="4777E95E" w14:textId="77777777" w:rsidR="00A76D9A" w:rsidRPr="00C05AF3" w:rsidRDefault="00B610E1">
      <w:pPr>
        <w:pStyle w:val="NormalWeb"/>
        <w:spacing w:before="0" w:after="0"/>
        <w:rPr>
          <w:rFonts w:ascii="Tahoma" w:eastAsia="Arial" w:hAnsi="Tahoma" w:cs="Tahoma"/>
        </w:rPr>
      </w:pPr>
      <w:r w:rsidRPr="00C05AF3">
        <w:rPr>
          <w:rFonts w:ascii="Tahoma" w:hAnsi="Tahoma" w:cs="Tahoma"/>
        </w:rPr>
        <w:t>What is the estimated cost of attendance you calculated for your first year at Clark?</w:t>
      </w:r>
    </w:p>
    <w:p w14:paraId="52E56223" w14:textId="77777777" w:rsidR="00A76D9A" w:rsidRPr="00C05AF3" w:rsidRDefault="00A76D9A">
      <w:pPr>
        <w:pStyle w:val="Body"/>
        <w:spacing w:after="0"/>
        <w:rPr>
          <w:rFonts w:ascii="Tahoma" w:eastAsia="Arial" w:hAnsi="Tahoma" w:cs="Tahoma"/>
        </w:rPr>
      </w:pPr>
    </w:p>
    <w:p w14:paraId="5043CB0F" w14:textId="50317D2A" w:rsidR="00A76D9A" w:rsidRPr="00B97115" w:rsidRDefault="00B610E1" w:rsidP="00B97115">
      <w:pPr>
        <w:pStyle w:val="NormalWeb"/>
        <w:spacing w:before="0" w:after="0"/>
        <w:rPr>
          <w:rFonts w:ascii="Tahoma" w:eastAsia="Arial" w:hAnsi="Tahoma" w:cs="Tahoma"/>
        </w:rPr>
      </w:pPr>
      <w:r w:rsidRPr="00C05AF3">
        <w:rPr>
          <w:rFonts w:ascii="Tahoma" w:hAnsi="Tahoma" w:cs="Tahoma"/>
        </w:rPr>
        <w:t xml:space="preserve">Using </w:t>
      </w:r>
      <w:hyperlink r:id="rId15" w:history="1">
        <w:r w:rsidRPr="00C05AF3">
          <w:rPr>
            <w:rStyle w:val="Hyperlink1"/>
            <w:rFonts w:ascii="Tahoma" w:hAnsi="Tahoma" w:cs="Tahoma"/>
            <w:sz w:val="24"/>
            <w:szCs w:val="24"/>
          </w:rPr>
          <w:t>Clark’s Net Price Calculator</w:t>
        </w:r>
      </w:hyperlink>
      <w:r w:rsidRPr="00C05AF3">
        <w:rPr>
          <w:rFonts w:ascii="Tahoma" w:hAnsi="Tahoma" w:cs="Tahoma"/>
        </w:rPr>
        <w:t>, how much is the Federal Cost of Attendance for your circumstance for Clark College?</w:t>
      </w:r>
    </w:p>
    <w:p w14:paraId="7D125AAF" w14:textId="36F77C76" w:rsidR="00A76D9A" w:rsidRPr="00573927" w:rsidRDefault="00573927" w:rsidP="00B97115">
      <w:pPr>
        <w:pStyle w:val="Heading2"/>
        <w:spacing w:before="120" w:after="120"/>
        <w:rPr>
          <w:rFonts w:eastAsia="Arial" w:cs="Arial"/>
        </w:rPr>
      </w:pPr>
      <w:r>
        <w:t>NEXT STEPS</w:t>
      </w:r>
    </w:p>
    <w:p w14:paraId="28460B6D" w14:textId="26F8FB23" w:rsidR="00A76D9A" w:rsidRPr="00C05AF3" w:rsidRDefault="00B610E1" w:rsidP="53A3BE5E">
      <w:pPr>
        <w:pStyle w:val="Body"/>
        <w:widowControl w:val="0"/>
        <w:spacing w:after="0" w:line="240" w:lineRule="auto"/>
        <w:rPr>
          <w:rFonts w:ascii="Tahoma" w:hAnsi="Tahoma" w:cs="Tahoma"/>
        </w:rPr>
      </w:pPr>
      <w:r w:rsidRPr="00C05AF3">
        <w:rPr>
          <w:rFonts w:ascii="Tahoma" w:hAnsi="Tahoma" w:cs="Tahoma"/>
        </w:rPr>
        <w:t xml:space="preserve">Once you have successfully completed this Financial Wellness Activity, you have increased your understanding of your own financial well-being. You are now prepared to use this information to </w:t>
      </w:r>
      <w:r w:rsidR="4BCA32A7" w:rsidRPr="00C05AF3">
        <w:rPr>
          <w:rFonts w:ascii="Tahoma" w:hAnsi="Tahoma" w:cs="Tahoma"/>
        </w:rPr>
        <w:t>plan carefully and thoroughly for your income and spending needs while you are in college.</w:t>
      </w:r>
    </w:p>
    <w:p w14:paraId="38C73B44" w14:textId="4E397977" w:rsidR="00573927" w:rsidRPr="00C05AF3" w:rsidRDefault="00573927" w:rsidP="53A3BE5E">
      <w:pPr>
        <w:pStyle w:val="Body"/>
        <w:widowControl w:val="0"/>
        <w:spacing w:after="0" w:line="240" w:lineRule="auto"/>
        <w:rPr>
          <w:rFonts w:ascii="Tahoma" w:hAnsi="Tahoma" w:cs="Tahoma"/>
        </w:rPr>
      </w:pPr>
    </w:p>
    <w:p w14:paraId="4FA3366B" w14:textId="2820223D" w:rsidR="00C05AF3" w:rsidRPr="00C05AF3" w:rsidRDefault="00C05AF3" w:rsidP="00C05AF3">
      <w:pPr>
        <w:pStyle w:val="Body"/>
        <w:spacing w:line="240" w:lineRule="auto"/>
        <w:rPr>
          <w:rFonts w:ascii="Tahoma" w:hAnsi="Tahoma" w:cs="Tahoma"/>
        </w:rPr>
      </w:pPr>
      <w:r w:rsidRPr="00C05AF3">
        <w:rPr>
          <w:rFonts w:ascii="Tahoma" w:hAnsi="Tahoma" w:cs="Tahoma"/>
        </w:rPr>
        <w:t xml:space="preserve">You are now one step further in </w:t>
      </w:r>
      <w:proofErr w:type="spellStart"/>
      <w:r w:rsidRPr="00CE6DD0">
        <w:rPr>
          <w:rFonts w:ascii="Tahoma" w:hAnsi="Tahoma" w:cs="Tahoma"/>
          <w:iCs/>
        </w:rPr>
        <w:t>MyPlan</w:t>
      </w:r>
      <w:proofErr w:type="spellEnd"/>
      <w:r w:rsidRPr="00CE6DD0">
        <w:rPr>
          <w:rFonts w:ascii="Tahoma" w:hAnsi="Tahoma" w:cs="Tahoma"/>
        </w:rPr>
        <w:t>.</w:t>
      </w:r>
      <w:r w:rsidRPr="00C05AF3">
        <w:rPr>
          <w:rFonts w:ascii="Tahoma" w:hAnsi="Tahoma" w:cs="Tahoma"/>
        </w:rPr>
        <w:t xml:space="preserve"> At this point we encourage you to discuss your progress with a faculty or staff member at Clark College, such as an academic advisor or faculty advisor, </w:t>
      </w:r>
      <w:r w:rsidR="00E21B18">
        <w:rPr>
          <w:rFonts w:ascii="Tahoma" w:hAnsi="Tahoma" w:cs="Tahoma"/>
        </w:rPr>
        <w:t xml:space="preserve">Financial Wellness Coach, </w:t>
      </w:r>
      <w:r w:rsidRPr="00C05AF3">
        <w:rPr>
          <w:rFonts w:ascii="Tahoma" w:hAnsi="Tahoma" w:cs="Tahoma"/>
        </w:rPr>
        <w:t xml:space="preserve">Career Services staff, or class instructor. </w:t>
      </w:r>
    </w:p>
    <w:p w14:paraId="0DF5BB4D" w14:textId="286DE483" w:rsidR="00573927" w:rsidRPr="006E2B23" w:rsidRDefault="00C05AF3" w:rsidP="006E2B23">
      <w:pPr>
        <w:pStyle w:val="Body"/>
        <w:spacing w:line="240" w:lineRule="auto"/>
        <w:rPr>
          <w:rFonts w:ascii="Tahoma" w:hAnsi="Tahoma" w:cs="Tahoma"/>
        </w:rPr>
      </w:pPr>
      <w:r w:rsidRPr="00C05AF3">
        <w:rPr>
          <w:rFonts w:ascii="Tahoma" w:hAnsi="Tahoma" w:cs="Tahoma"/>
        </w:rPr>
        <w:t xml:space="preserve">It may be useful to print out and refer to this completed activity before your meeting, or email it to the staff/faculty ahead of time. </w:t>
      </w:r>
    </w:p>
    <w:sectPr w:rsidR="00573927" w:rsidRPr="006E2B23" w:rsidSect="00B97115">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C9568" w14:textId="77777777" w:rsidR="00A8555C" w:rsidRDefault="00A8555C">
      <w:r>
        <w:separator/>
      </w:r>
    </w:p>
  </w:endnote>
  <w:endnote w:type="continuationSeparator" w:id="0">
    <w:p w14:paraId="1E0A17B1" w14:textId="77777777" w:rsidR="00A8555C" w:rsidRDefault="00A8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91E37" w14:textId="1595BBB7" w:rsidR="00F96762" w:rsidRPr="00F96762" w:rsidRDefault="00A8555C" w:rsidP="00F96762">
    <w:pPr>
      <w:pStyle w:val="Footer"/>
      <w:rPr>
        <w:rFonts w:ascii="Tahoma" w:hAnsi="Tahoma" w:cs="Tahoma"/>
        <w:sz w:val="26"/>
        <w:szCs w:val="26"/>
      </w:rPr>
    </w:pPr>
    <w:hyperlink r:id="rId1" w:history="1">
      <w:r w:rsidR="00F96762" w:rsidRPr="00F96762">
        <w:rPr>
          <w:rStyle w:val="Hyperlink0"/>
          <w:rFonts w:ascii="Tahoma" w:hAnsi="Tahoma" w:cs="Tahoma"/>
          <w:sz w:val="26"/>
          <w:szCs w:val="26"/>
        </w:rPr>
        <w:t>www.clark.edu/MyPlan</w:t>
      </w:r>
    </w:hyperlink>
    <w:r w:rsidR="00F96762" w:rsidRPr="00F96762">
      <w:rPr>
        <w:color w:val="0066FF"/>
      </w:rPr>
      <w:tab/>
    </w:r>
    <w:r w:rsidR="00F96762" w:rsidRPr="00F96762">
      <w:t xml:space="preserve">          </w:t>
    </w:r>
    <w:r w:rsidR="00F96762">
      <w:t xml:space="preserve">        </w:t>
    </w:r>
    <w:r w:rsidR="00B97115">
      <w:t xml:space="preserve"> </w:t>
    </w:r>
    <w:r w:rsidR="00F96762" w:rsidRPr="00F96762">
      <w:rPr>
        <w:rFonts w:ascii="Tahoma" w:hAnsi="Tahoma" w:cs="Tahoma"/>
        <w:sz w:val="26"/>
        <w:szCs w:val="26"/>
      </w:rPr>
      <w:t>Financial Wellness Planning &gt; Paying for College</w:t>
    </w:r>
  </w:p>
  <w:p w14:paraId="15B7C943" w14:textId="11F300A9" w:rsidR="00F96762" w:rsidRDefault="00F96762">
    <w:pPr>
      <w:pStyle w:val="Footer"/>
    </w:pPr>
  </w:p>
  <w:p w14:paraId="44E871BC" w14:textId="77777777" w:rsidR="00A76D9A" w:rsidRDefault="00A76D9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A9CFF" w14:textId="77777777" w:rsidR="00A8555C" w:rsidRDefault="00A8555C">
      <w:r>
        <w:separator/>
      </w:r>
    </w:p>
  </w:footnote>
  <w:footnote w:type="continuationSeparator" w:id="0">
    <w:p w14:paraId="5DAFDD32" w14:textId="77777777" w:rsidR="00A8555C" w:rsidRDefault="00A85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901DD"/>
    <w:multiLevelType w:val="hybridMultilevel"/>
    <w:tmpl w:val="F87EB82A"/>
    <w:lvl w:ilvl="0" w:tplc="0409000F">
      <w:start w:val="1"/>
      <w:numFmt w:val="decimal"/>
      <w:lvlText w:val="%1."/>
      <w:lvlJc w:val="left"/>
      <w:pPr>
        <w:ind w:left="720" w:hanging="360"/>
      </w:pPr>
    </w:lvl>
    <w:lvl w:ilvl="1" w:tplc="B37649C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9A"/>
    <w:rsid w:val="0011263D"/>
    <w:rsid w:val="00114D46"/>
    <w:rsid w:val="00117FDE"/>
    <w:rsid w:val="002750D3"/>
    <w:rsid w:val="00573927"/>
    <w:rsid w:val="006A669E"/>
    <w:rsid w:val="006B1D3C"/>
    <w:rsid w:val="006E2B23"/>
    <w:rsid w:val="00704FFE"/>
    <w:rsid w:val="00A76D9A"/>
    <w:rsid w:val="00A8555C"/>
    <w:rsid w:val="00B610E1"/>
    <w:rsid w:val="00B97115"/>
    <w:rsid w:val="00BC2B90"/>
    <w:rsid w:val="00C05AF3"/>
    <w:rsid w:val="00CE6DD0"/>
    <w:rsid w:val="00DD383D"/>
    <w:rsid w:val="00E21B18"/>
    <w:rsid w:val="00F96762"/>
    <w:rsid w:val="0A653532"/>
    <w:rsid w:val="16B49BDF"/>
    <w:rsid w:val="4BCA32A7"/>
    <w:rsid w:val="53A3BE5E"/>
    <w:rsid w:val="6D711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C3824"/>
  <w15:docId w15:val="{75830739-E2B2-40A2-840E-F92C5B91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6A669E"/>
    <w:pPr>
      <w:keepNext/>
      <w:keepLines/>
      <w:spacing w:before="240"/>
      <w:outlineLvl w:val="0"/>
    </w:pPr>
    <w:rPr>
      <w:rFonts w:ascii="Tahoma" w:eastAsiaTheme="majorEastAsia" w:hAnsi="Tahoma" w:cstheme="majorBidi"/>
      <w:b/>
      <w:color w:val="2E74B5" w:themeColor="accent1" w:themeShade="BF"/>
      <w:sz w:val="32"/>
      <w:szCs w:val="32"/>
    </w:rPr>
  </w:style>
  <w:style w:type="paragraph" w:styleId="Heading2">
    <w:name w:val="heading 2"/>
    <w:next w:val="Body"/>
    <w:qFormat/>
    <w:rsid w:val="006A669E"/>
    <w:pPr>
      <w:keepNext/>
      <w:outlineLvl w:val="1"/>
    </w:pPr>
    <w:rPr>
      <w:rFonts w:ascii="Tahoma" w:hAnsi="Tahoma" w:cs="Arial Unicode MS"/>
      <w:bCs/>
      <w:color w:val="2E74B5" w:themeColor="accent1" w:themeShade="BF"/>
      <w:sz w:val="26"/>
      <w:szCs w:val="32"/>
    </w:rPr>
  </w:style>
  <w:style w:type="paragraph" w:styleId="Heading3">
    <w:name w:val="heading 3"/>
    <w:basedOn w:val="Normal"/>
    <w:next w:val="Normal"/>
    <w:link w:val="Heading3Char"/>
    <w:uiPriority w:val="9"/>
    <w:unhideWhenUsed/>
    <w:qFormat/>
    <w:rsid w:val="006A669E"/>
    <w:pPr>
      <w:keepNext/>
      <w:keepLines/>
      <w:spacing w:before="40"/>
      <w:outlineLvl w:val="2"/>
    </w:pPr>
    <w:rPr>
      <w:rFonts w:ascii="Tahoma" w:eastAsiaTheme="majorEastAsia" w:hAnsi="Tahoma" w:cstheme="majorBidi"/>
      <w:color w:val="1F4D78"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qFormat/>
    <w:rPr>
      <w:rFonts w:ascii="Arial" w:eastAsia="Arial" w:hAnsi="Arial" w:cs="Arial"/>
      <w:color w:val="0000FF"/>
      <w:sz w:val="22"/>
      <w:szCs w:val="22"/>
      <w:u w:val="single" w:color="0000FF"/>
    </w:rPr>
  </w:style>
  <w:style w:type="paragraph" w:styleId="NormalWeb">
    <w:name w:val="Normal (Web)"/>
    <w:pPr>
      <w:spacing w:before="100" w:after="100"/>
    </w:pPr>
    <w:rPr>
      <w:rFonts w:eastAsia="Times New Roman"/>
      <w:color w:val="000000"/>
      <w:sz w:val="24"/>
      <w:szCs w:val="24"/>
      <w:u w:color="000000"/>
    </w:rPr>
  </w:style>
  <w:style w:type="character" w:customStyle="1" w:styleId="Hyperlink1">
    <w:name w:val="Hyperlink.1"/>
    <w:basedOn w:val="Link"/>
    <w:rPr>
      <w:rFonts w:ascii="Arial" w:eastAsia="Arial" w:hAnsi="Arial" w:cs="Arial"/>
      <w:color w:val="1155CC"/>
      <w:sz w:val="22"/>
      <w:szCs w:val="22"/>
      <w:u w:val="single" w:color="1155CC"/>
    </w:rPr>
  </w:style>
  <w:style w:type="character" w:customStyle="1" w:styleId="Heading1Char">
    <w:name w:val="Heading 1 Char"/>
    <w:basedOn w:val="DefaultParagraphFont"/>
    <w:link w:val="Heading1"/>
    <w:uiPriority w:val="9"/>
    <w:rsid w:val="006A669E"/>
    <w:rPr>
      <w:rFonts w:ascii="Tahoma" w:eastAsiaTheme="majorEastAsia" w:hAnsi="Tahoma" w:cstheme="majorBidi"/>
      <w:b/>
      <w:color w:val="2E74B5" w:themeColor="accent1" w:themeShade="BF"/>
      <w:sz w:val="32"/>
      <w:szCs w:val="32"/>
    </w:rPr>
  </w:style>
  <w:style w:type="character" w:customStyle="1" w:styleId="Heading3Char">
    <w:name w:val="Heading 3 Char"/>
    <w:basedOn w:val="DefaultParagraphFont"/>
    <w:link w:val="Heading3"/>
    <w:uiPriority w:val="9"/>
    <w:rsid w:val="006A669E"/>
    <w:rPr>
      <w:rFonts w:ascii="Tahoma" w:eastAsiaTheme="majorEastAsia" w:hAnsi="Tahoma" w:cstheme="majorBidi"/>
      <w:color w:val="1F4D78" w:themeColor="accent1" w:themeShade="7F"/>
      <w:sz w:val="26"/>
      <w:szCs w:val="24"/>
    </w:rPr>
  </w:style>
  <w:style w:type="character" w:customStyle="1" w:styleId="UnresolvedMention">
    <w:name w:val="Unresolved Mention"/>
    <w:basedOn w:val="DefaultParagraphFont"/>
    <w:uiPriority w:val="99"/>
    <w:semiHidden/>
    <w:unhideWhenUsed/>
    <w:rsid w:val="006A669E"/>
    <w:rPr>
      <w:color w:val="605E5C"/>
      <w:shd w:val="clear" w:color="auto" w:fill="E1DFDD"/>
    </w:rPr>
  </w:style>
  <w:style w:type="paragraph" w:styleId="Header">
    <w:name w:val="header"/>
    <w:basedOn w:val="Normal"/>
    <w:link w:val="HeaderChar"/>
    <w:uiPriority w:val="99"/>
    <w:unhideWhenUsed/>
    <w:rsid w:val="00F96762"/>
    <w:pPr>
      <w:tabs>
        <w:tab w:val="center" w:pos="4680"/>
        <w:tab w:val="right" w:pos="9360"/>
      </w:tabs>
    </w:pPr>
  </w:style>
  <w:style w:type="character" w:customStyle="1" w:styleId="HeaderChar">
    <w:name w:val="Header Char"/>
    <w:basedOn w:val="DefaultParagraphFont"/>
    <w:link w:val="Header"/>
    <w:uiPriority w:val="99"/>
    <w:rsid w:val="00F96762"/>
    <w:rPr>
      <w:sz w:val="24"/>
      <w:szCs w:val="24"/>
    </w:rPr>
  </w:style>
  <w:style w:type="paragraph" w:styleId="Footer">
    <w:name w:val="footer"/>
    <w:basedOn w:val="Normal"/>
    <w:link w:val="FooterChar"/>
    <w:uiPriority w:val="99"/>
    <w:unhideWhenUsed/>
    <w:rsid w:val="00F96762"/>
    <w:pPr>
      <w:tabs>
        <w:tab w:val="center" w:pos="4680"/>
        <w:tab w:val="right" w:pos="9360"/>
      </w:tabs>
    </w:pPr>
  </w:style>
  <w:style w:type="character" w:customStyle="1" w:styleId="FooterChar">
    <w:name w:val="Footer Char"/>
    <w:basedOn w:val="DefaultParagraphFont"/>
    <w:link w:val="Footer"/>
    <w:uiPriority w:val="99"/>
    <w:rsid w:val="00F967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lma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artment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ark.edu/enroll/registration/tuition-fees/index.php" TargetMode="External"/><Relationship Id="rId5" Type="http://schemas.openxmlformats.org/officeDocument/2006/relationships/styles" Target="styles.xml"/><Relationship Id="rId15" Type="http://schemas.openxmlformats.org/officeDocument/2006/relationships/hyperlink" Target="https://www.clark.edu/NetPriceCalculator/" TargetMode="External"/><Relationship Id="rId10" Type="http://schemas.openxmlformats.org/officeDocument/2006/relationships/hyperlink" Target="http://www.clark.edu/enroll/paying-for-college/documents/Cost_of_Atten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am.gasbuddy.com/log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lark.edu/MyPla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6DAA68525EA4E9B6D7A6B8FE07C1D" ma:contentTypeVersion="8" ma:contentTypeDescription="Create a new document." ma:contentTypeScope="" ma:versionID="f9cb12cb567f4dfecfa454c1d68df1ae">
  <xsd:schema xmlns:xsd="http://www.w3.org/2001/XMLSchema" xmlns:xs="http://www.w3.org/2001/XMLSchema" xmlns:p="http://schemas.microsoft.com/office/2006/metadata/properties" xmlns:ns2="a6f4edf2-baf9-4ced-9fa1-c2c550c712ed" xmlns:ns3="d984ce73-7eaf-4c38-bc2f-73e853de0971" targetNamespace="http://schemas.microsoft.com/office/2006/metadata/properties" ma:root="true" ma:fieldsID="969267dae499d985029362730b06729c" ns2:_="" ns3:_="">
    <xsd:import namespace="a6f4edf2-baf9-4ced-9fa1-c2c550c712ed"/>
    <xsd:import namespace="d984ce73-7eaf-4c38-bc2f-73e853de09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ype_x0020_of_x0020_Activity" minOccurs="0"/>
                <xsd:element ref="ns2:MyPlan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4edf2-baf9-4ced-9fa1-c2c550c7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ype_x0020_of_x0020_Activity" ma:index="14" nillable="true" ma:displayName="Type of Activity" ma:internalName="Type_x0020_of_x0020_Activity">
      <xsd:simpleType>
        <xsd:restriction base="dms:Text">
          <xsd:maxLength value="255"/>
        </xsd:restriction>
      </xsd:simpleType>
    </xsd:element>
    <xsd:element name="MyPlan_x0020_Section" ma:index="15" nillable="true" ma:displayName="MyPlan Section" ma:internalName="MyPlan_x0020_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84ce73-7eaf-4c38-bc2f-73e853de09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yPlan_x0020_Section xmlns="a6f4edf2-baf9-4ced-9fa1-c2c550c712ed" xsi:nil="true"/>
    <Type_x0020_of_x0020_Activity xmlns="a6f4edf2-baf9-4ced-9fa1-c2c550c712ed" xsi:nil="true"/>
  </documentManagement>
</p:properties>
</file>

<file path=customXml/itemProps1.xml><?xml version="1.0" encoding="utf-8"?>
<ds:datastoreItem xmlns:ds="http://schemas.openxmlformats.org/officeDocument/2006/customXml" ds:itemID="{9534CC44-3E57-45A0-84E8-A675DFB8ECE8}">
  <ds:schemaRefs>
    <ds:schemaRef ds:uri="http://schemas.microsoft.com/sharepoint/v3/contenttype/forms"/>
  </ds:schemaRefs>
</ds:datastoreItem>
</file>

<file path=customXml/itemProps2.xml><?xml version="1.0" encoding="utf-8"?>
<ds:datastoreItem xmlns:ds="http://schemas.openxmlformats.org/officeDocument/2006/customXml" ds:itemID="{ACC5A81D-DB78-49D9-ACC4-48BA70E98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4edf2-baf9-4ced-9fa1-c2c550c712ed"/>
    <ds:schemaRef ds:uri="d984ce73-7eaf-4c38-bc2f-73e853de0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150CF-0555-4501-97F7-CA67B05FB64C}">
  <ds:schemaRefs>
    <ds:schemaRef ds:uri="http://schemas.microsoft.com/office/2006/metadata/properties"/>
    <ds:schemaRef ds:uri="http://schemas.microsoft.com/office/infopath/2007/PartnerControls"/>
    <ds:schemaRef ds:uri="a6f4edf2-baf9-4ced-9fa1-c2c550c712e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Carley Willis</dc:creator>
  <cp:lastModifiedBy>John</cp:lastModifiedBy>
  <cp:revision>5</cp:revision>
  <dcterms:created xsi:type="dcterms:W3CDTF">2020-06-08T21:14:00Z</dcterms:created>
  <dcterms:modified xsi:type="dcterms:W3CDTF">2020-06-16T15:30:00Z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0x0101002476DAA68525EA4E9B6D7A6B8FE07C1D</vt:lpwstr>
  </property>
</Properties>
</file>