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05" w:rsidRPr="00B66864" w:rsidRDefault="00CE3705" w:rsidP="00CE3705">
      <w:pPr>
        <w:shd w:val="clear" w:color="auto" w:fill="FFFFFF"/>
        <w:spacing w:before="150" w:after="150" w:line="600" w:lineRule="atLeast"/>
        <w:jc w:val="center"/>
        <w:outlineLvl w:val="1"/>
        <w:rPr>
          <w:rFonts w:ascii="Helv" w:eastAsia="Times New Roman" w:hAnsi="Helv" w:cs="Helvetica"/>
          <w:color w:val="333333"/>
          <w:sz w:val="43"/>
          <w:szCs w:val="43"/>
        </w:rPr>
      </w:pPr>
      <w:r w:rsidRPr="00B66864">
        <w:rPr>
          <w:rFonts w:ascii="Helv" w:eastAsia="Times New Roman" w:hAnsi="Helv" w:cs="Helvetica"/>
          <w:color w:val="333333"/>
          <w:sz w:val="72"/>
          <w:szCs w:val="72"/>
        </w:rPr>
        <w:t>Alternate Testing</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Disability Support Services (DSS) will coordinate alternate testing arrangements for students with a documented disability who have been approved for this academic adjustment through the DSS Office. The following procedure identifies the responsibilities of the student and DSS.</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proctoring is NOT required. You and your professors can make your own arrangements, as long as the arrangements are acceptable to both parties. If you make alternate arrangements with a professor and you do NOT feel that the arrangements will provide you with your approved academic adjustments, you must contact the DSS Office prior to the test to discuss the issue.</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t>Student Responsibilities: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You must deliver the </w:t>
      </w:r>
      <w:r w:rsidR="004B23DC">
        <w:rPr>
          <w:rFonts w:ascii="Helvetica" w:eastAsia="Times New Roman" w:hAnsi="Helvetica" w:cs="Helvetica"/>
          <w:color w:val="333333"/>
          <w:sz w:val="20"/>
          <w:szCs w:val="20"/>
        </w:rPr>
        <w:t>accommodation letter</w:t>
      </w:r>
      <w:r w:rsidRPr="00CE3705">
        <w:rPr>
          <w:rFonts w:ascii="Helvetica" w:eastAsia="Times New Roman" w:hAnsi="Helvetica" w:cs="Helvetica"/>
          <w:color w:val="333333"/>
          <w:sz w:val="20"/>
          <w:szCs w:val="20"/>
        </w:rPr>
        <w:t xml:space="preserve"> to each professor in a timely manner, unless other arrangements have been made.</w:t>
      </w:r>
      <w:r w:rsidR="004B23DC">
        <w:rPr>
          <w:rFonts w:ascii="Helvetica" w:eastAsia="Times New Roman" w:hAnsi="Helvetica" w:cs="Helvetica"/>
          <w:color w:val="333333"/>
          <w:sz w:val="20"/>
          <w:szCs w:val="20"/>
        </w:rPr>
        <w:t xml:space="preserve"> If you will be testing with DSS, you must request a testing contract be completed for each course.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It is your responsibility, NOT the professor’s, to schedule your tests with the DSS Office at least five school days in advance or as soon as you are notified. The DSS Office has limited testing space and testing proctors, so advance notice is critical. If advance notice is NOT provided, you may have to take the test in class without academic adjustments.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provide the following information to a DSS staff member when scheduling a test: date and time of the test, course title, professor's name, and type of adjustments needed. You will only be allowed the adjustments that are listed on your approved plan.</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All tests scheduled in the DSS Office should be taken at the regularly scheduled class meeting time. In certain circumstances, you may be allowed to take the exam at a different time with approval from both the DSS Office and the professor.</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promise not to disclose any test information to other students in the class or ask them to disclose information to you if the test is taken at an alternate time.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notify the DSS Office as soon as possible if it is necessary to change or cancel alternate testing arrangements.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agree to comply with the following testing rules:</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textbooks, notebooks, calculators, or notes allowed unless your professor has given DSS written or verbal approval.</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coats, purses, backpacks, book bags, cell phones, pagers, or personal music devices allowed.</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a break is needed, you must first ask permission. A DSS staff member may accompany you on the break.</w:t>
      </w:r>
    </w:p>
    <w:p w:rsidR="00CE3705" w:rsidRPr="00CE3705" w:rsidRDefault="00CE3705" w:rsidP="00CE3705">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you are caught cheating or do not comply with these rules, your testing session will be terminated, you will be asked to leave, and your test will be returned to your professor with an explanation as to why you were not allowed to complete it. Your professor will determine the appropriate disciplinary action necessary in accordance with college policy.</w:t>
      </w:r>
    </w:p>
    <w:p w:rsidR="00CE3705" w:rsidRPr="00CE3705" w:rsidRDefault="00CE3705" w:rsidP="00CE3705">
      <w:pPr>
        <w:shd w:val="clear" w:color="auto" w:fill="FFFFFF"/>
        <w:spacing w:before="240" w:after="240" w:line="600" w:lineRule="atLeast"/>
        <w:outlineLvl w:val="2"/>
        <w:rPr>
          <w:rFonts w:ascii="Helvetica" w:eastAsia="Times New Roman" w:hAnsi="Helvetica" w:cs="Helvetica"/>
          <w:color w:val="333333"/>
          <w:sz w:val="36"/>
          <w:szCs w:val="36"/>
        </w:rPr>
      </w:pPr>
      <w:r w:rsidRPr="00CE3705">
        <w:rPr>
          <w:rFonts w:ascii="Helvetica" w:eastAsia="Times New Roman" w:hAnsi="Helvetica" w:cs="Helvetica"/>
          <w:color w:val="333333"/>
          <w:sz w:val="36"/>
          <w:szCs w:val="36"/>
        </w:rPr>
        <w:lastRenderedPageBreak/>
        <w:t>DSS Responsibilities: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DSS will email </w:t>
      </w:r>
      <w:r w:rsidR="004B23DC">
        <w:rPr>
          <w:rFonts w:ascii="Helvetica" w:eastAsia="Times New Roman" w:hAnsi="Helvetica" w:cs="Helvetica"/>
          <w:color w:val="333333"/>
          <w:sz w:val="20"/>
          <w:szCs w:val="20"/>
        </w:rPr>
        <w:t>accommodation letters</w:t>
      </w:r>
      <w:r w:rsidRPr="00CE3705">
        <w:rPr>
          <w:rFonts w:ascii="Helvetica" w:eastAsia="Times New Roman" w:hAnsi="Helvetica" w:cs="Helvetica"/>
          <w:color w:val="333333"/>
          <w:sz w:val="20"/>
          <w:szCs w:val="20"/>
        </w:rPr>
        <w:t xml:space="preserve"> to you for each of your professors outlining your testing adjustments.</w:t>
      </w:r>
      <w:r w:rsidR="004B23DC">
        <w:rPr>
          <w:rFonts w:ascii="Helvetica" w:eastAsia="Times New Roman" w:hAnsi="Helvetica" w:cs="Helvetica"/>
          <w:color w:val="333333"/>
          <w:sz w:val="20"/>
          <w:szCs w:val="20"/>
        </w:rPr>
        <w:t xml:space="preserve"> Upon request, DSS will email faculty a copy of </w:t>
      </w:r>
      <w:bookmarkStart w:id="0" w:name="_GoBack"/>
      <w:bookmarkEnd w:id="0"/>
      <w:r w:rsidR="004B23DC">
        <w:rPr>
          <w:rFonts w:ascii="Helvetica" w:eastAsia="Times New Roman" w:hAnsi="Helvetica" w:cs="Helvetica"/>
          <w:color w:val="333333"/>
          <w:sz w:val="20"/>
          <w:szCs w:val="20"/>
        </w:rPr>
        <w:t>your accommodation letter containing a link to complete a testing contract.</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provide the alternate testing arrangements you are qualified to receive when timely notice is given.</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The DSS Office will maintain the highest possible level of academic integrity and follow the professor’s examination directions.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staff will return the exam to the professor in a timely manner.</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A9B"/>
    <w:multiLevelType w:val="multilevel"/>
    <w:tmpl w:val="C81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6CF1"/>
    <w:multiLevelType w:val="multilevel"/>
    <w:tmpl w:val="33F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321C7"/>
    <w:multiLevelType w:val="multilevel"/>
    <w:tmpl w:val="1B4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05"/>
    <w:rsid w:val="00367D0D"/>
    <w:rsid w:val="003B25D1"/>
    <w:rsid w:val="004B23DC"/>
    <w:rsid w:val="00B66864"/>
    <w:rsid w:val="00CE3705"/>
    <w:rsid w:val="00E8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A813C-5ADC-4779-B37E-BDC62199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3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7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Hodukavich, Aaron</cp:lastModifiedBy>
  <cp:revision>3</cp:revision>
  <dcterms:created xsi:type="dcterms:W3CDTF">2014-12-29T22:45:00Z</dcterms:created>
  <dcterms:modified xsi:type="dcterms:W3CDTF">2015-01-13T18:08:00Z</dcterms:modified>
</cp:coreProperties>
</file>