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A2A2" w14:textId="77777777" w:rsidR="00B41061" w:rsidRDefault="00B41061">
      <w:pPr>
        <w:pStyle w:val="Body"/>
        <w:rPr>
          <w:b/>
          <w:bCs/>
        </w:rPr>
      </w:pPr>
    </w:p>
    <w:p w14:paraId="02C01033" w14:textId="0FF9A0B6" w:rsidR="00B41061" w:rsidRDefault="005E150E">
      <w:pPr>
        <w:pStyle w:val="Heading"/>
      </w:pPr>
      <w:r>
        <w:rPr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4F39BAC1" wp14:editId="5CFB6614">
            <wp:simplePos x="0" y="0"/>
            <wp:positionH relativeFrom="column">
              <wp:posOffset>4958715</wp:posOffset>
            </wp:positionH>
            <wp:positionV relativeFrom="line">
              <wp:posOffset>155575</wp:posOffset>
            </wp:positionV>
            <wp:extent cx="1377315" cy="98933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 for Clark College's Community and Continuing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for Clark College's Community and Continuing Education" descr="Logo for Clark College's Community and Continuing Educatio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989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Community Education – Winter Quarter</w:t>
      </w:r>
    </w:p>
    <w:p w14:paraId="1D3A2502" w14:textId="6584498E" w:rsidR="00B41061" w:rsidRDefault="005E150E">
      <w:pPr>
        <w:pStyle w:val="Body"/>
        <w:spacing w:after="0" w:line="312" w:lineRule="auto"/>
      </w:pPr>
      <w:r>
        <w:rPr>
          <w:b/>
          <w:bCs/>
          <w:lang w:val="en-US"/>
        </w:rPr>
        <w:t xml:space="preserve">Course Title: </w:t>
      </w:r>
      <w:r>
        <w:rPr>
          <w:lang w:val="it-IT"/>
        </w:rPr>
        <w:t>Barre Fusion</w:t>
      </w:r>
      <w:r>
        <w:rPr>
          <w:lang w:val="it-IT"/>
        </w:rPr>
        <w:tab/>
      </w:r>
      <w:r>
        <w:br/>
      </w:r>
    </w:p>
    <w:p w14:paraId="5AAA8536" w14:textId="5CA41F34" w:rsidR="00B41061" w:rsidRDefault="005E150E">
      <w:pPr>
        <w:pStyle w:val="Body"/>
        <w:spacing w:after="0" w:line="312" w:lineRule="auto"/>
      </w:pPr>
      <w:r>
        <w:rPr>
          <w:b/>
          <w:bCs/>
          <w:lang w:val="es-ES_tradnl"/>
        </w:rPr>
        <w:t>Instructor:</w:t>
      </w:r>
      <w:r>
        <w:t xml:space="preserve">  Erika Levy</w:t>
      </w:r>
      <w:r>
        <w:br/>
      </w:r>
      <w:r w:rsidR="00BF30A5">
        <w:rPr>
          <w:b/>
          <w:bCs/>
        </w:rPr>
        <w:br/>
      </w:r>
      <w:r w:rsidR="00BF30A5">
        <w:rPr>
          <w:b/>
          <w:bCs/>
        </w:rPr>
        <w:t>Email:</w:t>
      </w:r>
      <w:r w:rsidR="00BF30A5">
        <w:t xml:space="preserve"> </w:t>
      </w:r>
      <w:r>
        <w:t>erikalevy1977@gmail.com</w:t>
      </w:r>
    </w:p>
    <w:p w14:paraId="5AC53E09" w14:textId="77777777" w:rsidR="00B41061" w:rsidRDefault="005E150E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442D20BB" wp14:editId="124D8253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21CA3745" w14:textId="77777777" w:rsidR="00BF30A5" w:rsidRDefault="00BF30A5">
      <w:pPr>
        <w:pStyle w:val="Heading2"/>
      </w:pPr>
      <w:r>
        <w:t>Course Details</w:t>
      </w:r>
    </w:p>
    <w:p w14:paraId="3A2E4DBA" w14:textId="5CEA409D" w:rsidR="00BF30A5" w:rsidRPr="00BF30A5" w:rsidRDefault="00BF30A5">
      <w:pPr>
        <w:pStyle w:val="Heading2"/>
        <w:rPr>
          <w:sz w:val="22"/>
          <w:szCs w:val="22"/>
        </w:rPr>
      </w:pPr>
      <w:r w:rsidRPr="00BF30A5">
        <w:rPr>
          <w:rFonts w:ascii="Aptos" w:eastAsia="Aptos" w:hAnsi="Aptos" w:cs="Aptos"/>
          <w:b/>
          <w:bCs/>
          <w:color w:val="000000"/>
          <w:sz w:val="24"/>
          <w:szCs w:val="24"/>
          <w:u w:color="000000"/>
        </w:rPr>
        <w:t>Dates:</w:t>
      </w:r>
      <w:r>
        <w:rPr>
          <w:rFonts w:ascii="Aptos" w:eastAsia="Aptos" w:hAnsi="Aptos" w:cs="Aptos"/>
          <w:b/>
          <w:bCs/>
          <w:color w:val="000000"/>
          <w:sz w:val="24"/>
          <w:szCs w:val="24"/>
          <w:u w:color="000000"/>
        </w:rPr>
        <w:t xml:space="preserve"> </w:t>
      </w:r>
      <w:r w:rsidRPr="00BF30A5">
        <w:rPr>
          <w:rFonts w:ascii="Aptos" w:eastAsia="Aptos" w:hAnsi="Aptos" w:cs="Aptos"/>
          <w:color w:val="000000"/>
          <w:sz w:val="22"/>
          <w:szCs w:val="22"/>
          <w:u w:color="000000"/>
        </w:rPr>
        <w:t>1/10/26 - 3/7/26 (No Class 1/17 &amp; 1/24)</w:t>
      </w:r>
    </w:p>
    <w:p w14:paraId="6C19714F" w14:textId="271CE57A" w:rsidR="00BF30A5" w:rsidRDefault="00BF30A5" w:rsidP="00BF30A5">
      <w:pPr>
        <w:pStyle w:val="Body"/>
        <w:rPr>
          <w:lang w:val="en-US"/>
        </w:rPr>
      </w:pPr>
      <w:r>
        <w:rPr>
          <w:b/>
          <w:bCs/>
          <w:lang w:val="en-US"/>
        </w:rPr>
        <w:t xml:space="preserve">Time: </w:t>
      </w:r>
      <w:r>
        <w:rPr>
          <w:lang w:val="en-US"/>
        </w:rPr>
        <w:t>Saturday 10:00am</w:t>
      </w:r>
    </w:p>
    <w:p w14:paraId="7FFBE784" w14:textId="7DEDAECE" w:rsidR="00BF30A5" w:rsidRPr="00BF30A5" w:rsidRDefault="00BF30A5" w:rsidP="00BF30A5">
      <w:pPr>
        <w:pStyle w:val="Body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2581EC8" wp14:editId="29A1A192">
                <wp:extent cx="5943600" cy="19050"/>
                <wp:effectExtent l="0" t="0" r="0" b="0"/>
                <wp:docPr id="161846541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747647B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BE9BBCE" w14:textId="65B70B03" w:rsidR="00B41061" w:rsidRDefault="005E150E">
      <w:pPr>
        <w:pStyle w:val="Heading2"/>
      </w:pPr>
      <w:r>
        <w:t>Course Description</w:t>
      </w:r>
    </w:p>
    <w:p w14:paraId="30D6B430" w14:textId="77777777" w:rsidR="00B41061" w:rsidRDefault="005E150E">
      <w:pPr>
        <w:pStyle w:val="Body"/>
      </w:pPr>
      <w:r>
        <w:rPr>
          <w:lang w:val="en-US"/>
        </w:rPr>
        <w:t>Barre Fusion blends ballet-inspired movement with the strength and mobility of yoga, Pilates, and functional training for a dynamic, full-body workout. Set to energizing music, this low-impact, high-joy class builds balance, posture, flexibility, and muscular endurance. Using props like light weights, bands, gliders, and balls, you</w:t>
      </w:r>
      <w:r>
        <w:rPr>
          <w:rFonts w:ascii="Times New Roman" w:hAnsi="Times New Roman"/>
          <w:rtl/>
          <w:lang w:val="ar-SA"/>
        </w:rPr>
        <w:t>’</w:t>
      </w:r>
      <w:proofErr w:type="spellStart"/>
      <w:r>
        <w:rPr>
          <w:lang w:val="en-US"/>
        </w:rPr>
        <w:t>ll</w:t>
      </w:r>
      <w:proofErr w:type="spellEnd"/>
      <w:r>
        <w:rPr>
          <w:lang w:val="en-US"/>
        </w:rPr>
        <w:t xml:space="preserve"> challenge your muscles in new ways and leave feeling strong, aligned, and uplifted.</w:t>
      </w:r>
    </w:p>
    <w:p w14:paraId="37CB73EC" w14:textId="77777777" w:rsidR="00B41061" w:rsidRDefault="005E150E">
      <w:pPr>
        <w:pStyle w:val="Body"/>
      </w:pPr>
      <w:r>
        <w:rPr>
          <w:lang w:val="en-US"/>
        </w:rPr>
        <w:t>Yoga mats and props are available if needed. Please bring a water bottle to stay hydrated during class.</w:t>
      </w:r>
    </w:p>
    <w:p w14:paraId="132B0073" w14:textId="77777777" w:rsidR="00B41061" w:rsidRDefault="005E150E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428D5C34" wp14:editId="44171D9E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3BCFBD7" w14:textId="77777777" w:rsidR="00B41061" w:rsidRDefault="005E150E">
      <w:pPr>
        <w:pStyle w:val="Heading2"/>
      </w:pPr>
      <w:r>
        <w:t>Learning Outcomes</w:t>
      </w:r>
    </w:p>
    <w:p w14:paraId="34164C8F" w14:textId="77777777" w:rsidR="00B41061" w:rsidRDefault="005E150E">
      <w:pPr>
        <w:pStyle w:val="Body"/>
      </w:pPr>
      <w:r>
        <w:rPr>
          <w:lang w:val="en-US"/>
        </w:rPr>
        <w:t>By the end of this course, students will:</w:t>
      </w:r>
    </w:p>
    <w:p w14:paraId="5683E1B0" w14:textId="77777777" w:rsidR="00B41061" w:rsidRDefault="005E150E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Build strength and stability through safe, low-impact functional training.</w:t>
      </w:r>
    </w:p>
    <w:p w14:paraId="1C7611AE" w14:textId="77777777" w:rsidR="00B41061" w:rsidRDefault="005E150E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Improve mobility, flexibility, and body awareness to support daily movement.</w:t>
      </w:r>
    </w:p>
    <w:p w14:paraId="7890F389" w14:textId="77777777" w:rsidR="00B41061" w:rsidRDefault="005E150E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Increase muscular endurance for greater stamina and resilience.</w:t>
      </w:r>
    </w:p>
    <w:p w14:paraId="6BDBB8DE" w14:textId="77777777" w:rsidR="00B41061" w:rsidRDefault="005E150E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Leave class feeling uplifted, connected, and confident.</w:t>
      </w:r>
    </w:p>
    <w:p w14:paraId="674FFE47" w14:textId="77777777" w:rsidR="00B41061" w:rsidRDefault="005E150E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45D8115D" wp14:editId="0D1EE3E5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02DADDB6" w14:textId="77777777" w:rsidR="00B41061" w:rsidRDefault="005E150E">
      <w:pPr>
        <w:pStyle w:val="Heading2"/>
      </w:pPr>
      <w:r>
        <w:t>Class Evaluation</w:t>
      </w:r>
    </w:p>
    <w:p w14:paraId="21784285" w14:textId="77777777" w:rsidR="00B41061" w:rsidRDefault="005E150E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>Class evaluations are sent by email.</w:t>
      </w:r>
    </w:p>
    <w:p w14:paraId="1D9CB306" w14:textId="77777777" w:rsidR="00B41061" w:rsidRDefault="005E150E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>If you don</w:t>
      </w:r>
      <w:r>
        <w:rPr>
          <w:rtl/>
        </w:rPr>
        <w:t>’</w:t>
      </w:r>
      <w:r>
        <w:rPr>
          <w:lang w:val="en-US"/>
        </w:rPr>
        <w:t xml:space="preserve">t see it right away, check your </w:t>
      </w:r>
      <w:r>
        <w:rPr>
          <w:b/>
          <w:bCs/>
        </w:rPr>
        <w:t>junk/spam folder</w:t>
      </w:r>
      <w:r>
        <w:t>.</w:t>
      </w:r>
    </w:p>
    <w:p w14:paraId="1F8CBB55" w14:textId="77777777" w:rsidR="00B41061" w:rsidRDefault="005E150E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Evaluations are </w:t>
      </w:r>
      <w:r>
        <w:rPr>
          <w:b/>
          <w:bCs/>
        </w:rPr>
        <w:t>anonymous</w:t>
      </w:r>
      <w:r>
        <w:rPr>
          <w:lang w:val="en-US"/>
        </w:rPr>
        <w:t xml:space="preserve"> and come directly from Clark College.</w:t>
      </w:r>
    </w:p>
    <w:p w14:paraId="74FB70A9" w14:textId="77777777" w:rsidR="00B41061" w:rsidRDefault="005E150E">
      <w:pPr>
        <w:pStyle w:val="Body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If you don</w:t>
      </w:r>
      <w:r>
        <w:rPr>
          <w:rtl/>
        </w:rPr>
        <w:t>’</w:t>
      </w:r>
      <w:proofErr w:type="spellStart"/>
      <w:r>
        <w:rPr>
          <w:lang w:val="en-US"/>
        </w:rPr>
        <w:t>t</w:t>
      </w:r>
      <w:proofErr w:type="spellEnd"/>
      <w:r>
        <w:rPr>
          <w:lang w:val="en-US"/>
        </w:rPr>
        <w:t xml:space="preserve"> receive one, contact:</w:t>
      </w:r>
    </w:p>
    <w:p w14:paraId="6D1DF9DB" w14:textId="77777777" w:rsidR="00B41061" w:rsidRDefault="005E150E">
      <w:pPr>
        <w:pStyle w:val="Body"/>
        <w:numPr>
          <w:ilvl w:val="1"/>
          <w:numId w:val="4"/>
        </w:numPr>
      </w:pPr>
      <w:r>
        <w:t>Email: continuingeducation@clark.edu</w:t>
      </w:r>
    </w:p>
    <w:p w14:paraId="32072724" w14:textId="77777777" w:rsidR="00B41061" w:rsidRDefault="005E150E">
      <w:pPr>
        <w:pStyle w:val="ListParagraph"/>
        <w:numPr>
          <w:ilvl w:val="1"/>
          <w:numId w:val="4"/>
        </w:numPr>
      </w:pPr>
      <w:r>
        <w:t>Phone: 360-992-2939</w:t>
      </w:r>
    </w:p>
    <w:p w14:paraId="57756F29" w14:textId="77777777" w:rsidR="00B41061" w:rsidRDefault="005E150E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75198A20" wp14:editId="6FD4E7D5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F3664FD" w14:textId="77777777" w:rsidR="00B41061" w:rsidRDefault="005E150E">
      <w:pPr>
        <w:pStyle w:val="Heading2"/>
      </w:pPr>
      <w:r>
        <w:t>Inclement Weather</w:t>
      </w:r>
    </w:p>
    <w:p w14:paraId="74CD29BB" w14:textId="77777777" w:rsidR="00B41061" w:rsidRDefault="005E150E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the college closes due to weather, updates will appear at </w:t>
      </w:r>
      <w:hyperlink r:id="rId8" w:history="1">
        <w:r>
          <w:rPr>
            <w:rStyle w:val="Hyperlink0"/>
          </w:rPr>
          <w:t>www.clark.edu</w:t>
        </w:r>
      </w:hyperlink>
    </w:p>
    <w:p w14:paraId="7DC6D361" w14:textId="77777777" w:rsidR="00B41061" w:rsidRDefault="005E150E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>Community Education may also cancel classes independently if travel is unsafe.</w:t>
      </w:r>
    </w:p>
    <w:p w14:paraId="4FA83888" w14:textId="77777777" w:rsidR="00B41061" w:rsidRDefault="005E150E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>If canceled, you will be notified by both phone and email.</w:t>
      </w:r>
    </w:p>
    <w:p w14:paraId="038DA2D6" w14:textId="77777777" w:rsidR="00B41061" w:rsidRDefault="005E150E">
      <w:pPr>
        <w:pStyle w:val="Body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check that your contact information is correct on the class roster.</w:t>
      </w:r>
    </w:p>
    <w:p w14:paraId="6BAC8EA8" w14:textId="77777777" w:rsidR="00B41061" w:rsidRDefault="005E150E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 wp14:anchorId="55CEBA1C" wp14:editId="76C69504">
                <wp:extent cx="5943600" cy="19050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55E9B598" w14:textId="77777777" w:rsidR="00B41061" w:rsidRDefault="005E150E">
      <w:pPr>
        <w:pStyle w:val="Body"/>
        <w:rPr>
          <w:b/>
          <w:bCs/>
        </w:rPr>
      </w:pPr>
      <w:r>
        <w:rPr>
          <w:b/>
          <w:bCs/>
          <w:lang w:val="en-US"/>
        </w:rPr>
        <w:t>More Classes</w:t>
      </w:r>
    </w:p>
    <w:p w14:paraId="01E87E16" w14:textId="77777777" w:rsidR="00B41061" w:rsidRDefault="005E150E">
      <w:pPr>
        <w:pStyle w:val="Body"/>
      </w:pPr>
      <w:r>
        <w:rPr>
          <w:lang w:val="en-US"/>
        </w:rPr>
        <w:t xml:space="preserve">Looking for more Community Education courses? Visit: </w:t>
      </w:r>
      <w:hyperlink r:id="rId9" w:history="1">
        <w:r>
          <w:rPr>
            <w:rStyle w:val="Hyperlink0"/>
          </w:rPr>
          <w:t>www.clark.edu/cce/</w:t>
        </w:r>
      </w:hyperlink>
    </w:p>
    <w:sectPr w:rsidR="00B4106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5686" w14:textId="77777777" w:rsidR="005E150E" w:rsidRDefault="005E150E">
      <w:r>
        <w:separator/>
      </w:r>
    </w:p>
  </w:endnote>
  <w:endnote w:type="continuationSeparator" w:id="0">
    <w:p w14:paraId="1A34037E" w14:textId="77777777" w:rsidR="005E150E" w:rsidRDefault="005E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F90" w14:textId="77777777" w:rsidR="00B41061" w:rsidRDefault="00B41061">
    <w:pPr>
      <w:pStyle w:val="BodyText"/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317F" w14:textId="77777777" w:rsidR="005E150E" w:rsidRDefault="005E150E">
      <w:r>
        <w:separator/>
      </w:r>
    </w:p>
  </w:footnote>
  <w:footnote w:type="continuationSeparator" w:id="0">
    <w:p w14:paraId="4D1663CC" w14:textId="77777777" w:rsidR="005E150E" w:rsidRDefault="005E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D670" w14:textId="77777777" w:rsidR="00B41061" w:rsidRDefault="005E150E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1B1EBCC" wp14:editId="71AFB60A">
              <wp:simplePos x="0" y="0"/>
              <wp:positionH relativeFrom="page">
                <wp:posOffset>3519677</wp:posOffset>
              </wp:positionH>
              <wp:positionV relativeFrom="page">
                <wp:posOffset>9431925</wp:posOffset>
              </wp:positionV>
              <wp:extent cx="728346" cy="187961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346" cy="18796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CE7A207" w14:textId="77777777" w:rsidR="00B41061" w:rsidRDefault="005E150E">
                          <w:pPr>
                            <w:pStyle w:val="Body"/>
                            <w:spacing w:before="20"/>
                            <w:ind w:left="20"/>
                          </w:pPr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2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pacing w:val="-1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1EBC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1" style="position:absolute;margin-left:277.15pt;margin-top:742.65pt;width:57.35pt;height:14.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7CE7A207" w14:textId="77777777" w:rsidR="00B41061" w:rsidRDefault="005E150E">
                    <w:pPr>
                      <w:pStyle w:val="Body"/>
                      <w:spacing w:before="20"/>
                      <w:ind w:left="20"/>
                    </w:pPr>
                    <w:r>
                      <w:rPr>
                        <w:sz w:val="22"/>
                        <w:szCs w:val="22"/>
                      </w:rPr>
                      <w:t>Page</w:t>
                    </w:r>
                    <w:r>
                      <w:rPr>
                        <w:spacing w:val="-1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of</w:t>
                    </w:r>
                    <w:r>
                      <w:rPr>
                        <w:spacing w:val="-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2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pacing w:val="-12"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pacing w:val="-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77A"/>
    <w:multiLevelType w:val="hybridMultilevel"/>
    <w:tmpl w:val="8BEA021E"/>
    <w:numStyleLink w:val="ImportedStyle1"/>
  </w:abstractNum>
  <w:abstractNum w:abstractNumId="1" w15:restartNumberingAfterBreak="0">
    <w:nsid w:val="1D272969"/>
    <w:multiLevelType w:val="hybridMultilevel"/>
    <w:tmpl w:val="A19A40D0"/>
    <w:numStyleLink w:val="ImportedStyle10"/>
  </w:abstractNum>
  <w:abstractNum w:abstractNumId="2" w15:restartNumberingAfterBreak="0">
    <w:nsid w:val="37544805"/>
    <w:multiLevelType w:val="hybridMultilevel"/>
    <w:tmpl w:val="366A0612"/>
    <w:numStyleLink w:val="ImportedStyle2"/>
  </w:abstractNum>
  <w:abstractNum w:abstractNumId="3" w15:restartNumberingAfterBreak="0">
    <w:nsid w:val="3813633E"/>
    <w:multiLevelType w:val="hybridMultilevel"/>
    <w:tmpl w:val="366A0612"/>
    <w:styleLink w:val="ImportedStyle2"/>
    <w:lvl w:ilvl="0" w:tplc="60C61F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AF6A75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98EB0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0E25A5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210712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808F7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1CC8CC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D8CA47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40BF5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3C461121"/>
    <w:multiLevelType w:val="hybridMultilevel"/>
    <w:tmpl w:val="A19A40D0"/>
    <w:styleLink w:val="ImportedStyle10"/>
    <w:lvl w:ilvl="0" w:tplc="DB1C8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4E045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CE8C6A0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3C870E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B0C6B6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DA818D2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160E12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77EAFE6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50ACDD8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6DFF1275"/>
    <w:multiLevelType w:val="hybridMultilevel"/>
    <w:tmpl w:val="8BEA021E"/>
    <w:styleLink w:val="ImportedStyle1"/>
    <w:lvl w:ilvl="0" w:tplc="93107A5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08DF6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20CEF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0A62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AEA3A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A735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D4D4B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A4D36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BC762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4378513">
    <w:abstractNumId w:val="5"/>
  </w:num>
  <w:num w:numId="2" w16cid:durableId="131682715">
    <w:abstractNumId w:val="0"/>
  </w:num>
  <w:num w:numId="3" w16cid:durableId="528613680">
    <w:abstractNumId w:val="4"/>
  </w:num>
  <w:num w:numId="4" w16cid:durableId="1217083735">
    <w:abstractNumId w:val="1"/>
  </w:num>
  <w:num w:numId="5" w16cid:durableId="799300974">
    <w:abstractNumId w:val="3"/>
  </w:num>
  <w:num w:numId="6" w16cid:durableId="17238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61"/>
    <w:rsid w:val="005E150E"/>
    <w:rsid w:val="00765DD0"/>
    <w:rsid w:val="00B41061"/>
    <w:rsid w:val="00B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1B50"/>
  <w15:docId w15:val="{FD4C4A13-AD16-43AA-91A6-B343687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Aptos Display" w:hAnsi="Aptos Display" w:cs="Aptos Display"/>
      <w:color w:val="0F4761"/>
      <w:kern w:val="2"/>
      <w:sz w:val="32"/>
      <w:szCs w:val="32"/>
      <w:u w:color="0F476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ascii="Trebuchet MS" w:eastAsia="Trebuchet MS" w:hAnsi="Trebuchet MS" w:cs="Trebuchet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keepLines/>
      <w:spacing w:before="360" w:after="80" w:line="278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ImportedStyle2">
    <w:name w:val="Imported Style 2"/>
    <w:pPr>
      <w:numPr>
        <w:numId w:val="5"/>
      </w:numPr>
    </w:pPr>
  </w:style>
  <w:style w:type="character" w:customStyle="1" w:styleId="Hyperlink0">
    <w:name w:val="Hyperlink.0"/>
    <w:basedOn w:val="Hyperlink"/>
    <w:rPr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k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lark.edu/cce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</Words>
  <Characters>1572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Fitzsimons, Patricia</dc:creator>
  <cp:lastModifiedBy>Fitzsimons, Patricia</cp:lastModifiedBy>
  <cp:revision>2</cp:revision>
  <dcterms:created xsi:type="dcterms:W3CDTF">2025-12-01T23:30:00Z</dcterms:created>
  <dcterms:modified xsi:type="dcterms:W3CDTF">2025-12-01T23:30:00Z</dcterms:modified>
</cp:coreProperties>
</file>