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8538B" w14:textId="77777777" w:rsidR="00185511" w:rsidRDefault="00185511" w:rsidP="00185511">
      <w:pPr>
        <w:pStyle w:val="Heading2"/>
      </w:pPr>
      <w:r>
        <w:t xml:space="preserve">Week 6: Registration Reminder and STEPP </w:t>
      </w:r>
    </w:p>
    <w:p w14:paraId="3D599F89" w14:textId="77777777" w:rsidR="00185511" w:rsidRDefault="00185511" w:rsidP="00185511">
      <w:pPr>
        <w:pStyle w:val="paragraph"/>
        <w:spacing w:before="0" w:beforeAutospacing="0" w:after="0" w:afterAutospacing="0"/>
        <w:rPr>
          <w:rFonts w:asciiTheme="minorHAnsi" w:hAnsiTheme="minorHAnsi" w:cstheme="minorBidi"/>
        </w:rPr>
      </w:pPr>
      <w:r w:rsidRPr="65B93D8E">
        <w:rPr>
          <w:rFonts w:asciiTheme="minorHAnsi" w:hAnsiTheme="minorHAnsi" w:cstheme="minorBidi"/>
        </w:rPr>
        <w:t xml:space="preserve">Dear New </w:t>
      </w:r>
      <w:r>
        <w:rPr>
          <w:rFonts w:asciiTheme="minorHAnsi" w:hAnsiTheme="minorHAnsi" w:cstheme="minorBidi"/>
        </w:rPr>
        <w:t xml:space="preserve">Running Start </w:t>
      </w:r>
      <w:r w:rsidRPr="65B93D8E">
        <w:rPr>
          <w:rFonts w:asciiTheme="minorHAnsi" w:hAnsiTheme="minorHAnsi" w:cstheme="minorBidi"/>
        </w:rPr>
        <w:t>Penguin,</w:t>
      </w:r>
    </w:p>
    <w:p w14:paraId="324A32C6" w14:textId="77777777" w:rsidR="00185511" w:rsidRDefault="00185511" w:rsidP="00185511">
      <w:pPr>
        <w:pStyle w:val="NormalWeb"/>
        <w:rPr>
          <w:rFonts w:asciiTheme="minorHAnsi" w:eastAsiaTheme="minorEastAsia" w:hAnsiTheme="minorHAnsi" w:cstheme="minorBidi"/>
          <w:sz w:val="22"/>
          <w:szCs w:val="22"/>
        </w:rPr>
      </w:pPr>
      <w:r w:rsidRPr="65B93D8E">
        <w:rPr>
          <w:rFonts w:asciiTheme="minorHAnsi" w:eastAsiaTheme="minorEastAsia" w:hAnsiTheme="minorHAnsi" w:cstheme="minorBidi"/>
          <w:sz w:val="22"/>
          <w:szCs w:val="22"/>
        </w:rPr>
        <w:t xml:space="preserve">As you know, you will be receiving an email each week leading up to the start of the term. Each email will have different action items for you to complete and reference a resource we offer at Clark. If you missed previous weeks emails or this is the first email you are receiving, please review the </w:t>
      </w:r>
      <w:hyperlink r:id="rId4">
        <w:r w:rsidRPr="65B93D8E">
          <w:rPr>
            <w:rStyle w:val="Hyperlink"/>
            <w:rFonts w:asciiTheme="minorHAnsi" w:eastAsiaTheme="minorEastAsia" w:hAnsiTheme="minorHAnsi" w:cstheme="minorBidi"/>
            <w:sz w:val="22"/>
            <w:szCs w:val="22"/>
          </w:rPr>
          <w:t>campaign webpage</w:t>
        </w:r>
      </w:hyperlink>
      <w:r w:rsidRPr="65B93D8E">
        <w:rPr>
          <w:rFonts w:asciiTheme="minorHAnsi" w:eastAsiaTheme="minorEastAsia" w:hAnsiTheme="minorHAnsi" w:cstheme="minorBidi"/>
          <w:sz w:val="22"/>
          <w:szCs w:val="22"/>
        </w:rPr>
        <w:t xml:space="preserve"> and catch up on the prior to do items.</w:t>
      </w:r>
    </w:p>
    <w:p w14:paraId="638A9C49" w14:textId="77777777" w:rsidR="00185511" w:rsidRDefault="00185511" w:rsidP="00185511">
      <w:pPr>
        <w:pStyle w:val="Heading2"/>
      </w:pPr>
      <w:r>
        <w:t>Running Start Lounge Pizza and Forum</w:t>
      </w:r>
    </w:p>
    <w:p w14:paraId="579A8BDD" w14:textId="77777777" w:rsidR="00185511" w:rsidRPr="00A05C19" w:rsidRDefault="00185511" w:rsidP="00185511">
      <w:r>
        <w:t xml:space="preserve">We will be hosting a student forum for Running Start students (optional) to give feedback and ideas to grow our Running Start opportunities here at Clark. We will be opening a new student lounge for Running Start students next year, and this forum will help determine what you would like to see the Running Start Student Lounge look like, how we might use the space, and ideas for how we can support you all as Running Start students. The two ways to participate are to come to the in-person forum on Tuesday, May 30 at 12 pm in </w:t>
      </w:r>
      <w:r>
        <w:rPr>
          <w:rStyle w:val="ui-provider"/>
        </w:rPr>
        <w:t>GHL 022</w:t>
      </w:r>
      <w:r>
        <w:rPr>
          <w:rStyle w:val="ui-provider"/>
          <w:b/>
          <w:bCs/>
        </w:rPr>
        <w:t xml:space="preserve"> </w:t>
      </w:r>
      <w:r>
        <w:rPr>
          <w:rStyle w:val="ui-provider"/>
        </w:rPr>
        <w:t xml:space="preserve">(Student Affairs Lab) </w:t>
      </w:r>
      <w:r>
        <w:t xml:space="preserve">for some pizza and a 1-hour brainstorming session or you can </w:t>
      </w:r>
      <w:hyperlink r:id="rId5" w:history="1">
        <w:r>
          <w:rPr>
            <w:rStyle w:val="Hyperlink"/>
          </w:rPr>
          <w:t>zoom in on May 31 at 3:30pm</w:t>
        </w:r>
      </w:hyperlink>
      <w:r>
        <w:rPr>
          <w:u w:val="single"/>
        </w:rPr>
        <w:t xml:space="preserve"> </w:t>
      </w:r>
      <w:r>
        <w:t>for a virtual option. We look forward to your voice and feedback as we work together to create this student space for you!</w:t>
      </w:r>
    </w:p>
    <w:p w14:paraId="5EF473FA" w14:textId="77777777" w:rsidR="00185511" w:rsidRDefault="00185511" w:rsidP="00185511">
      <w:pPr>
        <w:pStyle w:val="Heading2"/>
        <w:rPr>
          <w:rFonts w:asciiTheme="minorHAnsi" w:eastAsiaTheme="minorEastAsia" w:hAnsiTheme="minorHAnsi" w:cstheme="minorBidi"/>
          <w:sz w:val="22"/>
          <w:szCs w:val="22"/>
        </w:rPr>
      </w:pPr>
      <w:r>
        <w:t>REGISTRATION</w:t>
      </w:r>
    </w:p>
    <w:p w14:paraId="63121DBA" w14:textId="77777777" w:rsidR="00185511" w:rsidRPr="00F01485" w:rsidRDefault="00185511" w:rsidP="00185511">
      <w:r>
        <w:t>Registration opened this week! If you are all registered for your classes – Congrats!!! We are so excited to see you on campus soon!</w:t>
      </w:r>
    </w:p>
    <w:p w14:paraId="490B5597" w14:textId="77777777" w:rsidR="00185511" w:rsidRPr="00F01485" w:rsidRDefault="00185511" w:rsidP="00185511">
      <w:pPr>
        <w:pStyle w:val="NormalWeb"/>
        <w:rPr>
          <w:rFonts w:asciiTheme="minorHAnsi" w:eastAsiaTheme="minorEastAsia" w:hAnsiTheme="minorHAnsi" w:cstheme="minorBidi"/>
          <w:sz w:val="22"/>
          <w:szCs w:val="22"/>
        </w:rPr>
      </w:pPr>
      <w:r w:rsidRPr="65B93D8E">
        <w:rPr>
          <w:rFonts w:asciiTheme="minorHAnsi" w:eastAsiaTheme="minorEastAsia" w:hAnsiTheme="minorHAnsi" w:cstheme="minorBidi"/>
          <w:sz w:val="22"/>
          <w:szCs w:val="22"/>
        </w:rPr>
        <w:t>If not, we encourage you to register for your classes as soon as possible, so you have the best selection of modalities (in-person, hybrid or online) and available classes. Most students need to complete orientat</w:t>
      </w:r>
      <w:r>
        <w:rPr>
          <w:rFonts w:asciiTheme="minorHAnsi" w:eastAsiaTheme="minorEastAsia" w:hAnsiTheme="minorHAnsi" w:cstheme="minorBidi"/>
          <w:sz w:val="22"/>
          <w:szCs w:val="22"/>
        </w:rPr>
        <w:t>i</w:t>
      </w:r>
      <w:r w:rsidRPr="65B93D8E">
        <w:rPr>
          <w:rFonts w:asciiTheme="minorHAnsi" w:eastAsiaTheme="minorEastAsia" w:hAnsiTheme="minorHAnsi" w:cstheme="minorBidi"/>
          <w:sz w:val="22"/>
          <w:szCs w:val="22"/>
        </w:rPr>
        <w:t xml:space="preserve">on prior to registering for classes, you can find the orientation information </w:t>
      </w:r>
      <w:hyperlink r:id="rId6">
        <w:r w:rsidRPr="65B93D8E">
          <w:rPr>
            <w:rStyle w:val="Hyperlink"/>
            <w:rFonts w:asciiTheme="minorHAnsi" w:eastAsiaTheme="minorEastAsia" w:hAnsiTheme="minorHAnsi" w:cstheme="minorBidi"/>
            <w:sz w:val="22"/>
            <w:szCs w:val="22"/>
          </w:rPr>
          <w:t>here</w:t>
        </w:r>
      </w:hyperlink>
      <w:r w:rsidRPr="65B93D8E">
        <w:rPr>
          <w:rFonts w:asciiTheme="minorHAnsi" w:eastAsiaTheme="minorEastAsia" w:hAnsiTheme="minorHAnsi" w:cstheme="minorBidi"/>
          <w:sz w:val="22"/>
          <w:szCs w:val="22"/>
        </w:rPr>
        <w:t xml:space="preserve">. </w:t>
      </w:r>
    </w:p>
    <w:p w14:paraId="52DF66B5" w14:textId="77777777" w:rsidR="00185511" w:rsidRDefault="00185511" w:rsidP="00185511">
      <w:r>
        <w:t xml:space="preserve">If you have not already, please connect with your high school counselor and complete your Enrollment Verification Form (EVF). </w:t>
      </w:r>
    </w:p>
    <w:p w14:paraId="5F741A53" w14:textId="77777777" w:rsidR="00185511" w:rsidRDefault="00185511" w:rsidP="00185511">
      <w:pPr>
        <w:pStyle w:val="Heading2"/>
        <w:rPr>
          <w:rFonts w:ascii="Calibri Light" w:eastAsia="Yu Gothic Light" w:hAnsi="Calibri Light" w:cs="Times New Roman"/>
        </w:rPr>
      </w:pPr>
      <w:r>
        <w:t>STEPP</w:t>
      </w:r>
    </w:p>
    <w:p w14:paraId="0422C390" w14:textId="77777777" w:rsidR="00185511" w:rsidRDefault="00185511" w:rsidP="00185511">
      <w:r>
        <w:t xml:space="preserve">One of the next steps after registration is paying for your classes. The </w:t>
      </w:r>
      <w:hyperlink r:id="rId7">
        <w:r w:rsidRPr="65B93D8E">
          <w:rPr>
            <w:rStyle w:val="Hyperlink"/>
          </w:rPr>
          <w:t>Tuition Payment Due Dates</w:t>
        </w:r>
      </w:hyperlink>
      <w:r>
        <w:t xml:space="preserve"> website can assist you with finding out when your tuition payment is due. </w:t>
      </w:r>
    </w:p>
    <w:p w14:paraId="44B523E2" w14:textId="77777777" w:rsidR="00185511" w:rsidRDefault="00185511" w:rsidP="00185511">
      <w:r>
        <w:t xml:space="preserve">We also offer the </w:t>
      </w:r>
      <w:hyperlink r:id="rId8">
        <w:r w:rsidRPr="65B93D8E">
          <w:rPr>
            <w:rStyle w:val="Hyperlink"/>
          </w:rPr>
          <w:t>Student Tuition Easy Payment Plan.</w:t>
        </w:r>
      </w:hyperlink>
      <w:r>
        <w:t xml:space="preserve"> STEPP is an optional tuition payment plan that can help make budgeting for college more flexible, by offering you interest free payment installments each term.  </w:t>
      </w:r>
    </w:p>
    <w:p w14:paraId="742E7442" w14:textId="77777777" w:rsidR="00185511" w:rsidRDefault="00185511" w:rsidP="00185511">
      <w:r>
        <w:t xml:space="preserve">Again, if you registered for classes this week, Congratulations! </w:t>
      </w:r>
    </w:p>
    <w:p w14:paraId="352EFC0B" w14:textId="77777777" w:rsidR="00185511" w:rsidRDefault="00185511" w:rsidP="00185511">
      <w:pPr>
        <w:shd w:val="clear" w:color="auto" w:fill="FFFFFF" w:themeFill="background1"/>
        <w:spacing w:after="0" w:line="300" w:lineRule="atLeast"/>
        <w:rPr>
          <w:color w:val="000000" w:themeColor="text1"/>
        </w:rPr>
      </w:pPr>
    </w:p>
    <w:p w14:paraId="6687F368" w14:textId="77777777" w:rsidR="00185511" w:rsidRDefault="00185511" w:rsidP="00185511">
      <w:pPr>
        <w:shd w:val="clear" w:color="auto" w:fill="FFFFFF" w:themeFill="background1"/>
        <w:spacing w:after="0" w:line="300" w:lineRule="atLeast"/>
        <w:rPr>
          <w:color w:val="000000" w:themeColor="text1"/>
        </w:rPr>
      </w:pPr>
      <w:r w:rsidRPr="65B93D8E">
        <w:rPr>
          <w:color w:val="000000" w:themeColor="text1"/>
        </w:rPr>
        <w:t>Clark College Welcome Committee</w:t>
      </w:r>
    </w:p>
    <w:p w14:paraId="0891CC94" w14:textId="77777777" w:rsidR="00134ED3" w:rsidRDefault="00134ED3"/>
    <w:sectPr w:rsidR="00134E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511"/>
    <w:rsid w:val="00134ED3"/>
    <w:rsid w:val="00185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A3010"/>
  <w15:chartTrackingRefBased/>
  <w15:docId w15:val="{3298B477-3DBD-46E2-9531-2A56B8E18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511"/>
    <w:rPr>
      <w:kern w:val="0"/>
      <w14:ligatures w14:val="none"/>
    </w:rPr>
  </w:style>
  <w:style w:type="paragraph" w:styleId="Heading2">
    <w:name w:val="heading 2"/>
    <w:basedOn w:val="Normal"/>
    <w:next w:val="Normal"/>
    <w:link w:val="Heading2Char"/>
    <w:uiPriority w:val="9"/>
    <w:unhideWhenUsed/>
    <w:qFormat/>
    <w:rsid w:val="001855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85511"/>
    <w:rPr>
      <w:rFonts w:asciiTheme="majorHAnsi" w:eastAsiaTheme="majorEastAsia" w:hAnsiTheme="majorHAnsi" w:cstheme="majorBidi"/>
      <w:color w:val="2F5496" w:themeColor="accent1" w:themeShade="BF"/>
      <w:kern w:val="0"/>
      <w:sz w:val="26"/>
      <w:szCs w:val="26"/>
      <w14:ligatures w14:val="none"/>
    </w:rPr>
  </w:style>
  <w:style w:type="paragraph" w:styleId="NormalWeb">
    <w:name w:val="Normal (Web)"/>
    <w:basedOn w:val="Normal"/>
    <w:uiPriority w:val="99"/>
    <w:unhideWhenUsed/>
    <w:rsid w:val="0018551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85511"/>
    <w:rPr>
      <w:color w:val="0563C1" w:themeColor="hyperlink"/>
      <w:u w:val="single"/>
    </w:rPr>
  </w:style>
  <w:style w:type="paragraph" w:customStyle="1" w:styleId="paragraph">
    <w:name w:val="paragraph"/>
    <w:basedOn w:val="Normal"/>
    <w:rsid w:val="00185511"/>
    <w:pPr>
      <w:spacing w:before="100" w:beforeAutospacing="1" w:after="100" w:afterAutospacing="1" w:line="240" w:lineRule="auto"/>
    </w:pPr>
    <w:rPr>
      <w:rFonts w:ascii="Calibri" w:hAnsi="Calibri" w:cs="Calibri"/>
    </w:rPr>
  </w:style>
  <w:style w:type="character" w:customStyle="1" w:styleId="ui-provider">
    <w:name w:val="ui-provider"/>
    <w:basedOn w:val="DefaultParagraphFont"/>
    <w:rsid w:val="00185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ark.edu/enroll/admissions/stepp.php" TargetMode="External"/><Relationship Id="rId3" Type="http://schemas.openxmlformats.org/officeDocument/2006/relationships/webSettings" Target="webSettings.xml"/><Relationship Id="rId7" Type="http://schemas.openxmlformats.org/officeDocument/2006/relationships/hyperlink" Target="https://www.clark.edu/enroll/registration/tuition-fees/tuition_payment_process.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lark.edu/orientation" TargetMode="External"/><Relationship Id="rId5" Type="http://schemas.openxmlformats.org/officeDocument/2006/relationships/hyperlink" Target="https://clark-edu.zoom.us/j/86266554480" TargetMode="External"/><Relationship Id="rId10" Type="http://schemas.openxmlformats.org/officeDocument/2006/relationships/theme" Target="theme/theme1.xml"/><Relationship Id="rId4" Type="http://schemas.openxmlformats.org/officeDocument/2006/relationships/hyperlink" Target="https://www.clark.edu/campus-life/student-support/student-success/drip-campaign.php"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2280</Characters>
  <Application>Microsoft Office Word</Application>
  <DocSecurity>0</DocSecurity>
  <Lines>19</Lines>
  <Paragraphs>5</Paragraphs>
  <ScaleCrop>false</ScaleCrop>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Leasure, Heather</dc:creator>
  <cp:keywords/>
  <dc:description/>
  <cp:lastModifiedBy>Leasure, Heather</cp:lastModifiedBy>
  <cp:revision>2</cp:revision>
  <dcterms:created xsi:type="dcterms:W3CDTF">2023-06-07T19:31:00Z</dcterms:created>
  <dcterms:modified xsi:type="dcterms:W3CDTF">2023-06-07T19:31:00Z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837f23d4-c634-46e9-a1d6-c1d2576d8c61</vt:lpwstr>
  </property>
</Properties>
</file>