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CBD" w:rsidRPr="008E6C0E" w:rsidRDefault="00C02CBD" w:rsidP="00CA3AC1">
      <w:pPr>
        <w:shd w:val="clear" w:color="auto" w:fill="FFFFFF"/>
        <w:spacing w:before="375" w:after="120" w:line="240" w:lineRule="auto"/>
        <w:jc w:val="center"/>
        <w:outlineLvl w:val="0"/>
        <w:rPr>
          <w:rFonts w:ascii="Arial" w:eastAsia="Times New Roman" w:hAnsi="Arial" w:cs="Arial"/>
          <w:spacing w:val="15"/>
          <w:kern w:val="36"/>
          <w:sz w:val="53"/>
          <w:szCs w:val="53"/>
        </w:rPr>
      </w:pPr>
      <w:r w:rsidRPr="008E6C0E">
        <w:rPr>
          <w:rFonts w:ascii="Arial" w:eastAsia="Times New Roman" w:hAnsi="Arial" w:cs="Arial"/>
          <w:spacing w:val="15"/>
          <w:kern w:val="36"/>
          <w:sz w:val="53"/>
          <w:szCs w:val="53"/>
        </w:rPr>
        <w:t>General Guidelines for Documentation of a Disability</w:t>
      </w:r>
    </w:p>
    <w:p w:rsidR="00C02CBD" w:rsidRPr="00DB6069" w:rsidRDefault="00C02CBD" w:rsidP="00C02CBD">
      <w:pPr>
        <w:shd w:val="clear" w:color="auto" w:fill="FFFFFF"/>
        <w:spacing w:after="300" w:line="270" w:lineRule="atLeast"/>
        <w:rPr>
          <w:rFonts w:ascii="Arial" w:eastAsia="Times New Roman" w:hAnsi="Arial" w:cs="Arial"/>
          <w:sz w:val="23"/>
          <w:szCs w:val="23"/>
        </w:rPr>
      </w:pPr>
      <w:r w:rsidRPr="00DB6069">
        <w:rPr>
          <w:rFonts w:ascii="Arial" w:eastAsia="Times New Roman" w:hAnsi="Arial" w:cs="Arial"/>
          <w:sz w:val="23"/>
          <w:szCs w:val="23"/>
        </w:rPr>
        <w:t xml:space="preserve">Clark College will provide </w:t>
      </w:r>
      <w:r w:rsidR="002D0760" w:rsidRPr="00DB6069">
        <w:rPr>
          <w:rFonts w:ascii="Arial" w:eastAsia="Times New Roman" w:hAnsi="Arial" w:cs="Arial"/>
          <w:sz w:val="23"/>
          <w:szCs w:val="23"/>
        </w:rPr>
        <w:t xml:space="preserve">accommodations </w:t>
      </w:r>
      <w:r w:rsidRPr="00DB6069">
        <w:rPr>
          <w:rFonts w:ascii="Arial" w:eastAsia="Times New Roman" w:hAnsi="Arial" w:cs="Arial"/>
          <w:sz w:val="23"/>
          <w:szCs w:val="23"/>
        </w:rPr>
        <w:t>to otherwise qualified</w:t>
      </w:r>
      <w:r w:rsidR="00DB4396" w:rsidRPr="00DB6069">
        <w:rPr>
          <w:rFonts w:ascii="Arial" w:eastAsia="Times New Roman" w:hAnsi="Arial" w:cs="Arial"/>
          <w:sz w:val="23"/>
          <w:szCs w:val="23"/>
        </w:rPr>
        <w:t xml:space="preserve"> individuals with </w:t>
      </w:r>
      <w:r w:rsidRPr="00DB6069">
        <w:rPr>
          <w:rFonts w:ascii="Arial" w:eastAsia="Times New Roman" w:hAnsi="Arial" w:cs="Arial"/>
          <w:sz w:val="23"/>
          <w:szCs w:val="23"/>
        </w:rPr>
        <w:t xml:space="preserve">disabilities, who without these </w:t>
      </w:r>
      <w:r w:rsidR="00DB4396" w:rsidRPr="00DB6069">
        <w:rPr>
          <w:rFonts w:ascii="Arial" w:eastAsia="Times New Roman" w:hAnsi="Arial" w:cs="Arial"/>
          <w:sz w:val="23"/>
          <w:szCs w:val="23"/>
        </w:rPr>
        <w:t xml:space="preserve">accommodations </w:t>
      </w:r>
      <w:r w:rsidRPr="00DB6069">
        <w:rPr>
          <w:rFonts w:ascii="Arial" w:eastAsia="Times New Roman" w:hAnsi="Arial" w:cs="Arial"/>
          <w:sz w:val="23"/>
          <w:szCs w:val="23"/>
        </w:rPr>
        <w:t xml:space="preserve">would not be provided equal access, unless an </w:t>
      </w:r>
      <w:r w:rsidR="00DB4396" w:rsidRPr="00DB6069">
        <w:rPr>
          <w:rFonts w:ascii="Arial" w:eastAsia="Times New Roman" w:hAnsi="Arial" w:cs="Arial"/>
          <w:sz w:val="23"/>
          <w:szCs w:val="23"/>
        </w:rPr>
        <w:t xml:space="preserve">accommodation </w:t>
      </w:r>
      <w:r w:rsidRPr="00DB6069">
        <w:rPr>
          <w:rFonts w:ascii="Arial" w:eastAsia="Times New Roman" w:hAnsi="Arial" w:cs="Arial"/>
          <w:sz w:val="23"/>
          <w:szCs w:val="23"/>
        </w:rPr>
        <w:t xml:space="preserve">would alter the fundamental requirements of the course or program. </w:t>
      </w:r>
      <w:r w:rsidR="005D5ABF" w:rsidRPr="00DB6069">
        <w:rPr>
          <w:rFonts w:ascii="Arial" w:eastAsia="Times New Roman" w:hAnsi="Arial" w:cs="Arial"/>
          <w:sz w:val="23"/>
          <w:szCs w:val="23"/>
        </w:rPr>
        <w:t xml:space="preserve">Accommodations </w:t>
      </w:r>
      <w:r w:rsidRPr="00DB6069">
        <w:rPr>
          <w:rFonts w:ascii="Arial" w:eastAsia="Times New Roman" w:hAnsi="Arial" w:cs="Arial"/>
          <w:sz w:val="23"/>
          <w:szCs w:val="23"/>
        </w:rPr>
        <w:t>are based on the current impact of the functional limitation(s) of the disability.</w:t>
      </w:r>
      <w:r w:rsidR="004928AC" w:rsidRPr="00DB6069">
        <w:rPr>
          <w:rFonts w:ascii="Arial" w:eastAsia="Times New Roman" w:hAnsi="Arial" w:cs="Arial"/>
          <w:sz w:val="23"/>
          <w:szCs w:val="23"/>
        </w:rPr>
        <w:t xml:space="preserve">  </w:t>
      </w:r>
    </w:p>
    <w:p w:rsidR="00C02CBD" w:rsidRPr="00DB6069" w:rsidRDefault="00C02CBD" w:rsidP="00C02CBD">
      <w:pPr>
        <w:shd w:val="clear" w:color="auto" w:fill="FFFFFF"/>
        <w:spacing w:after="300" w:line="270" w:lineRule="atLeast"/>
        <w:rPr>
          <w:rFonts w:ascii="Arial" w:eastAsia="Times New Roman" w:hAnsi="Arial" w:cs="Arial"/>
          <w:sz w:val="23"/>
          <w:szCs w:val="23"/>
        </w:rPr>
      </w:pPr>
      <w:r w:rsidRPr="00DB6069">
        <w:rPr>
          <w:rFonts w:ascii="Arial" w:eastAsia="Times New Roman" w:hAnsi="Arial" w:cs="Arial"/>
          <w:sz w:val="23"/>
          <w:szCs w:val="23"/>
        </w:rPr>
        <w:t xml:space="preserve">In order to fully evaluate requests for </w:t>
      </w:r>
      <w:r w:rsidR="005D5ABF" w:rsidRPr="00DB6069">
        <w:rPr>
          <w:rFonts w:ascii="Arial" w:eastAsia="Times New Roman" w:hAnsi="Arial" w:cs="Arial"/>
          <w:sz w:val="23"/>
          <w:szCs w:val="23"/>
        </w:rPr>
        <w:t>accommodations</w:t>
      </w:r>
      <w:r w:rsidRPr="00DB6069">
        <w:rPr>
          <w:rFonts w:ascii="Arial" w:eastAsia="Times New Roman" w:hAnsi="Arial" w:cs="Arial"/>
          <w:sz w:val="23"/>
          <w:szCs w:val="23"/>
        </w:rPr>
        <w:t xml:space="preserve">, Clark College </w:t>
      </w:r>
      <w:r w:rsidR="005D5ABF" w:rsidRPr="00DB6069">
        <w:rPr>
          <w:rFonts w:ascii="Arial" w:eastAsia="Times New Roman" w:hAnsi="Arial" w:cs="Arial"/>
          <w:sz w:val="23"/>
          <w:szCs w:val="23"/>
        </w:rPr>
        <w:t xml:space="preserve">generally requires </w:t>
      </w:r>
      <w:r w:rsidRPr="00DB6069">
        <w:rPr>
          <w:rFonts w:ascii="Arial" w:eastAsia="Times New Roman" w:hAnsi="Arial" w:cs="Arial"/>
          <w:sz w:val="23"/>
          <w:szCs w:val="23"/>
        </w:rPr>
        <w:t xml:space="preserve">documentation of the disability. This consists of an evaluation by an appropriate professional and describes the current impact of the </w:t>
      </w:r>
      <w:r w:rsidR="00DB6069" w:rsidRPr="00DB6069">
        <w:rPr>
          <w:rFonts w:ascii="Arial" w:eastAsia="Times New Roman" w:hAnsi="Arial" w:cs="Arial"/>
          <w:sz w:val="23"/>
          <w:szCs w:val="23"/>
        </w:rPr>
        <w:t>disability as it relates to the</w:t>
      </w:r>
      <w:r w:rsidRPr="00DB6069">
        <w:rPr>
          <w:rFonts w:ascii="Arial" w:eastAsia="Times New Roman" w:hAnsi="Arial" w:cs="Arial"/>
          <w:sz w:val="23"/>
          <w:szCs w:val="23"/>
        </w:rPr>
        <w:t xml:space="preserve"> </w:t>
      </w:r>
      <w:r w:rsidR="005D5ABF" w:rsidRPr="00DB6069">
        <w:rPr>
          <w:rFonts w:ascii="Arial" w:eastAsia="Times New Roman" w:hAnsi="Arial" w:cs="Arial"/>
          <w:sz w:val="23"/>
          <w:szCs w:val="23"/>
        </w:rPr>
        <w:t xml:space="preserve">accommodation </w:t>
      </w:r>
      <w:r w:rsidRPr="00DB6069">
        <w:rPr>
          <w:rFonts w:ascii="Arial" w:eastAsia="Times New Roman" w:hAnsi="Arial" w:cs="Arial"/>
          <w:sz w:val="23"/>
          <w:szCs w:val="23"/>
        </w:rPr>
        <w:t xml:space="preserve">request. </w:t>
      </w:r>
      <w:r w:rsidRPr="00DB6069">
        <w:rPr>
          <w:rFonts w:ascii="Arial" w:eastAsia="Times New Roman" w:hAnsi="Arial" w:cs="Arial"/>
          <w:b/>
          <w:sz w:val="23"/>
          <w:szCs w:val="23"/>
        </w:rPr>
        <w:t>The cost and responsibility for providing documentation shall be borne by the student.</w:t>
      </w:r>
      <w:r w:rsidR="004928AC" w:rsidRPr="00DB6069">
        <w:rPr>
          <w:rFonts w:ascii="Arial" w:eastAsia="Times New Roman" w:hAnsi="Arial" w:cs="Arial"/>
          <w:b/>
          <w:sz w:val="23"/>
          <w:szCs w:val="23"/>
        </w:rPr>
        <w:t xml:space="preserve">  </w:t>
      </w:r>
      <w:r w:rsidR="004928AC" w:rsidRPr="00DB6069">
        <w:rPr>
          <w:rFonts w:ascii="Arial" w:eastAsia="Times New Roman" w:hAnsi="Arial" w:cs="Arial"/>
          <w:sz w:val="23"/>
          <w:szCs w:val="23"/>
        </w:rPr>
        <w:t xml:space="preserve">Note: </w:t>
      </w:r>
      <w:r w:rsidR="004928AC" w:rsidRPr="00DB6069">
        <w:rPr>
          <w:rFonts w:ascii="Arial" w:hAnsi="Arial" w:cs="Arial"/>
          <w:sz w:val="23"/>
          <w:szCs w:val="23"/>
          <w:shd w:val="clear" w:color="auto" w:fill="FFFFFF"/>
        </w:rPr>
        <w:t xml:space="preserve">There are cases when Disability Support Services (DSS) staff can exercise professional judgment, in lieu of documentation.  </w:t>
      </w:r>
    </w:p>
    <w:p w:rsidR="00C02CBD" w:rsidRPr="00DB6069" w:rsidRDefault="00C02CBD" w:rsidP="00C02CBD">
      <w:pPr>
        <w:shd w:val="clear" w:color="auto" w:fill="FFFFFF"/>
        <w:spacing w:after="300" w:line="270" w:lineRule="atLeast"/>
        <w:rPr>
          <w:rFonts w:ascii="Arial" w:eastAsia="Times New Roman" w:hAnsi="Arial" w:cs="Arial"/>
          <w:sz w:val="23"/>
          <w:szCs w:val="23"/>
        </w:rPr>
      </w:pPr>
      <w:r w:rsidRPr="00DB6069">
        <w:rPr>
          <w:rFonts w:ascii="Arial" w:eastAsia="Times New Roman" w:hAnsi="Arial" w:cs="Arial"/>
          <w:sz w:val="23"/>
          <w:szCs w:val="23"/>
        </w:rPr>
        <w:t xml:space="preserve">Documentation received is kept in the Disability Support Services Office. Information will only be released to Clark College personnel on an educational need to know basis. Information regarding </w:t>
      </w:r>
      <w:r w:rsidR="00DB6069" w:rsidRPr="00DB6069">
        <w:rPr>
          <w:rFonts w:ascii="Arial" w:eastAsia="Times New Roman" w:hAnsi="Arial" w:cs="Arial"/>
          <w:sz w:val="23"/>
          <w:szCs w:val="23"/>
        </w:rPr>
        <w:t>accommodations,</w:t>
      </w:r>
      <w:r w:rsidRPr="00DB6069">
        <w:rPr>
          <w:rFonts w:ascii="Arial" w:eastAsia="Times New Roman" w:hAnsi="Arial" w:cs="Arial"/>
          <w:sz w:val="23"/>
          <w:szCs w:val="23"/>
        </w:rPr>
        <w:t xml:space="preserve"> disability, or student status will not be released to persons outside of Clark College without written permission from the student.</w:t>
      </w:r>
    </w:p>
    <w:p w:rsidR="00C02CBD" w:rsidRPr="00DB6069" w:rsidRDefault="00C02CBD" w:rsidP="00C02CBD">
      <w:pPr>
        <w:shd w:val="clear" w:color="auto" w:fill="FFFFFF"/>
        <w:spacing w:after="300" w:line="270" w:lineRule="atLeast"/>
        <w:rPr>
          <w:rFonts w:ascii="Arial" w:eastAsia="Times New Roman" w:hAnsi="Arial" w:cs="Arial"/>
          <w:sz w:val="23"/>
          <w:szCs w:val="23"/>
        </w:rPr>
      </w:pPr>
      <w:r w:rsidRPr="00DB6069">
        <w:rPr>
          <w:rFonts w:ascii="Arial" w:eastAsia="Times New Roman" w:hAnsi="Arial" w:cs="Arial"/>
          <w:sz w:val="23"/>
          <w:szCs w:val="23"/>
        </w:rPr>
        <w:t xml:space="preserve">The Disability Support Services Office will use the documentation provided to evaluate requests for </w:t>
      </w:r>
      <w:r w:rsidR="005D5ABF" w:rsidRPr="00DB6069">
        <w:rPr>
          <w:rFonts w:ascii="Arial" w:eastAsia="Times New Roman" w:hAnsi="Arial" w:cs="Arial"/>
          <w:sz w:val="23"/>
          <w:szCs w:val="23"/>
        </w:rPr>
        <w:t xml:space="preserve">accommodations. </w:t>
      </w:r>
      <w:r w:rsidRPr="00DB6069">
        <w:rPr>
          <w:rFonts w:ascii="Arial" w:eastAsia="Times New Roman" w:hAnsi="Arial" w:cs="Arial"/>
          <w:sz w:val="23"/>
          <w:szCs w:val="23"/>
        </w:rPr>
        <w:t>The evaluation process will include a review of the documentation</w:t>
      </w:r>
      <w:r w:rsidR="005D5ABF" w:rsidRPr="00DB6069">
        <w:rPr>
          <w:rFonts w:ascii="Arial" w:eastAsia="Times New Roman" w:hAnsi="Arial" w:cs="Arial"/>
          <w:sz w:val="23"/>
          <w:szCs w:val="23"/>
        </w:rPr>
        <w:t>,</w:t>
      </w:r>
      <w:r w:rsidRPr="00DB6069">
        <w:rPr>
          <w:rFonts w:ascii="Arial" w:eastAsia="Times New Roman" w:hAnsi="Arial" w:cs="Arial"/>
          <w:sz w:val="23"/>
          <w:szCs w:val="23"/>
        </w:rPr>
        <w:t xml:space="preserve"> the fundamental requirements of the program or course in question</w:t>
      </w:r>
      <w:r w:rsidR="005D5ABF" w:rsidRPr="00DB6069">
        <w:rPr>
          <w:rFonts w:ascii="Arial" w:eastAsia="Times New Roman" w:hAnsi="Arial" w:cs="Arial"/>
          <w:sz w:val="23"/>
          <w:szCs w:val="23"/>
        </w:rPr>
        <w:t>, and the student’s self-report</w:t>
      </w:r>
      <w:r w:rsidR="002D0760" w:rsidRPr="00DB6069">
        <w:rPr>
          <w:rFonts w:ascii="Arial" w:eastAsia="Times New Roman" w:hAnsi="Arial" w:cs="Arial"/>
          <w:sz w:val="23"/>
          <w:szCs w:val="23"/>
        </w:rPr>
        <w:t xml:space="preserve"> taken during the initial intake meeting</w:t>
      </w:r>
      <w:r w:rsidRPr="00DB6069">
        <w:rPr>
          <w:rFonts w:ascii="Arial" w:eastAsia="Times New Roman" w:hAnsi="Arial" w:cs="Arial"/>
          <w:sz w:val="23"/>
          <w:szCs w:val="23"/>
        </w:rPr>
        <w:t>.</w:t>
      </w:r>
    </w:p>
    <w:p w:rsidR="002D0760" w:rsidRPr="00DB6069" w:rsidRDefault="00E1107B" w:rsidP="00C02CBD">
      <w:pPr>
        <w:shd w:val="clear" w:color="auto" w:fill="FFFFFF"/>
        <w:spacing w:after="300" w:line="270" w:lineRule="atLeast"/>
        <w:rPr>
          <w:rFonts w:ascii="Arial" w:eastAsia="Times New Roman" w:hAnsi="Arial" w:cs="Arial"/>
          <w:sz w:val="23"/>
          <w:szCs w:val="23"/>
        </w:rPr>
      </w:pPr>
      <w:r w:rsidRPr="00DB6069">
        <w:rPr>
          <w:rFonts w:ascii="Arial" w:eastAsia="Times New Roman" w:hAnsi="Arial" w:cs="Arial"/>
          <w:sz w:val="23"/>
          <w:szCs w:val="23"/>
        </w:rPr>
        <w:t xml:space="preserve">Students who </w:t>
      </w:r>
      <w:r w:rsidR="0084571A" w:rsidRPr="00DB6069">
        <w:rPr>
          <w:rFonts w:ascii="Arial" w:eastAsia="Times New Roman" w:hAnsi="Arial" w:cs="Arial"/>
          <w:sz w:val="23"/>
          <w:szCs w:val="23"/>
        </w:rPr>
        <w:t xml:space="preserve">have previously received </w:t>
      </w:r>
      <w:r w:rsidRPr="00DB6069">
        <w:rPr>
          <w:rFonts w:ascii="Arial" w:eastAsia="Times New Roman" w:hAnsi="Arial" w:cs="Arial"/>
          <w:sz w:val="23"/>
          <w:szCs w:val="23"/>
        </w:rPr>
        <w:t xml:space="preserve">special education services in the K-12 </w:t>
      </w:r>
      <w:r w:rsidR="0084571A" w:rsidRPr="00DB6069">
        <w:rPr>
          <w:rFonts w:ascii="Arial" w:eastAsia="Times New Roman" w:hAnsi="Arial" w:cs="Arial"/>
          <w:sz w:val="23"/>
          <w:szCs w:val="23"/>
        </w:rPr>
        <w:t>public school system should submit Individualized Educational Program (IEP)</w:t>
      </w:r>
      <w:r w:rsidRPr="00DB6069">
        <w:rPr>
          <w:rFonts w:ascii="Arial" w:eastAsia="Times New Roman" w:hAnsi="Arial" w:cs="Arial"/>
          <w:sz w:val="23"/>
          <w:szCs w:val="23"/>
        </w:rPr>
        <w:t xml:space="preserve"> documentation. </w:t>
      </w:r>
      <w:r w:rsidR="0084571A" w:rsidRPr="00DB6069">
        <w:rPr>
          <w:rFonts w:ascii="Arial" w:eastAsia="Times New Roman" w:hAnsi="Arial" w:cs="Arial"/>
          <w:sz w:val="23"/>
          <w:szCs w:val="23"/>
        </w:rPr>
        <w:t xml:space="preserve"> IEP records contain</w:t>
      </w:r>
      <w:r w:rsidRPr="00DB6069">
        <w:rPr>
          <w:rFonts w:ascii="Arial" w:eastAsia="Times New Roman" w:hAnsi="Arial" w:cs="Arial"/>
          <w:sz w:val="23"/>
          <w:szCs w:val="23"/>
        </w:rPr>
        <w:t xml:space="preserve"> both</w:t>
      </w:r>
      <w:r w:rsidR="0084571A" w:rsidRPr="00DB6069">
        <w:rPr>
          <w:rFonts w:ascii="Arial" w:eastAsia="Times New Roman" w:hAnsi="Arial" w:cs="Arial"/>
          <w:sz w:val="23"/>
          <w:szCs w:val="23"/>
        </w:rPr>
        <w:t xml:space="preserve"> information about services/</w:t>
      </w:r>
      <w:r w:rsidRPr="00DB6069">
        <w:rPr>
          <w:rFonts w:ascii="Arial" w:eastAsia="Times New Roman" w:hAnsi="Arial" w:cs="Arial"/>
          <w:sz w:val="23"/>
          <w:szCs w:val="23"/>
        </w:rPr>
        <w:t xml:space="preserve">supports provided, as well as specific </w:t>
      </w:r>
      <w:r w:rsidR="0084571A" w:rsidRPr="00DB6069">
        <w:rPr>
          <w:rFonts w:ascii="Arial" w:eastAsia="Times New Roman" w:hAnsi="Arial" w:cs="Arial"/>
          <w:sz w:val="23"/>
          <w:szCs w:val="23"/>
        </w:rPr>
        <w:t xml:space="preserve">details about </w:t>
      </w:r>
      <w:r w:rsidRPr="00DB6069">
        <w:rPr>
          <w:rFonts w:ascii="Arial" w:eastAsia="Times New Roman" w:hAnsi="Arial" w:cs="Arial"/>
          <w:sz w:val="23"/>
          <w:szCs w:val="23"/>
        </w:rPr>
        <w:t>evaluations/testing</w:t>
      </w:r>
      <w:r w:rsidR="0084571A" w:rsidRPr="00DB6069">
        <w:rPr>
          <w:rFonts w:ascii="Arial" w:eastAsia="Times New Roman" w:hAnsi="Arial" w:cs="Arial"/>
          <w:sz w:val="23"/>
          <w:szCs w:val="23"/>
        </w:rPr>
        <w:t>/diagnostic reports</w:t>
      </w:r>
      <w:r w:rsidRPr="00DB6069">
        <w:rPr>
          <w:rFonts w:ascii="Arial" w:eastAsia="Times New Roman" w:hAnsi="Arial" w:cs="Arial"/>
          <w:sz w:val="23"/>
          <w:szCs w:val="23"/>
        </w:rPr>
        <w:t xml:space="preserve"> related to eligibility for services</w:t>
      </w:r>
      <w:r w:rsidR="00794094" w:rsidRPr="00DB6069">
        <w:rPr>
          <w:rFonts w:ascii="Arial" w:eastAsia="Times New Roman" w:hAnsi="Arial" w:cs="Arial"/>
          <w:sz w:val="23"/>
          <w:szCs w:val="23"/>
        </w:rPr>
        <w:t xml:space="preserve">.  </w:t>
      </w:r>
      <w:r w:rsidR="003E2CAF">
        <w:rPr>
          <w:rFonts w:ascii="Arial" w:eastAsia="Times New Roman" w:hAnsi="Arial" w:cs="Arial"/>
          <w:sz w:val="23"/>
          <w:szCs w:val="23"/>
        </w:rPr>
        <w:t>While both types of information</w:t>
      </w:r>
      <w:r w:rsidR="0084571A" w:rsidRPr="00DB6069">
        <w:rPr>
          <w:rFonts w:ascii="Arial" w:eastAsia="Times New Roman" w:hAnsi="Arial" w:cs="Arial"/>
          <w:sz w:val="23"/>
          <w:szCs w:val="23"/>
        </w:rPr>
        <w:t xml:space="preserve"> are useful, the latter form</w:t>
      </w:r>
      <w:r w:rsidR="00794094" w:rsidRPr="00DB6069">
        <w:rPr>
          <w:rFonts w:ascii="Arial" w:eastAsia="Times New Roman" w:hAnsi="Arial" w:cs="Arial"/>
          <w:sz w:val="23"/>
          <w:szCs w:val="23"/>
        </w:rPr>
        <w:t xml:space="preserve"> (i.e. </w:t>
      </w:r>
      <w:r w:rsidRPr="00DB6069">
        <w:rPr>
          <w:rFonts w:ascii="Arial" w:eastAsia="Times New Roman" w:hAnsi="Arial" w:cs="Arial"/>
          <w:sz w:val="23"/>
          <w:szCs w:val="23"/>
        </w:rPr>
        <w:t>evaluations/testing</w:t>
      </w:r>
      <w:r w:rsidR="0084571A" w:rsidRPr="00DB6069">
        <w:rPr>
          <w:rFonts w:ascii="Arial" w:eastAsia="Times New Roman" w:hAnsi="Arial" w:cs="Arial"/>
          <w:sz w:val="23"/>
          <w:szCs w:val="23"/>
        </w:rPr>
        <w:t>/reports</w:t>
      </w:r>
      <w:r w:rsidR="00794094" w:rsidRPr="00DB6069">
        <w:rPr>
          <w:rFonts w:ascii="Arial" w:eastAsia="Times New Roman" w:hAnsi="Arial" w:cs="Arial"/>
          <w:sz w:val="23"/>
          <w:szCs w:val="23"/>
        </w:rPr>
        <w:t>) is</w:t>
      </w:r>
      <w:r w:rsidRPr="00DB6069">
        <w:rPr>
          <w:rFonts w:ascii="Arial" w:eastAsia="Times New Roman" w:hAnsi="Arial" w:cs="Arial"/>
          <w:sz w:val="23"/>
          <w:szCs w:val="23"/>
        </w:rPr>
        <w:t xml:space="preserve"> </w:t>
      </w:r>
      <w:r w:rsidR="00794094" w:rsidRPr="00DB6069">
        <w:rPr>
          <w:rFonts w:ascii="Arial" w:eastAsia="Times New Roman" w:hAnsi="Arial" w:cs="Arial"/>
          <w:sz w:val="23"/>
          <w:szCs w:val="23"/>
        </w:rPr>
        <w:t>most relevant in terms of determining eligibility for post-secondary supports.</w:t>
      </w:r>
      <w:r w:rsidR="002D0760" w:rsidRPr="00DB6069">
        <w:rPr>
          <w:rFonts w:ascii="Arial" w:eastAsia="Times New Roman" w:hAnsi="Arial" w:cs="Arial"/>
          <w:sz w:val="23"/>
          <w:szCs w:val="23"/>
        </w:rPr>
        <w:t xml:space="preserve">  </w:t>
      </w:r>
      <w:r w:rsidR="00DB6069" w:rsidRPr="00DB6069">
        <w:rPr>
          <w:rFonts w:ascii="Arial" w:eastAsia="Times New Roman" w:hAnsi="Arial" w:cs="Arial"/>
          <w:sz w:val="23"/>
          <w:szCs w:val="23"/>
        </w:rPr>
        <w:t>More specifically,</w:t>
      </w:r>
      <w:r w:rsidR="002D0760" w:rsidRPr="00DB6069">
        <w:rPr>
          <w:rFonts w:ascii="Arial" w:eastAsia="Times New Roman" w:hAnsi="Arial" w:cs="Arial"/>
          <w:sz w:val="23"/>
          <w:szCs w:val="23"/>
          <w:highlight w:val="yellow"/>
        </w:rPr>
        <w:t xml:space="preserve"> </w:t>
      </w:r>
      <w:r w:rsidR="002D0760" w:rsidRPr="00212206">
        <w:rPr>
          <w:rFonts w:ascii="Arial" w:eastAsia="Times New Roman" w:hAnsi="Arial" w:cs="Arial"/>
          <w:sz w:val="23"/>
          <w:szCs w:val="23"/>
        </w:rPr>
        <w:t>we need the diagnosis</w:t>
      </w:r>
      <w:r w:rsidR="003B588F" w:rsidRPr="00212206">
        <w:rPr>
          <w:rFonts w:ascii="Arial" w:eastAsia="Times New Roman" w:hAnsi="Arial" w:cs="Arial"/>
          <w:sz w:val="23"/>
          <w:szCs w:val="23"/>
        </w:rPr>
        <w:t xml:space="preserve"> f</w:t>
      </w:r>
      <w:r w:rsidR="003E2CAF">
        <w:rPr>
          <w:rFonts w:ascii="Arial" w:eastAsia="Times New Roman" w:hAnsi="Arial" w:cs="Arial"/>
          <w:sz w:val="23"/>
          <w:szCs w:val="23"/>
        </w:rPr>
        <w:t>rom a qualifi</w:t>
      </w:r>
      <w:r w:rsidR="003B588F" w:rsidRPr="00212206">
        <w:rPr>
          <w:rFonts w:ascii="Arial" w:eastAsia="Times New Roman" w:hAnsi="Arial" w:cs="Arial"/>
          <w:sz w:val="23"/>
          <w:szCs w:val="23"/>
        </w:rPr>
        <w:t>ed professional</w:t>
      </w:r>
      <w:r w:rsidR="002D0760" w:rsidRPr="00212206">
        <w:rPr>
          <w:rFonts w:ascii="Arial" w:eastAsia="Times New Roman" w:hAnsi="Arial" w:cs="Arial"/>
          <w:sz w:val="23"/>
          <w:szCs w:val="23"/>
        </w:rPr>
        <w:t xml:space="preserve"> with functional limitations or impacts</w:t>
      </w:r>
      <w:r w:rsidR="003B588F" w:rsidRPr="00212206">
        <w:rPr>
          <w:rFonts w:ascii="Arial" w:eastAsia="Times New Roman" w:hAnsi="Arial" w:cs="Arial"/>
          <w:sz w:val="23"/>
          <w:szCs w:val="23"/>
        </w:rPr>
        <w:t xml:space="preserve"> described.</w:t>
      </w:r>
    </w:p>
    <w:p w:rsidR="00C02CBD" w:rsidRDefault="00C02CBD" w:rsidP="00C02CBD">
      <w:pPr>
        <w:shd w:val="clear" w:color="auto" w:fill="FFFFFF"/>
        <w:spacing w:after="300" w:line="270" w:lineRule="atLeast"/>
        <w:rPr>
          <w:rFonts w:ascii="Arial" w:eastAsia="Times New Roman" w:hAnsi="Arial" w:cs="Arial"/>
          <w:sz w:val="23"/>
          <w:szCs w:val="23"/>
        </w:rPr>
      </w:pPr>
      <w:r w:rsidRPr="00212206">
        <w:rPr>
          <w:rFonts w:ascii="Arial" w:eastAsia="Times New Roman" w:hAnsi="Arial" w:cs="Arial"/>
          <w:sz w:val="23"/>
          <w:szCs w:val="23"/>
        </w:rPr>
        <w:t>For individuals who are or have been receiving services fro</w:t>
      </w:r>
      <w:r w:rsidR="00E1107B" w:rsidRPr="00212206">
        <w:rPr>
          <w:rFonts w:ascii="Arial" w:eastAsia="Times New Roman" w:hAnsi="Arial" w:cs="Arial"/>
          <w:sz w:val="23"/>
          <w:szCs w:val="23"/>
        </w:rPr>
        <w:t xml:space="preserve">m a state rehabilitation agency, </w:t>
      </w:r>
      <w:r w:rsidRPr="00212206">
        <w:rPr>
          <w:rFonts w:ascii="Arial" w:eastAsia="Times New Roman" w:hAnsi="Arial" w:cs="Arial"/>
          <w:sz w:val="23"/>
          <w:szCs w:val="23"/>
        </w:rPr>
        <w:t>the information requested may be contained in your most recent eligibility evaluation</w:t>
      </w:r>
      <w:r w:rsidR="008010AB">
        <w:rPr>
          <w:rFonts w:ascii="Arial" w:eastAsia="Times New Roman" w:hAnsi="Arial" w:cs="Arial"/>
          <w:sz w:val="23"/>
          <w:szCs w:val="23"/>
        </w:rPr>
        <w:t>.</w:t>
      </w:r>
    </w:p>
    <w:p w:rsidR="0096371F" w:rsidRPr="00801E98" w:rsidRDefault="0096371F" w:rsidP="00C02CBD">
      <w:pPr>
        <w:shd w:val="clear" w:color="auto" w:fill="FFFFFF"/>
        <w:spacing w:after="300" w:line="270" w:lineRule="atLeast"/>
        <w:rPr>
          <w:rFonts w:ascii="Arial" w:eastAsia="Times New Roman" w:hAnsi="Arial" w:cs="Arial"/>
          <w:sz w:val="23"/>
          <w:szCs w:val="23"/>
        </w:rPr>
      </w:pPr>
      <w:r w:rsidRPr="00801E98">
        <w:rPr>
          <w:rFonts w:ascii="Arial" w:eastAsia="Times New Roman" w:hAnsi="Arial" w:cs="Arial"/>
          <w:sz w:val="23"/>
          <w:szCs w:val="23"/>
        </w:rPr>
        <w:t xml:space="preserve">Students may utilize existing records for documentation, and/or they may ask a current provider to complete a Verification of Disability </w:t>
      </w:r>
      <w:r w:rsidR="00BF3D60" w:rsidRPr="00801E98">
        <w:rPr>
          <w:rFonts w:ascii="Arial" w:eastAsia="Times New Roman" w:hAnsi="Arial" w:cs="Arial"/>
          <w:sz w:val="23"/>
          <w:szCs w:val="23"/>
        </w:rPr>
        <w:t xml:space="preserve">(VOD) </w:t>
      </w:r>
      <w:r w:rsidRPr="00801E98">
        <w:rPr>
          <w:rFonts w:ascii="Arial" w:eastAsia="Times New Roman" w:hAnsi="Arial" w:cs="Arial"/>
          <w:sz w:val="23"/>
          <w:szCs w:val="23"/>
        </w:rPr>
        <w:t>form.  This form</w:t>
      </w:r>
      <w:r w:rsidR="00E11EC4">
        <w:rPr>
          <w:rFonts w:ascii="Arial" w:eastAsia="Times New Roman" w:hAnsi="Arial" w:cs="Arial"/>
          <w:sz w:val="23"/>
          <w:szCs w:val="23"/>
        </w:rPr>
        <w:t xml:space="preserve"> is available for downloading from</w:t>
      </w:r>
      <w:r w:rsidRPr="00801E98">
        <w:rPr>
          <w:rFonts w:ascii="Arial" w:eastAsia="Times New Roman" w:hAnsi="Arial" w:cs="Arial"/>
          <w:sz w:val="23"/>
          <w:szCs w:val="23"/>
        </w:rPr>
        <w:t xml:space="preserve"> </w:t>
      </w:r>
      <w:r w:rsidR="00E11EC4">
        <w:rPr>
          <w:rFonts w:ascii="Arial" w:eastAsia="Times New Roman" w:hAnsi="Arial" w:cs="Arial"/>
          <w:sz w:val="23"/>
          <w:szCs w:val="23"/>
        </w:rPr>
        <w:t xml:space="preserve">the DSS website at </w:t>
      </w:r>
      <w:hyperlink r:id="rId7" w:history="1">
        <w:r w:rsidR="00E11EC4" w:rsidRPr="00D92B58">
          <w:rPr>
            <w:rStyle w:val="Hyperlink"/>
            <w:rFonts w:ascii="Arial" w:eastAsia="Times New Roman" w:hAnsi="Arial" w:cs="Arial"/>
            <w:sz w:val="23"/>
            <w:szCs w:val="23"/>
          </w:rPr>
          <w:t>www.clark.edu/dss</w:t>
        </w:r>
      </w:hyperlink>
      <w:r w:rsidR="00E11EC4">
        <w:rPr>
          <w:rFonts w:ascii="Arial" w:eastAsia="Times New Roman" w:hAnsi="Arial" w:cs="Arial"/>
          <w:sz w:val="23"/>
          <w:szCs w:val="23"/>
        </w:rPr>
        <w:t xml:space="preserve"> (listed under “Disability </w:t>
      </w:r>
      <w:bookmarkStart w:id="0" w:name="_GoBack"/>
      <w:bookmarkEnd w:id="0"/>
      <w:r w:rsidR="00E11EC4">
        <w:rPr>
          <w:rFonts w:ascii="Arial" w:eastAsia="Times New Roman" w:hAnsi="Arial" w:cs="Arial"/>
          <w:sz w:val="23"/>
          <w:szCs w:val="23"/>
        </w:rPr>
        <w:t xml:space="preserve">Documentation Guidelines” link). </w:t>
      </w:r>
    </w:p>
    <w:p w:rsidR="00C02CBD" w:rsidRPr="00212206" w:rsidRDefault="00C02CBD" w:rsidP="00C02CBD">
      <w:pPr>
        <w:shd w:val="clear" w:color="auto" w:fill="FFFFFF"/>
        <w:spacing w:after="300" w:line="270" w:lineRule="atLeast"/>
        <w:rPr>
          <w:rFonts w:ascii="Arial" w:eastAsia="Times New Roman" w:hAnsi="Arial" w:cs="Arial"/>
          <w:sz w:val="23"/>
          <w:szCs w:val="23"/>
        </w:rPr>
      </w:pPr>
      <w:r w:rsidRPr="00212206">
        <w:rPr>
          <w:rFonts w:ascii="Arial" w:eastAsia="Times New Roman" w:hAnsi="Arial" w:cs="Arial"/>
          <w:sz w:val="23"/>
          <w:szCs w:val="23"/>
        </w:rPr>
        <w:lastRenderedPageBreak/>
        <w:t xml:space="preserve">For individuals transferring from another college the information related to your disability will not be sent with a transcript request. You must request that information separately. </w:t>
      </w:r>
    </w:p>
    <w:p w:rsidR="00FA6022" w:rsidRPr="00212206" w:rsidRDefault="00C02CBD" w:rsidP="00212206">
      <w:pPr>
        <w:shd w:val="clear" w:color="auto" w:fill="FFFFFF"/>
        <w:spacing w:after="300" w:line="270" w:lineRule="atLeast"/>
        <w:rPr>
          <w:rFonts w:ascii="Arial" w:eastAsia="Times New Roman" w:hAnsi="Arial" w:cs="Arial"/>
          <w:strike/>
          <w:sz w:val="23"/>
          <w:szCs w:val="23"/>
        </w:rPr>
      </w:pPr>
      <w:r w:rsidRPr="00212206">
        <w:rPr>
          <w:rFonts w:ascii="Arial" w:eastAsia="Times New Roman" w:hAnsi="Arial" w:cs="Arial"/>
          <w:sz w:val="23"/>
          <w:szCs w:val="23"/>
        </w:rPr>
        <w:t xml:space="preserve">The Disability Support Services Office will not make copies of documentation received. </w:t>
      </w:r>
      <w:r w:rsidR="00E1107B" w:rsidRPr="00212206">
        <w:rPr>
          <w:rFonts w:ascii="Arial" w:eastAsia="Times New Roman" w:hAnsi="Arial" w:cs="Arial"/>
          <w:sz w:val="23"/>
          <w:szCs w:val="23"/>
        </w:rPr>
        <w:t>Documentation is electronically scanned</w:t>
      </w:r>
      <w:r w:rsidR="0084571A" w:rsidRPr="00212206">
        <w:rPr>
          <w:rFonts w:ascii="Arial" w:eastAsia="Times New Roman" w:hAnsi="Arial" w:cs="Arial"/>
          <w:sz w:val="23"/>
          <w:szCs w:val="23"/>
        </w:rPr>
        <w:t xml:space="preserve"> upon submission to DSS</w:t>
      </w:r>
      <w:r w:rsidR="00E1107B" w:rsidRPr="00212206">
        <w:rPr>
          <w:rFonts w:ascii="Arial" w:eastAsia="Times New Roman" w:hAnsi="Arial" w:cs="Arial"/>
          <w:sz w:val="23"/>
          <w:szCs w:val="23"/>
        </w:rPr>
        <w:t xml:space="preserve">, and the original paper copy is returned to the student.  It is important for the student to retain this documentation for their own records.  </w:t>
      </w:r>
    </w:p>
    <w:p w:rsidR="00C02CBD" w:rsidRPr="00212206" w:rsidRDefault="00C02CBD" w:rsidP="00C02CBD">
      <w:pPr>
        <w:shd w:val="clear" w:color="auto" w:fill="FFFFFF"/>
        <w:spacing w:after="300" w:line="270" w:lineRule="atLeast"/>
        <w:rPr>
          <w:rFonts w:ascii="Arial" w:eastAsia="Times New Roman" w:hAnsi="Arial" w:cs="Arial"/>
          <w:sz w:val="23"/>
          <w:szCs w:val="23"/>
        </w:rPr>
      </w:pPr>
      <w:r w:rsidRPr="00212206">
        <w:rPr>
          <w:rFonts w:ascii="Arial" w:eastAsia="Times New Roman" w:hAnsi="Arial" w:cs="Arial"/>
          <w:sz w:val="23"/>
          <w:szCs w:val="23"/>
        </w:rPr>
        <w:t>Documentation should show current impact of the disability. The following guidelines are provided i</w:t>
      </w:r>
      <w:r w:rsidR="008010AB">
        <w:rPr>
          <w:rFonts w:ascii="Arial" w:eastAsia="Times New Roman" w:hAnsi="Arial" w:cs="Arial"/>
          <w:sz w:val="23"/>
          <w:szCs w:val="23"/>
        </w:rPr>
        <w:t>n the interest of assuring that</w:t>
      </w:r>
      <w:r w:rsidRPr="00212206">
        <w:rPr>
          <w:rFonts w:ascii="Arial" w:eastAsia="Times New Roman" w:hAnsi="Arial" w:cs="Arial"/>
          <w:sz w:val="23"/>
          <w:szCs w:val="23"/>
        </w:rPr>
        <w:t xml:space="preserve"> evaluation</w:t>
      </w:r>
      <w:r w:rsidR="00794094" w:rsidRPr="00212206">
        <w:rPr>
          <w:rFonts w:ascii="Arial" w:eastAsia="Times New Roman" w:hAnsi="Arial" w:cs="Arial"/>
          <w:sz w:val="23"/>
          <w:szCs w:val="23"/>
        </w:rPr>
        <w:t>s</w:t>
      </w:r>
      <w:r w:rsidRPr="00212206">
        <w:rPr>
          <w:rFonts w:ascii="Arial" w:eastAsia="Times New Roman" w:hAnsi="Arial" w:cs="Arial"/>
          <w:sz w:val="23"/>
          <w:szCs w:val="23"/>
        </w:rPr>
        <w:t xml:space="preserve"> and report</w:t>
      </w:r>
      <w:r w:rsidR="00794094" w:rsidRPr="00212206">
        <w:rPr>
          <w:rFonts w:ascii="Arial" w:eastAsia="Times New Roman" w:hAnsi="Arial" w:cs="Arial"/>
          <w:sz w:val="23"/>
          <w:szCs w:val="23"/>
        </w:rPr>
        <w:t>s</w:t>
      </w:r>
      <w:r w:rsidRPr="00212206">
        <w:rPr>
          <w:rFonts w:ascii="Arial" w:eastAsia="Times New Roman" w:hAnsi="Arial" w:cs="Arial"/>
          <w:sz w:val="23"/>
          <w:szCs w:val="23"/>
        </w:rPr>
        <w:t xml:space="preserve"> are appropriate for documenting eligibility and identifying appropriate</w:t>
      </w:r>
      <w:r w:rsidR="00794094" w:rsidRPr="00212206">
        <w:rPr>
          <w:rFonts w:ascii="Arial" w:eastAsia="Times New Roman" w:hAnsi="Arial" w:cs="Arial"/>
          <w:sz w:val="23"/>
          <w:szCs w:val="23"/>
        </w:rPr>
        <w:t xml:space="preserve"> accommodations.</w:t>
      </w:r>
      <w:r w:rsidRPr="00212206">
        <w:rPr>
          <w:rFonts w:ascii="Arial" w:eastAsia="Times New Roman" w:hAnsi="Arial" w:cs="Arial"/>
          <w:sz w:val="23"/>
          <w:szCs w:val="23"/>
        </w:rPr>
        <w:t xml:space="preserve"> The report should clearly state the names, titles, professional credentials, addresses, and phone numbers of the evaluators, indicate date(s) of testing, and be on official letterhead, typed, dated, and signed. The documentation should</w:t>
      </w:r>
      <w:r w:rsidR="005C0E09" w:rsidRPr="00212206">
        <w:rPr>
          <w:rFonts w:ascii="Arial" w:eastAsia="Times New Roman" w:hAnsi="Arial" w:cs="Arial"/>
          <w:sz w:val="23"/>
          <w:szCs w:val="23"/>
        </w:rPr>
        <w:t xml:space="preserve"> mee</w:t>
      </w:r>
      <w:r w:rsidR="00AA4FF6" w:rsidRPr="00212206">
        <w:rPr>
          <w:rFonts w:ascii="Arial" w:eastAsia="Times New Roman" w:hAnsi="Arial" w:cs="Arial"/>
          <w:sz w:val="23"/>
          <w:szCs w:val="23"/>
        </w:rPr>
        <w:t>t the following requirements (s</w:t>
      </w:r>
      <w:r w:rsidR="005C0E09" w:rsidRPr="00212206">
        <w:rPr>
          <w:rFonts w:ascii="Arial" w:eastAsia="Times New Roman" w:hAnsi="Arial" w:cs="Arial"/>
          <w:sz w:val="23"/>
          <w:szCs w:val="23"/>
        </w:rPr>
        <w:t>pecific examples related to particular disabilities are listed as pertinent</w:t>
      </w:r>
      <w:r w:rsidR="00AA4FF6" w:rsidRPr="00212206">
        <w:rPr>
          <w:rFonts w:ascii="Arial" w:eastAsia="Times New Roman" w:hAnsi="Arial" w:cs="Arial"/>
          <w:sz w:val="23"/>
          <w:szCs w:val="23"/>
        </w:rPr>
        <w:t>):</w:t>
      </w:r>
    </w:p>
    <w:p w:rsidR="00794094" w:rsidRPr="00212206" w:rsidRDefault="00ED6CC7" w:rsidP="00C02CBD">
      <w:pPr>
        <w:numPr>
          <w:ilvl w:val="0"/>
          <w:numId w:val="2"/>
        </w:numPr>
        <w:shd w:val="clear" w:color="auto" w:fill="FFFFFF"/>
        <w:spacing w:after="0" w:line="270" w:lineRule="atLeast"/>
        <w:ind w:left="300"/>
        <w:rPr>
          <w:rFonts w:ascii="Arial" w:eastAsia="Times New Roman" w:hAnsi="Arial" w:cs="Arial"/>
          <w:sz w:val="23"/>
          <w:szCs w:val="23"/>
        </w:rPr>
      </w:pPr>
      <w:r>
        <w:rPr>
          <w:rFonts w:ascii="Arial" w:eastAsia="Times New Roman" w:hAnsi="Arial" w:cs="Arial"/>
          <w:sz w:val="23"/>
          <w:szCs w:val="23"/>
        </w:rPr>
        <w:t>B</w:t>
      </w:r>
      <w:r w:rsidR="00C02CBD" w:rsidRPr="00212206">
        <w:rPr>
          <w:rFonts w:ascii="Arial" w:eastAsia="Times New Roman" w:hAnsi="Arial" w:cs="Arial"/>
          <w:sz w:val="23"/>
          <w:szCs w:val="23"/>
        </w:rPr>
        <w:t>e prepared by a </w:t>
      </w:r>
      <w:r w:rsidR="00F47FA1" w:rsidRPr="00CA3AC1">
        <w:rPr>
          <w:rFonts w:ascii="Arial" w:eastAsia="Times New Roman" w:hAnsi="Arial" w:cs="Arial"/>
          <w:i/>
          <w:sz w:val="23"/>
          <w:szCs w:val="23"/>
        </w:rPr>
        <w:t>qualified</w:t>
      </w:r>
      <w:r w:rsidR="00F47FA1" w:rsidRPr="00212206">
        <w:rPr>
          <w:rFonts w:ascii="Arial" w:eastAsia="Times New Roman" w:hAnsi="Arial" w:cs="Arial"/>
          <w:sz w:val="23"/>
          <w:szCs w:val="23"/>
        </w:rPr>
        <w:t xml:space="preserve"> </w:t>
      </w:r>
      <w:r w:rsidR="00C02CBD" w:rsidRPr="00212206">
        <w:rPr>
          <w:rFonts w:ascii="Arial" w:eastAsia="Times New Roman" w:hAnsi="Arial" w:cs="Arial"/>
          <w:i/>
          <w:iCs/>
          <w:sz w:val="23"/>
          <w:szCs w:val="23"/>
        </w:rPr>
        <w:t>professional</w:t>
      </w:r>
      <w:r w:rsidR="00C02CBD" w:rsidRPr="00212206">
        <w:rPr>
          <w:rFonts w:ascii="Arial" w:eastAsia="Times New Roman" w:hAnsi="Arial" w:cs="Arial"/>
          <w:sz w:val="23"/>
          <w:szCs w:val="23"/>
        </w:rPr>
        <w:t> who has comprehensive training in</w:t>
      </w:r>
      <w:r w:rsidR="0019412E" w:rsidRPr="00212206">
        <w:rPr>
          <w:rFonts w:ascii="Arial" w:eastAsia="Times New Roman" w:hAnsi="Arial" w:cs="Arial"/>
          <w:sz w:val="23"/>
          <w:szCs w:val="23"/>
        </w:rPr>
        <w:t xml:space="preserve"> a relevant field of ex</w:t>
      </w:r>
      <w:r w:rsidR="00F47FA1" w:rsidRPr="00212206">
        <w:rPr>
          <w:rFonts w:ascii="Arial" w:eastAsia="Times New Roman" w:hAnsi="Arial" w:cs="Arial"/>
          <w:sz w:val="23"/>
          <w:szCs w:val="23"/>
        </w:rPr>
        <w:t>pertise, t</w:t>
      </w:r>
      <w:r w:rsidR="005C0E09" w:rsidRPr="00212206">
        <w:rPr>
          <w:rFonts w:ascii="Arial" w:eastAsia="Times New Roman" w:hAnsi="Arial" w:cs="Arial"/>
          <w:sz w:val="23"/>
          <w:szCs w:val="23"/>
        </w:rPr>
        <w:t>raining, and education.</w:t>
      </w:r>
    </w:p>
    <w:p w:rsidR="00794094" w:rsidRDefault="00794094" w:rsidP="0019412E">
      <w:pPr>
        <w:shd w:val="clear" w:color="auto" w:fill="FFFFFF"/>
        <w:spacing w:after="0" w:line="270" w:lineRule="atLeast"/>
        <w:ind w:left="300"/>
        <w:rPr>
          <w:rFonts w:ascii="Arial" w:eastAsia="Times New Roman" w:hAnsi="Arial" w:cs="Arial"/>
          <w:color w:val="6F6F6F"/>
          <w:sz w:val="23"/>
          <w:szCs w:val="23"/>
        </w:rPr>
      </w:pPr>
    </w:p>
    <w:p w:rsidR="0019412E" w:rsidRPr="00212206" w:rsidRDefault="00F47FA1" w:rsidP="0019412E">
      <w:pPr>
        <w:pStyle w:val="ListParagraph"/>
        <w:numPr>
          <w:ilvl w:val="0"/>
          <w:numId w:val="9"/>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Attention Deficit Disorder (ADD) and/or Attention Deficit/Hyperactivity Disorder (ADHD):</w:t>
      </w:r>
      <w:r w:rsidRPr="00212206">
        <w:rPr>
          <w:rFonts w:ascii="Arial" w:eastAsia="Times New Roman" w:hAnsi="Arial" w:cs="Arial"/>
          <w:sz w:val="23"/>
          <w:szCs w:val="23"/>
        </w:rPr>
        <w:t xml:space="preserve"> </w:t>
      </w:r>
      <w:r w:rsidR="00EA36A5" w:rsidRPr="00212206">
        <w:rPr>
          <w:rFonts w:ascii="Arial" w:eastAsia="Times New Roman" w:hAnsi="Arial" w:cs="Arial"/>
          <w:sz w:val="23"/>
          <w:szCs w:val="23"/>
        </w:rPr>
        <w:t xml:space="preserve">Diagnosis of this disorder </w:t>
      </w:r>
      <w:r w:rsidR="00293F6E" w:rsidRPr="00212206">
        <w:rPr>
          <w:rFonts w:ascii="Arial" w:eastAsia="Times New Roman" w:hAnsi="Arial" w:cs="Arial"/>
          <w:sz w:val="23"/>
          <w:szCs w:val="23"/>
        </w:rPr>
        <w:t xml:space="preserve">from the Diagnostic and Statistical Manual of Mental Health Disorders (DSM) or International Classification of Diseases (ICD) </w:t>
      </w:r>
      <w:r w:rsidR="00EA36A5" w:rsidRPr="00212206">
        <w:rPr>
          <w:rFonts w:ascii="Arial" w:eastAsia="Times New Roman" w:hAnsi="Arial" w:cs="Arial"/>
          <w:sz w:val="23"/>
          <w:szCs w:val="23"/>
        </w:rPr>
        <w:t xml:space="preserve">can be provided by </w:t>
      </w:r>
      <w:r w:rsidRPr="00212206">
        <w:rPr>
          <w:rFonts w:ascii="Arial" w:eastAsia="Times New Roman" w:hAnsi="Arial" w:cs="Arial"/>
          <w:sz w:val="23"/>
          <w:szCs w:val="23"/>
        </w:rPr>
        <w:t>clinical psychologists, neuropsychologists, psychiatrists, clinical social workers, and</w:t>
      </w:r>
      <w:r w:rsidR="00EA36A5" w:rsidRPr="00212206">
        <w:rPr>
          <w:rFonts w:ascii="Arial" w:eastAsia="Times New Roman" w:hAnsi="Arial" w:cs="Arial"/>
          <w:sz w:val="23"/>
          <w:szCs w:val="23"/>
        </w:rPr>
        <w:t>/or</w:t>
      </w:r>
      <w:r w:rsidRPr="00212206">
        <w:rPr>
          <w:rFonts w:ascii="Arial" w:eastAsia="Times New Roman" w:hAnsi="Arial" w:cs="Arial"/>
          <w:sz w:val="23"/>
          <w:szCs w:val="23"/>
        </w:rPr>
        <w:t xml:space="preserve"> other relevantly trained medical doctors.</w:t>
      </w:r>
    </w:p>
    <w:p w:rsidR="00AA4FF6" w:rsidRPr="00212206" w:rsidRDefault="008010AB" w:rsidP="00AA4FF6">
      <w:pPr>
        <w:pStyle w:val="ListParagraph"/>
        <w:numPr>
          <w:ilvl w:val="0"/>
          <w:numId w:val="9"/>
        </w:numPr>
        <w:shd w:val="clear" w:color="auto" w:fill="FFFFFF"/>
        <w:spacing w:after="0" w:line="270" w:lineRule="atLeast"/>
        <w:rPr>
          <w:rFonts w:ascii="Arial" w:eastAsia="Times New Roman" w:hAnsi="Arial" w:cs="Arial"/>
          <w:sz w:val="23"/>
          <w:szCs w:val="23"/>
        </w:rPr>
      </w:pPr>
      <w:r>
        <w:rPr>
          <w:rFonts w:ascii="Arial" w:eastAsia="Times New Roman" w:hAnsi="Arial" w:cs="Arial"/>
          <w:sz w:val="23"/>
          <w:szCs w:val="23"/>
          <w:u w:val="single"/>
        </w:rPr>
        <w:t>Autism Spectrum Disorders:</w:t>
      </w:r>
      <w:r w:rsidR="001D50AD" w:rsidRPr="00212206">
        <w:rPr>
          <w:rFonts w:ascii="Arial" w:eastAsia="Times New Roman" w:hAnsi="Arial" w:cs="Arial"/>
          <w:sz w:val="23"/>
          <w:szCs w:val="23"/>
        </w:rPr>
        <w:t xml:space="preserve"> Diagnosis</w:t>
      </w:r>
      <w:r w:rsidR="00AA4FF6" w:rsidRPr="00212206">
        <w:rPr>
          <w:rFonts w:ascii="Arial" w:eastAsia="Times New Roman" w:hAnsi="Arial" w:cs="Arial"/>
          <w:sz w:val="23"/>
          <w:szCs w:val="23"/>
        </w:rPr>
        <w:t xml:space="preserve"> can be provided by clinical psychologists, neuropsychologists, psychiatrists, clinical social workers, and/or other relevantly trained medical doctors.</w:t>
      </w:r>
    </w:p>
    <w:p w:rsidR="00EA36A5" w:rsidRPr="00212206" w:rsidRDefault="00F47FA1" w:rsidP="00EA36A5">
      <w:pPr>
        <w:pStyle w:val="ListParagraph"/>
        <w:numPr>
          <w:ilvl w:val="0"/>
          <w:numId w:val="9"/>
        </w:numPr>
        <w:shd w:val="clear" w:color="auto" w:fill="FFFFFF"/>
        <w:spacing w:after="0" w:line="270" w:lineRule="atLeast"/>
        <w:rPr>
          <w:rFonts w:ascii="Arial" w:eastAsia="Times New Roman" w:hAnsi="Arial" w:cs="Arial"/>
          <w:strike/>
          <w:sz w:val="23"/>
          <w:szCs w:val="23"/>
        </w:rPr>
      </w:pPr>
      <w:r w:rsidRPr="00212206">
        <w:rPr>
          <w:rFonts w:ascii="Arial" w:eastAsia="Times New Roman" w:hAnsi="Arial" w:cs="Arial"/>
          <w:sz w:val="23"/>
          <w:szCs w:val="23"/>
          <w:u w:val="single"/>
        </w:rPr>
        <w:t>Health o</w:t>
      </w:r>
      <w:r w:rsidR="00EA36A5" w:rsidRPr="00212206">
        <w:rPr>
          <w:rFonts w:ascii="Arial" w:eastAsia="Times New Roman" w:hAnsi="Arial" w:cs="Arial"/>
          <w:sz w:val="23"/>
          <w:szCs w:val="23"/>
          <w:u w:val="single"/>
        </w:rPr>
        <w:t>r Physical Disabilities</w:t>
      </w:r>
      <w:r w:rsidR="00EA36A5" w:rsidRPr="00212206">
        <w:rPr>
          <w:rFonts w:ascii="Arial" w:eastAsia="Times New Roman" w:hAnsi="Arial" w:cs="Arial"/>
          <w:sz w:val="23"/>
          <w:szCs w:val="23"/>
        </w:rPr>
        <w:t xml:space="preserve"> (e.g.:</w:t>
      </w:r>
      <w:r w:rsidR="00212206" w:rsidRPr="00212206">
        <w:rPr>
          <w:rFonts w:ascii="Arial" w:eastAsia="Times New Roman" w:hAnsi="Arial" w:cs="Arial"/>
          <w:sz w:val="23"/>
          <w:szCs w:val="23"/>
        </w:rPr>
        <w:t xml:space="preserve"> </w:t>
      </w:r>
      <w:r w:rsidR="00AA4FF6" w:rsidRPr="00212206">
        <w:rPr>
          <w:rFonts w:ascii="Arial" w:eastAsia="Times New Roman" w:hAnsi="Arial" w:cs="Arial"/>
          <w:sz w:val="23"/>
          <w:szCs w:val="23"/>
        </w:rPr>
        <w:t>including</w:t>
      </w:r>
      <w:r w:rsidR="00EA36A5" w:rsidRPr="00212206">
        <w:rPr>
          <w:rFonts w:ascii="Arial" w:eastAsia="Times New Roman" w:hAnsi="Arial" w:cs="Arial"/>
          <w:sz w:val="23"/>
          <w:szCs w:val="23"/>
        </w:rPr>
        <w:t xml:space="preserve"> but are not limited to: mobility impairments, Multiple Sclerosis, Cerebral Palsy, spinal cord injuries, </w:t>
      </w:r>
      <w:r w:rsidR="00D97C10" w:rsidRPr="00212206">
        <w:rPr>
          <w:rFonts w:ascii="Arial" w:eastAsia="Times New Roman" w:hAnsi="Arial" w:cs="Arial"/>
          <w:sz w:val="23"/>
          <w:szCs w:val="23"/>
        </w:rPr>
        <w:t xml:space="preserve">traumatic brain injuries, </w:t>
      </w:r>
      <w:r w:rsidR="00EA36A5" w:rsidRPr="00212206">
        <w:rPr>
          <w:rFonts w:ascii="Arial" w:eastAsia="Times New Roman" w:hAnsi="Arial" w:cs="Arial"/>
          <w:sz w:val="23"/>
          <w:szCs w:val="23"/>
        </w:rPr>
        <w:t>cancer, AIDS, Muscular Dystrophy, and Spina Bifida): Any health or physical disability is considered to be in</w:t>
      </w:r>
      <w:r w:rsidR="00AA4FF6" w:rsidRPr="00212206">
        <w:rPr>
          <w:rFonts w:ascii="Arial" w:eastAsia="Times New Roman" w:hAnsi="Arial" w:cs="Arial"/>
          <w:sz w:val="23"/>
          <w:szCs w:val="23"/>
        </w:rPr>
        <w:t xml:space="preserve"> the medical domain and requires </w:t>
      </w:r>
      <w:r w:rsidR="00EA36A5" w:rsidRPr="00212206">
        <w:rPr>
          <w:rFonts w:ascii="Arial" w:eastAsia="Times New Roman" w:hAnsi="Arial" w:cs="Arial"/>
          <w:sz w:val="23"/>
          <w:szCs w:val="23"/>
        </w:rPr>
        <w:t xml:space="preserve">diagnosis by a qualified medical professional. </w:t>
      </w:r>
    </w:p>
    <w:p w:rsidR="00EA36A5" w:rsidRPr="00212206" w:rsidRDefault="00EA36A5" w:rsidP="00EA36A5">
      <w:pPr>
        <w:pStyle w:val="ListParagraph"/>
        <w:numPr>
          <w:ilvl w:val="0"/>
          <w:numId w:val="9"/>
        </w:numPr>
        <w:shd w:val="clear" w:color="auto" w:fill="FFFFFF"/>
        <w:spacing w:after="0" w:line="270" w:lineRule="atLeast"/>
        <w:rPr>
          <w:rFonts w:ascii="Arial" w:eastAsia="Times New Roman" w:hAnsi="Arial" w:cs="Arial"/>
          <w:strike/>
          <w:sz w:val="23"/>
          <w:szCs w:val="23"/>
        </w:rPr>
      </w:pPr>
      <w:r w:rsidRPr="00212206">
        <w:rPr>
          <w:rFonts w:ascii="Arial" w:eastAsia="Times New Roman" w:hAnsi="Arial" w:cs="Arial"/>
          <w:sz w:val="23"/>
          <w:szCs w:val="23"/>
          <w:u w:val="single"/>
        </w:rPr>
        <w:t>Hearing Disability</w:t>
      </w:r>
      <w:r w:rsidRPr="00212206">
        <w:rPr>
          <w:rFonts w:ascii="Arial" w:eastAsia="Times New Roman" w:hAnsi="Arial" w:cs="Arial"/>
          <w:sz w:val="23"/>
          <w:szCs w:val="23"/>
        </w:rPr>
        <w:t>: Any hearing loss evaluation requires the expertise of a credentialed audiologist (CCC</w:t>
      </w:r>
      <w:r w:rsidR="00AA4FF6" w:rsidRPr="00212206">
        <w:rPr>
          <w:rFonts w:ascii="Arial" w:eastAsia="Times New Roman" w:hAnsi="Arial" w:cs="Arial"/>
          <w:sz w:val="23"/>
          <w:szCs w:val="23"/>
        </w:rPr>
        <w:t xml:space="preserve"> </w:t>
      </w:r>
      <w:r w:rsidRPr="00212206">
        <w:rPr>
          <w:rFonts w:ascii="Arial" w:eastAsia="Times New Roman" w:hAnsi="Arial" w:cs="Arial"/>
          <w:sz w:val="23"/>
          <w:szCs w:val="23"/>
        </w:rPr>
        <w:t>–</w:t>
      </w:r>
      <w:r w:rsidR="00AA4FF6" w:rsidRPr="00212206">
        <w:rPr>
          <w:rFonts w:ascii="Arial" w:eastAsia="Times New Roman" w:hAnsi="Arial" w:cs="Arial"/>
          <w:sz w:val="23"/>
          <w:szCs w:val="23"/>
        </w:rPr>
        <w:t xml:space="preserve"> </w:t>
      </w:r>
      <w:r w:rsidRPr="00212206">
        <w:rPr>
          <w:rFonts w:ascii="Arial" w:eastAsia="Times New Roman" w:hAnsi="Arial" w:cs="Arial"/>
          <w:sz w:val="23"/>
          <w:szCs w:val="23"/>
        </w:rPr>
        <w:t xml:space="preserve">Certificate of Clinical Competence). </w:t>
      </w:r>
    </w:p>
    <w:p w:rsidR="00EA36A5" w:rsidRPr="00212206" w:rsidRDefault="00EA36A5" w:rsidP="00EA36A5">
      <w:pPr>
        <w:pStyle w:val="ListParagraph"/>
        <w:numPr>
          <w:ilvl w:val="0"/>
          <w:numId w:val="9"/>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Learning Disability:</w:t>
      </w:r>
      <w:r w:rsidRPr="00212206">
        <w:rPr>
          <w:rFonts w:ascii="Arial" w:eastAsia="Times New Roman" w:hAnsi="Arial" w:cs="Arial"/>
          <w:sz w:val="23"/>
          <w:szCs w:val="23"/>
        </w:rPr>
        <w:t xml:space="preserve"> </w:t>
      </w:r>
      <w:r w:rsidRPr="008010AB">
        <w:rPr>
          <w:rFonts w:ascii="Arial" w:eastAsia="Times New Roman" w:hAnsi="Arial" w:cs="Arial"/>
          <w:sz w:val="23"/>
          <w:szCs w:val="23"/>
        </w:rPr>
        <w:t xml:space="preserve">An evaluation must </w:t>
      </w:r>
      <w:r w:rsidRPr="008010AB">
        <w:rPr>
          <w:rFonts w:ascii="Arial" w:eastAsia="Times New Roman" w:hAnsi="Arial" w:cs="Arial"/>
          <w:iCs/>
          <w:sz w:val="23"/>
          <w:szCs w:val="23"/>
        </w:rPr>
        <w:t>be prepared by a professional qualified to diagnose learning disabilities</w:t>
      </w:r>
      <w:r w:rsidRPr="008010AB">
        <w:rPr>
          <w:rFonts w:ascii="Arial" w:eastAsia="Times New Roman" w:hAnsi="Arial" w:cs="Arial"/>
          <w:sz w:val="23"/>
          <w:szCs w:val="23"/>
        </w:rPr>
        <w:t>,</w:t>
      </w:r>
      <w:r w:rsidRPr="00212206">
        <w:rPr>
          <w:rFonts w:ascii="Arial" w:eastAsia="Times New Roman" w:hAnsi="Arial" w:cs="Arial"/>
          <w:sz w:val="23"/>
          <w:szCs w:val="23"/>
        </w:rPr>
        <w:t xml:space="preserve"> which would include</w:t>
      </w:r>
      <w:r w:rsidR="008010AB">
        <w:rPr>
          <w:rFonts w:ascii="Arial" w:eastAsia="Times New Roman" w:hAnsi="Arial" w:cs="Arial"/>
          <w:sz w:val="23"/>
          <w:szCs w:val="23"/>
        </w:rPr>
        <w:t>,</w:t>
      </w:r>
      <w:r w:rsidRPr="00212206">
        <w:rPr>
          <w:rFonts w:ascii="Arial" w:eastAsia="Times New Roman" w:hAnsi="Arial" w:cs="Arial"/>
          <w:sz w:val="23"/>
          <w:szCs w:val="23"/>
        </w:rPr>
        <w:t xml:space="preserve"> but is not limited </w:t>
      </w:r>
      <w:proofErr w:type="gramStart"/>
      <w:r w:rsidRPr="00212206">
        <w:rPr>
          <w:rFonts w:ascii="Arial" w:eastAsia="Times New Roman" w:hAnsi="Arial" w:cs="Arial"/>
          <w:sz w:val="23"/>
          <w:szCs w:val="23"/>
        </w:rPr>
        <w:t>to:</w:t>
      </w:r>
      <w:proofErr w:type="gramEnd"/>
      <w:r w:rsidRPr="00212206">
        <w:rPr>
          <w:rFonts w:ascii="Arial" w:eastAsia="Times New Roman" w:hAnsi="Arial" w:cs="Arial"/>
          <w:sz w:val="23"/>
          <w:szCs w:val="23"/>
        </w:rPr>
        <w:t xml:space="preserve"> a licensed neuropsychologist or psychologist, learning disability specialist, clinical or educational psychologist, or other appropriately qualified professional. Documentation of a learning disability consists of the provision of professional testing and evaluation including a written report, which reflects the student's present level of information processing as well as his or her achievement level.</w:t>
      </w:r>
    </w:p>
    <w:p w:rsidR="00EA36A5" w:rsidRPr="00212206" w:rsidRDefault="00EA36A5" w:rsidP="00EA36A5">
      <w:pPr>
        <w:pStyle w:val="ListParagraph"/>
        <w:numPr>
          <w:ilvl w:val="0"/>
          <w:numId w:val="9"/>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Mental Health Disability:</w:t>
      </w:r>
      <w:r w:rsidR="00AA4FF6" w:rsidRPr="00212206">
        <w:rPr>
          <w:rFonts w:ascii="Arial" w:eastAsia="Times New Roman" w:hAnsi="Arial" w:cs="Arial"/>
          <w:sz w:val="23"/>
          <w:szCs w:val="23"/>
        </w:rPr>
        <w:t xml:space="preserve"> A</w:t>
      </w:r>
      <w:r w:rsidRPr="00212206">
        <w:rPr>
          <w:rFonts w:ascii="Arial" w:eastAsia="Times New Roman" w:hAnsi="Arial" w:cs="Arial"/>
          <w:sz w:val="23"/>
          <w:szCs w:val="23"/>
        </w:rPr>
        <w:t xml:space="preserve"> psychological/psychiatric disability is defined as an impairment of cognitive, educational and/or social functioning caused by a disorder as described in the </w:t>
      </w:r>
      <w:r w:rsidR="008010AB" w:rsidRPr="00212206">
        <w:rPr>
          <w:rFonts w:ascii="Arial" w:eastAsia="Times New Roman" w:hAnsi="Arial" w:cs="Arial"/>
          <w:sz w:val="23"/>
          <w:szCs w:val="23"/>
        </w:rPr>
        <w:t>Diagnostic and Statistical Manual of Mental Health Disorders</w:t>
      </w:r>
      <w:r w:rsidRPr="00212206">
        <w:rPr>
          <w:rFonts w:ascii="Arial" w:eastAsia="Times New Roman" w:hAnsi="Arial" w:cs="Arial"/>
          <w:i/>
          <w:iCs/>
          <w:sz w:val="23"/>
          <w:szCs w:val="23"/>
        </w:rPr>
        <w:t xml:space="preserve"> </w:t>
      </w:r>
      <w:r w:rsidRPr="008010AB">
        <w:rPr>
          <w:rFonts w:ascii="Arial" w:eastAsia="Times New Roman" w:hAnsi="Arial" w:cs="Arial"/>
          <w:iCs/>
          <w:sz w:val="23"/>
          <w:szCs w:val="23"/>
        </w:rPr>
        <w:t>(DSM)</w:t>
      </w:r>
      <w:r w:rsidR="008010AB" w:rsidRPr="008010AB">
        <w:rPr>
          <w:rFonts w:ascii="Arial" w:eastAsia="Times New Roman" w:hAnsi="Arial" w:cs="Arial"/>
          <w:sz w:val="23"/>
          <w:szCs w:val="23"/>
        </w:rPr>
        <w:t>.</w:t>
      </w:r>
    </w:p>
    <w:p w:rsidR="00261778" w:rsidRPr="00212206" w:rsidRDefault="00261778" w:rsidP="00261778">
      <w:pPr>
        <w:pStyle w:val="ListParagraph"/>
        <w:numPr>
          <w:ilvl w:val="0"/>
          <w:numId w:val="9"/>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Vision Disability:</w:t>
      </w:r>
      <w:r w:rsidRPr="00212206">
        <w:rPr>
          <w:rFonts w:ascii="Arial" w:eastAsia="Times New Roman" w:hAnsi="Arial" w:cs="Arial"/>
          <w:sz w:val="23"/>
          <w:szCs w:val="23"/>
        </w:rPr>
        <w:t xml:space="preserve"> Any vision loss evaluation would </w:t>
      </w:r>
      <w:proofErr w:type="gramStart"/>
      <w:r w:rsidRPr="00212206">
        <w:rPr>
          <w:rFonts w:ascii="Arial" w:eastAsia="Times New Roman" w:hAnsi="Arial" w:cs="Arial"/>
          <w:sz w:val="23"/>
          <w:szCs w:val="23"/>
        </w:rPr>
        <w:t>be considered to be</w:t>
      </w:r>
      <w:proofErr w:type="gramEnd"/>
      <w:r w:rsidRPr="00212206">
        <w:rPr>
          <w:rFonts w:ascii="Arial" w:eastAsia="Times New Roman" w:hAnsi="Arial" w:cs="Arial"/>
          <w:sz w:val="23"/>
          <w:szCs w:val="23"/>
        </w:rPr>
        <w:t xml:space="preserve"> in the medical domain and require</w:t>
      </w:r>
      <w:r w:rsidR="00AA4FF6" w:rsidRPr="00212206">
        <w:rPr>
          <w:rFonts w:ascii="Arial" w:eastAsia="Times New Roman" w:hAnsi="Arial" w:cs="Arial"/>
          <w:sz w:val="23"/>
          <w:szCs w:val="23"/>
        </w:rPr>
        <w:t>s</w:t>
      </w:r>
      <w:r w:rsidRPr="00212206">
        <w:rPr>
          <w:rFonts w:ascii="Arial" w:eastAsia="Times New Roman" w:hAnsi="Arial" w:cs="Arial"/>
          <w:sz w:val="23"/>
          <w:szCs w:val="23"/>
        </w:rPr>
        <w:t xml:space="preserve"> the expertise of a qualified licensed eye care professional.</w:t>
      </w:r>
    </w:p>
    <w:p w:rsidR="00EA36A5" w:rsidRPr="00EA36A5" w:rsidRDefault="00EA36A5" w:rsidP="00EA36A5">
      <w:pPr>
        <w:pStyle w:val="ListParagraph"/>
        <w:shd w:val="clear" w:color="auto" w:fill="FFFFFF"/>
        <w:spacing w:after="0" w:line="270" w:lineRule="atLeast"/>
        <w:rPr>
          <w:rFonts w:ascii="Arial" w:eastAsia="Times New Roman" w:hAnsi="Arial" w:cs="Arial"/>
          <w:color w:val="FF0000"/>
          <w:sz w:val="23"/>
          <w:szCs w:val="23"/>
        </w:rPr>
      </w:pPr>
    </w:p>
    <w:p w:rsidR="0019412E" w:rsidRPr="00EA36A5" w:rsidRDefault="0019412E" w:rsidP="00EA36A5">
      <w:pPr>
        <w:shd w:val="clear" w:color="auto" w:fill="FFFFFF"/>
        <w:spacing w:after="0" w:line="270" w:lineRule="atLeast"/>
        <w:ind w:left="360"/>
        <w:rPr>
          <w:rFonts w:ascii="Arial" w:eastAsia="Times New Roman" w:hAnsi="Arial" w:cs="Arial"/>
          <w:color w:val="6F6F6F"/>
          <w:sz w:val="23"/>
          <w:szCs w:val="23"/>
        </w:rPr>
      </w:pPr>
    </w:p>
    <w:p w:rsidR="00794094" w:rsidRDefault="00794094" w:rsidP="0019412E">
      <w:pPr>
        <w:shd w:val="clear" w:color="auto" w:fill="FFFFFF"/>
        <w:spacing w:after="0" w:line="270" w:lineRule="atLeast"/>
        <w:ind w:left="300"/>
        <w:rPr>
          <w:rFonts w:ascii="Arial" w:eastAsia="Times New Roman" w:hAnsi="Arial" w:cs="Arial"/>
          <w:color w:val="6F6F6F"/>
          <w:sz w:val="23"/>
          <w:szCs w:val="23"/>
        </w:rPr>
      </w:pPr>
    </w:p>
    <w:p w:rsidR="00046FC6" w:rsidRPr="00F47FA1" w:rsidRDefault="00046FC6" w:rsidP="00046FC6">
      <w:pPr>
        <w:shd w:val="clear" w:color="auto" w:fill="FFFFFF"/>
        <w:spacing w:after="0" w:line="270" w:lineRule="atLeast"/>
        <w:ind w:left="300"/>
        <w:rPr>
          <w:rFonts w:ascii="Arial" w:eastAsia="Times New Roman" w:hAnsi="Arial" w:cs="Arial"/>
          <w:strike/>
          <w:color w:val="6F6F6F"/>
          <w:sz w:val="23"/>
          <w:szCs w:val="23"/>
        </w:rPr>
      </w:pPr>
    </w:p>
    <w:p w:rsidR="00046FC6" w:rsidRPr="00212206" w:rsidRDefault="00ED6CC7" w:rsidP="00046FC6">
      <w:pPr>
        <w:numPr>
          <w:ilvl w:val="0"/>
          <w:numId w:val="2"/>
        </w:numPr>
        <w:shd w:val="clear" w:color="auto" w:fill="FFFFFF"/>
        <w:spacing w:after="0" w:line="270" w:lineRule="atLeast"/>
        <w:ind w:left="300"/>
        <w:rPr>
          <w:rFonts w:ascii="Arial" w:eastAsia="Times New Roman" w:hAnsi="Arial" w:cs="Arial"/>
          <w:sz w:val="23"/>
          <w:szCs w:val="23"/>
        </w:rPr>
      </w:pPr>
      <w:r>
        <w:rPr>
          <w:rFonts w:ascii="Arial" w:eastAsia="Times New Roman" w:hAnsi="Arial" w:cs="Arial"/>
          <w:sz w:val="23"/>
          <w:szCs w:val="23"/>
        </w:rPr>
        <w:t>B</w:t>
      </w:r>
      <w:r w:rsidR="00C02CBD" w:rsidRPr="00212206">
        <w:rPr>
          <w:rFonts w:ascii="Arial" w:eastAsia="Times New Roman" w:hAnsi="Arial" w:cs="Arial"/>
          <w:sz w:val="23"/>
          <w:szCs w:val="23"/>
        </w:rPr>
        <w:t>e </w:t>
      </w:r>
      <w:r w:rsidR="00C02CBD" w:rsidRPr="00212206">
        <w:rPr>
          <w:rFonts w:ascii="Arial" w:eastAsia="Times New Roman" w:hAnsi="Arial" w:cs="Arial"/>
          <w:i/>
          <w:iCs/>
          <w:sz w:val="23"/>
          <w:szCs w:val="23"/>
        </w:rPr>
        <w:t>current</w:t>
      </w:r>
      <w:r w:rsidR="008010AB">
        <w:rPr>
          <w:rFonts w:ascii="Arial" w:eastAsia="Times New Roman" w:hAnsi="Arial" w:cs="Arial"/>
          <w:sz w:val="23"/>
          <w:szCs w:val="23"/>
        </w:rPr>
        <w:t>. The provision of all accommodation</w:t>
      </w:r>
      <w:r w:rsidR="00C02CBD" w:rsidRPr="00212206">
        <w:rPr>
          <w:rFonts w:ascii="Arial" w:eastAsia="Times New Roman" w:hAnsi="Arial" w:cs="Arial"/>
          <w:sz w:val="23"/>
          <w:szCs w:val="23"/>
        </w:rPr>
        <w:t xml:space="preserve">s </w:t>
      </w:r>
      <w:proofErr w:type="gramStart"/>
      <w:r w:rsidR="00C02CBD" w:rsidRPr="00212206">
        <w:rPr>
          <w:rFonts w:ascii="Arial" w:eastAsia="Times New Roman" w:hAnsi="Arial" w:cs="Arial"/>
          <w:sz w:val="23"/>
          <w:szCs w:val="23"/>
        </w:rPr>
        <w:t>are</w:t>
      </w:r>
      <w:proofErr w:type="gramEnd"/>
      <w:r w:rsidR="00C02CBD" w:rsidRPr="00212206">
        <w:rPr>
          <w:rFonts w:ascii="Arial" w:eastAsia="Times New Roman" w:hAnsi="Arial" w:cs="Arial"/>
          <w:sz w:val="23"/>
          <w:szCs w:val="23"/>
        </w:rPr>
        <w:t xml:space="preserve"> based upon the assessment of the current impact of the disability on academic performance. This means that the diagnostic evaluation should show the current level of functioning and impact of the disability.</w:t>
      </w:r>
      <w:r w:rsidR="00046FC6" w:rsidRPr="00212206">
        <w:rPr>
          <w:rFonts w:ascii="Arial" w:eastAsia="Times New Roman" w:hAnsi="Arial" w:cs="Arial"/>
          <w:sz w:val="23"/>
          <w:szCs w:val="23"/>
        </w:rPr>
        <w:t xml:space="preserve">  It is in the student’s best interest to provide the most recent disability documentation in order for the most relevant information to be considered in the accommodations determination process.  </w:t>
      </w:r>
    </w:p>
    <w:p w:rsidR="00046FC6" w:rsidRPr="00212206" w:rsidRDefault="00046FC6" w:rsidP="00046FC6">
      <w:pPr>
        <w:shd w:val="clear" w:color="auto" w:fill="FFFFFF"/>
        <w:spacing w:after="0" w:line="270" w:lineRule="atLeast"/>
        <w:rPr>
          <w:rFonts w:ascii="Arial" w:eastAsia="Times New Roman" w:hAnsi="Arial" w:cs="Arial"/>
          <w:sz w:val="23"/>
          <w:szCs w:val="23"/>
        </w:rPr>
      </w:pPr>
    </w:p>
    <w:p w:rsidR="00C02CBD" w:rsidRPr="00212206" w:rsidRDefault="00ED6CC7" w:rsidP="00046FC6">
      <w:pPr>
        <w:numPr>
          <w:ilvl w:val="0"/>
          <w:numId w:val="2"/>
        </w:numPr>
        <w:shd w:val="clear" w:color="auto" w:fill="FFFFFF"/>
        <w:spacing w:after="0" w:line="270" w:lineRule="atLeast"/>
        <w:ind w:left="300"/>
        <w:rPr>
          <w:rFonts w:ascii="Arial" w:eastAsia="Times New Roman" w:hAnsi="Arial" w:cs="Arial"/>
          <w:sz w:val="23"/>
          <w:szCs w:val="23"/>
        </w:rPr>
      </w:pPr>
      <w:r>
        <w:rPr>
          <w:rFonts w:ascii="Arial" w:eastAsia="Times New Roman" w:hAnsi="Arial" w:cs="Arial"/>
          <w:i/>
          <w:sz w:val="23"/>
          <w:szCs w:val="23"/>
        </w:rPr>
        <w:t>B</w:t>
      </w:r>
      <w:r w:rsidR="00C02CBD" w:rsidRPr="008010AB">
        <w:rPr>
          <w:rFonts w:ascii="Arial" w:eastAsia="Times New Roman" w:hAnsi="Arial" w:cs="Arial"/>
          <w:i/>
          <w:sz w:val="23"/>
          <w:szCs w:val="23"/>
        </w:rPr>
        <w:t>e</w:t>
      </w:r>
      <w:r w:rsidR="00C02CBD" w:rsidRPr="00212206">
        <w:rPr>
          <w:rFonts w:ascii="Arial" w:eastAsia="Times New Roman" w:hAnsi="Arial" w:cs="Arial"/>
          <w:sz w:val="23"/>
          <w:szCs w:val="23"/>
        </w:rPr>
        <w:t> </w:t>
      </w:r>
      <w:r w:rsidR="00C02CBD" w:rsidRPr="00212206">
        <w:rPr>
          <w:rFonts w:ascii="Arial" w:eastAsia="Times New Roman" w:hAnsi="Arial" w:cs="Arial"/>
          <w:i/>
          <w:iCs/>
          <w:sz w:val="23"/>
          <w:szCs w:val="23"/>
        </w:rPr>
        <w:t>comprehensive</w:t>
      </w:r>
      <w:r w:rsidR="00C02CBD" w:rsidRPr="00212206">
        <w:rPr>
          <w:rFonts w:ascii="Arial" w:eastAsia="Times New Roman" w:hAnsi="Arial" w:cs="Arial"/>
          <w:sz w:val="23"/>
          <w:szCs w:val="23"/>
        </w:rPr>
        <w:t xml:space="preserve">. </w:t>
      </w:r>
      <w:r w:rsidR="0070542A" w:rsidRPr="00212206">
        <w:rPr>
          <w:rFonts w:ascii="Arial" w:eastAsia="Times New Roman" w:hAnsi="Arial" w:cs="Arial"/>
          <w:sz w:val="23"/>
          <w:szCs w:val="23"/>
        </w:rPr>
        <w:t xml:space="preserve">Information on all impacted life domains must be provided. </w:t>
      </w:r>
      <w:r w:rsidR="00046FC6" w:rsidRPr="00212206">
        <w:rPr>
          <w:rFonts w:ascii="Arial" w:eastAsia="Times New Roman" w:hAnsi="Arial" w:cs="Arial"/>
          <w:sz w:val="23"/>
          <w:szCs w:val="23"/>
        </w:rPr>
        <w:t xml:space="preserve">The clinician must specify the nature, severity, current impact of the disability, and anticipated duration.  </w:t>
      </w:r>
      <w:r w:rsidR="0070542A" w:rsidRPr="00212206">
        <w:rPr>
          <w:rFonts w:ascii="Arial" w:eastAsia="Times New Roman" w:hAnsi="Arial" w:cs="Arial"/>
          <w:sz w:val="23"/>
          <w:szCs w:val="23"/>
        </w:rPr>
        <w:t xml:space="preserve">Relevant discussion of any medications being used, and </w:t>
      </w:r>
      <w:r w:rsidR="00352D68" w:rsidRPr="00212206">
        <w:rPr>
          <w:rFonts w:ascii="Arial" w:eastAsia="Times New Roman" w:hAnsi="Arial" w:cs="Arial"/>
          <w:sz w:val="23"/>
          <w:szCs w:val="23"/>
        </w:rPr>
        <w:t xml:space="preserve">any </w:t>
      </w:r>
      <w:r w:rsidR="0070542A" w:rsidRPr="00212206">
        <w:rPr>
          <w:rFonts w:ascii="Arial" w:eastAsia="Times New Roman" w:hAnsi="Arial" w:cs="Arial"/>
          <w:sz w:val="23"/>
          <w:szCs w:val="23"/>
        </w:rPr>
        <w:t xml:space="preserve">accompanying side effects, should be detailed by </w:t>
      </w:r>
      <w:r w:rsidR="00046FC6" w:rsidRPr="00212206">
        <w:rPr>
          <w:rFonts w:ascii="Arial" w:eastAsia="Times New Roman" w:hAnsi="Arial" w:cs="Arial"/>
          <w:sz w:val="23"/>
          <w:szCs w:val="23"/>
        </w:rPr>
        <w:t xml:space="preserve">the </w:t>
      </w:r>
      <w:r w:rsidR="0070542A" w:rsidRPr="00212206">
        <w:rPr>
          <w:rFonts w:ascii="Arial" w:eastAsia="Times New Roman" w:hAnsi="Arial" w:cs="Arial"/>
          <w:sz w:val="23"/>
          <w:szCs w:val="23"/>
        </w:rPr>
        <w:t xml:space="preserve">diagnosing clinician.  </w:t>
      </w:r>
      <w:r w:rsidR="00046FC6" w:rsidRPr="00212206">
        <w:rPr>
          <w:rFonts w:ascii="Arial" w:eastAsia="Times New Roman" w:hAnsi="Arial" w:cs="Arial"/>
          <w:sz w:val="23"/>
          <w:szCs w:val="23"/>
        </w:rPr>
        <w:t>A</w:t>
      </w:r>
      <w:r w:rsidR="00E507EB" w:rsidRPr="00212206">
        <w:rPr>
          <w:rFonts w:ascii="Arial" w:eastAsia="Times New Roman" w:hAnsi="Arial" w:cs="Arial"/>
          <w:sz w:val="23"/>
          <w:szCs w:val="23"/>
        </w:rPr>
        <w:t xml:space="preserve"> description </w:t>
      </w:r>
      <w:r w:rsidR="008010AB">
        <w:rPr>
          <w:rFonts w:ascii="Arial" w:eastAsia="Times New Roman" w:hAnsi="Arial" w:cs="Arial"/>
          <w:sz w:val="23"/>
          <w:szCs w:val="23"/>
        </w:rPr>
        <w:t>should include information a</w:t>
      </w:r>
      <w:r w:rsidR="00046FC6" w:rsidRPr="00212206">
        <w:rPr>
          <w:rFonts w:ascii="Arial" w:eastAsia="Times New Roman" w:hAnsi="Arial" w:cs="Arial"/>
          <w:sz w:val="23"/>
          <w:szCs w:val="23"/>
        </w:rPr>
        <w:t>bout</w:t>
      </w:r>
      <w:r w:rsidR="008010AB">
        <w:rPr>
          <w:rFonts w:ascii="Arial" w:eastAsia="Times New Roman" w:hAnsi="Arial" w:cs="Arial"/>
          <w:sz w:val="23"/>
          <w:szCs w:val="23"/>
        </w:rPr>
        <w:t xml:space="preserve"> treatments</w:t>
      </w:r>
      <w:r w:rsidR="00E507EB" w:rsidRPr="00212206">
        <w:rPr>
          <w:rFonts w:ascii="Arial" w:eastAsia="Times New Roman" w:hAnsi="Arial" w:cs="Arial"/>
          <w:sz w:val="23"/>
          <w:szCs w:val="23"/>
        </w:rPr>
        <w:t xml:space="preserve">, </w:t>
      </w:r>
      <w:r w:rsidR="00046FC6" w:rsidRPr="00212206">
        <w:rPr>
          <w:rFonts w:ascii="Arial" w:eastAsia="Times New Roman" w:hAnsi="Arial" w:cs="Arial"/>
          <w:sz w:val="23"/>
          <w:szCs w:val="23"/>
        </w:rPr>
        <w:t xml:space="preserve">interventions, </w:t>
      </w:r>
      <w:r w:rsidR="00E507EB" w:rsidRPr="00212206">
        <w:rPr>
          <w:rFonts w:ascii="Arial" w:eastAsia="Times New Roman" w:hAnsi="Arial" w:cs="Arial"/>
          <w:sz w:val="23"/>
          <w:szCs w:val="23"/>
        </w:rPr>
        <w:t xml:space="preserve">assistive devices/services currently prescribed or in use, including the </w:t>
      </w:r>
      <w:r w:rsidR="00212206" w:rsidRPr="00212206">
        <w:rPr>
          <w:rFonts w:ascii="Arial" w:eastAsia="Times New Roman" w:hAnsi="Arial" w:cs="Arial"/>
          <w:sz w:val="23"/>
          <w:szCs w:val="23"/>
        </w:rPr>
        <w:t>possible effectiveness of these</w:t>
      </w:r>
      <w:r w:rsidR="00046FC6" w:rsidRPr="00212206">
        <w:rPr>
          <w:rFonts w:ascii="Arial" w:eastAsia="Times New Roman" w:hAnsi="Arial" w:cs="Arial"/>
          <w:sz w:val="23"/>
          <w:szCs w:val="23"/>
        </w:rPr>
        <w:t xml:space="preserve"> supports,</w:t>
      </w:r>
      <w:r w:rsidR="00E507EB" w:rsidRPr="00212206">
        <w:rPr>
          <w:rFonts w:ascii="Arial" w:eastAsia="Times New Roman" w:hAnsi="Arial" w:cs="Arial"/>
          <w:sz w:val="23"/>
          <w:szCs w:val="23"/>
        </w:rPr>
        <w:t xml:space="preserve"> in an educational setting</w:t>
      </w:r>
      <w:r w:rsidR="00046FC6" w:rsidRPr="00212206">
        <w:rPr>
          <w:rFonts w:ascii="Arial" w:eastAsia="Times New Roman" w:hAnsi="Arial" w:cs="Arial"/>
          <w:sz w:val="23"/>
          <w:szCs w:val="23"/>
        </w:rPr>
        <w:t xml:space="preserve">.  Further, </w:t>
      </w:r>
      <w:r w:rsidR="00E507EB" w:rsidRPr="00212206">
        <w:rPr>
          <w:rFonts w:ascii="Arial" w:eastAsia="Times New Roman" w:hAnsi="Arial" w:cs="Arial"/>
          <w:sz w:val="23"/>
          <w:szCs w:val="23"/>
        </w:rPr>
        <w:t>a description of the expected progression of the disability over time</w:t>
      </w:r>
      <w:r w:rsidR="00046FC6" w:rsidRPr="00212206">
        <w:rPr>
          <w:rFonts w:ascii="Arial" w:eastAsia="Times New Roman" w:hAnsi="Arial" w:cs="Arial"/>
          <w:sz w:val="23"/>
          <w:szCs w:val="23"/>
        </w:rPr>
        <w:t xml:space="preserve"> is critical, especially as some disabilities are progressive or degenerative while others remain relatively stable over time.  </w:t>
      </w:r>
      <w:r w:rsidR="00C02CBD" w:rsidRPr="00212206">
        <w:rPr>
          <w:rFonts w:ascii="Arial" w:eastAsia="Times New Roman" w:hAnsi="Arial" w:cs="Arial"/>
          <w:sz w:val="23"/>
          <w:szCs w:val="23"/>
        </w:rPr>
        <w:t>Minimally, areas to be addressed should include</w:t>
      </w:r>
      <w:r w:rsidR="002505A8" w:rsidRPr="00212206">
        <w:rPr>
          <w:rFonts w:ascii="Arial" w:eastAsia="Times New Roman" w:hAnsi="Arial" w:cs="Arial"/>
          <w:sz w:val="23"/>
          <w:szCs w:val="23"/>
        </w:rPr>
        <w:t xml:space="preserve"> the following in relation to the following specific disabilities</w:t>
      </w:r>
      <w:r w:rsidR="00C02CBD" w:rsidRPr="00212206">
        <w:rPr>
          <w:rFonts w:ascii="Arial" w:eastAsia="Times New Roman" w:hAnsi="Arial" w:cs="Arial"/>
          <w:sz w:val="23"/>
          <w:szCs w:val="23"/>
        </w:rPr>
        <w:t>:</w:t>
      </w:r>
    </w:p>
    <w:p w:rsidR="002505A8" w:rsidRDefault="002505A8" w:rsidP="002505A8">
      <w:pPr>
        <w:shd w:val="clear" w:color="auto" w:fill="FFFFFF"/>
        <w:spacing w:after="0" w:line="270" w:lineRule="atLeast"/>
        <w:rPr>
          <w:rFonts w:ascii="Arial" w:eastAsia="Times New Roman" w:hAnsi="Arial" w:cs="Arial"/>
          <w:color w:val="6F6F6F"/>
          <w:sz w:val="23"/>
          <w:szCs w:val="23"/>
        </w:rPr>
      </w:pPr>
    </w:p>
    <w:p w:rsidR="002505A8" w:rsidRPr="00212206" w:rsidRDefault="00293F6E" w:rsidP="002505A8">
      <w:pPr>
        <w:pStyle w:val="ListParagraph"/>
        <w:numPr>
          <w:ilvl w:val="0"/>
          <w:numId w:val="10"/>
        </w:numPr>
        <w:shd w:val="clear" w:color="auto" w:fill="FFFFFF"/>
        <w:spacing w:after="0" w:line="270" w:lineRule="atLeast"/>
        <w:rPr>
          <w:rFonts w:ascii="Arial" w:eastAsia="Times New Roman" w:hAnsi="Arial" w:cs="Arial"/>
          <w:sz w:val="23"/>
          <w:szCs w:val="23"/>
          <w:u w:val="single"/>
        </w:rPr>
      </w:pPr>
      <w:r w:rsidRPr="00212206">
        <w:rPr>
          <w:rFonts w:ascii="Arial" w:eastAsia="Times New Roman" w:hAnsi="Arial" w:cs="Arial"/>
          <w:sz w:val="23"/>
          <w:szCs w:val="23"/>
          <w:u w:val="single"/>
        </w:rPr>
        <w:t>ADHD/ADD:</w:t>
      </w:r>
      <w:r w:rsidRPr="00212206">
        <w:rPr>
          <w:rFonts w:ascii="Arial" w:eastAsia="Times New Roman" w:hAnsi="Arial" w:cs="Arial"/>
          <w:sz w:val="23"/>
          <w:szCs w:val="23"/>
        </w:rPr>
        <w:t xml:space="preserve"> </w:t>
      </w:r>
      <w:r w:rsidR="00046FC6" w:rsidRPr="00212206">
        <w:rPr>
          <w:rFonts w:ascii="Arial" w:eastAsia="Times New Roman" w:hAnsi="Arial" w:cs="Arial"/>
          <w:sz w:val="23"/>
          <w:szCs w:val="23"/>
        </w:rPr>
        <w:t xml:space="preserve">The clinician should provide a </w:t>
      </w:r>
      <w:r w:rsidRPr="00212206">
        <w:rPr>
          <w:rFonts w:ascii="Arial" w:eastAsia="Times New Roman" w:hAnsi="Arial" w:cs="Arial"/>
          <w:sz w:val="23"/>
          <w:szCs w:val="23"/>
        </w:rPr>
        <w:t>complete description of functional limitations, including how symptomo</w:t>
      </w:r>
      <w:r w:rsidR="00046FC6" w:rsidRPr="00212206">
        <w:rPr>
          <w:rFonts w:ascii="Arial" w:eastAsia="Times New Roman" w:hAnsi="Arial" w:cs="Arial"/>
          <w:sz w:val="23"/>
          <w:szCs w:val="23"/>
        </w:rPr>
        <w:t>logy is being managed</w:t>
      </w:r>
      <w:r w:rsidR="0070542A" w:rsidRPr="00212206">
        <w:rPr>
          <w:rFonts w:ascii="Arial" w:eastAsia="Times New Roman" w:hAnsi="Arial" w:cs="Arial"/>
          <w:sz w:val="23"/>
          <w:szCs w:val="23"/>
        </w:rPr>
        <w:t>,</w:t>
      </w:r>
      <w:r w:rsidRPr="00212206">
        <w:rPr>
          <w:rFonts w:ascii="Arial" w:eastAsia="Times New Roman" w:hAnsi="Arial" w:cs="Arial"/>
          <w:sz w:val="23"/>
          <w:szCs w:val="23"/>
        </w:rPr>
        <w:t xml:space="preserve"> with information on specific impact in t</w:t>
      </w:r>
      <w:r w:rsidR="00046FC6" w:rsidRPr="00212206">
        <w:rPr>
          <w:rFonts w:ascii="Arial" w:eastAsia="Times New Roman" w:hAnsi="Arial" w:cs="Arial"/>
          <w:sz w:val="23"/>
          <w:szCs w:val="23"/>
        </w:rPr>
        <w:t>he educational setting</w:t>
      </w:r>
      <w:r w:rsidRPr="00212206">
        <w:rPr>
          <w:rFonts w:ascii="Arial" w:eastAsia="Times New Roman" w:hAnsi="Arial" w:cs="Arial"/>
          <w:sz w:val="23"/>
          <w:szCs w:val="23"/>
        </w:rPr>
        <w:t>.</w:t>
      </w:r>
    </w:p>
    <w:p w:rsidR="003B588F" w:rsidRPr="00212206" w:rsidRDefault="00B93574" w:rsidP="00212206">
      <w:pPr>
        <w:pStyle w:val="ListParagraph"/>
        <w:numPr>
          <w:ilvl w:val="0"/>
          <w:numId w:val="10"/>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Autism Spectrum Disorders:</w:t>
      </w:r>
      <w:r w:rsidRPr="00212206">
        <w:rPr>
          <w:rFonts w:ascii="Arial" w:eastAsia="Times New Roman" w:hAnsi="Arial" w:cs="Arial"/>
          <w:sz w:val="23"/>
          <w:szCs w:val="23"/>
        </w:rPr>
        <w:t xml:space="preserve">  </w:t>
      </w:r>
      <w:r w:rsidR="00046FC6" w:rsidRPr="00212206">
        <w:rPr>
          <w:rFonts w:ascii="Arial" w:eastAsia="Times New Roman" w:hAnsi="Arial" w:cs="Arial"/>
          <w:sz w:val="23"/>
          <w:szCs w:val="23"/>
        </w:rPr>
        <w:t>The clinician</w:t>
      </w:r>
      <w:r w:rsidRPr="00212206">
        <w:rPr>
          <w:rFonts w:ascii="Arial" w:eastAsia="Times New Roman" w:hAnsi="Arial" w:cs="Arial"/>
          <w:sz w:val="23"/>
          <w:szCs w:val="23"/>
        </w:rPr>
        <w:t xml:space="preserve"> should address the student's current ability to function in the college environment (e.g. ability to focus, organize one's time, attend </w:t>
      </w:r>
      <w:r w:rsidR="00352D68" w:rsidRPr="00212206">
        <w:rPr>
          <w:rFonts w:ascii="Arial" w:eastAsia="Times New Roman" w:hAnsi="Arial" w:cs="Arial"/>
          <w:sz w:val="23"/>
          <w:szCs w:val="23"/>
        </w:rPr>
        <w:t>class, work in groups or alone).</w:t>
      </w:r>
      <w:r w:rsidRPr="00212206">
        <w:rPr>
          <w:rFonts w:ascii="Arial" w:eastAsia="Times New Roman" w:hAnsi="Arial" w:cs="Arial"/>
          <w:sz w:val="23"/>
          <w:szCs w:val="23"/>
        </w:rPr>
        <w:t xml:space="preserve"> If </w:t>
      </w:r>
      <w:r w:rsidR="00352D68" w:rsidRPr="00212206">
        <w:rPr>
          <w:rFonts w:ascii="Arial" w:eastAsia="Times New Roman" w:hAnsi="Arial" w:cs="Arial"/>
          <w:sz w:val="23"/>
          <w:szCs w:val="23"/>
        </w:rPr>
        <w:t xml:space="preserve">the </w:t>
      </w:r>
      <w:r w:rsidRPr="00212206">
        <w:rPr>
          <w:rFonts w:ascii="Arial" w:eastAsia="Times New Roman" w:hAnsi="Arial" w:cs="Arial"/>
          <w:sz w:val="23"/>
          <w:szCs w:val="23"/>
        </w:rPr>
        <w:t>student is impa</w:t>
      </w:r>
      <w:r w:rsidR="00352D68" w:rsidRPr="00212206">
        <w:rPr>
          <w:rFonts w:ascii="Arial" w:eastAsia="Times New Roman" w:hAnsi="Arial" w:cs="Arial"/>
          <w:sz w:val="23"/>
          <w:szCs w:val="23"/>
        </w:rPr>
        <w:t>cted outside of the social interactions/communications</w:t>
      </w:r>
      <w:r w:rsidRPr="00212206">
        <w:rPr>
          <w:rFonts w:ascii="Arial" w:eastAsia="Times New Roman" w:hAnsi="Arial" w:cs="Arial"/>
          <w:sz w:val="23"/>
          <w:szCs w:val="23"/>
        </w:rPr>
        <w:t xml:space="preserve"> domain, then information in relation to cognitive testing </w:t>
      </w:r>
      <w:r w:rsidR="00352D68" w:rsidRPr="00212206">
        <w:rPr>
          <w:rFonts w:ascii="Arial" w:eastAsia="Times New Roman" w:hAnsi="Arial" w:cs="Arial"/>
          <w:sz w:val="23"/>
          <w:szCs w:val="23"/>
        </w:rPr>
        <w:t>and intellectual functio</w:t>
      </w:r>
      <w:r w:rsidR="00212206" w:rsidRPr="00212206">
        <w:rPr>
          <w:rFonts w:ascii="Arial" w:eastAsia="Times New Roman" w:hAnsi="Arial" w:cs="Arial"/>
          <w:sz w:val="23"/>
          <w:szCs w:val="23"/>
        </w:rPr>
        <w:t>ning</w:t>
      </w:r>
      <w:r w:rsidR="003B588F" w:rsidRPr="00212206">
        <w:rPr>
          <w:rFonts w:ascii="Arial" w:eastAsia="Times New Roman" w:hAnsi="Arial" w:cs="Arial"/>
          <w:sz w:val="23"/>
          <w:szCs w:val="23"/>
        </w:rPr>
        <w:t xml:space="preserve"> can</w:t>
      </w:r>
      <w:r w:rsidR="00352D68" w:rsidRPr="00212206">
        <w:rPr>
          <w:rFonts w:ascii="Arial" w:eastAsia="Times New Roman" w:hAnsi="Arial" w:cs="Arial"/>
          <w:sz w:val="23"/>
          <w:szCs w:val="23"/>
        </w:rPr>
        <w:t xml:space="preserve"> </w:t>
      </w:r>
      <w:r w:rsidRPr="00212206">
        <w:rPr>
          <w:rFonts w:ascii="Arial" w:eastAsia="Times New Roman" w:hAnsi="Arial" w:cs="Arial"/>
          <w:sz w:val="23"/>
          <w:szCs w:val="23"/>
        </w:rPr>
        <w:t>be</w:t>
      </w:r>
      <w:r w:rsidR="008010AB">
        <w:rPr>
          <w:rFonts w:ascii="Arial" w:eastAsia="Times New Roman" w:hAnsi="Arial" w:cs="Arial"/>
          <w:sz w:val="23"/>
          <w:szCs w:val="23"/>
        </w:rPr>
        <w:t xml:space="preserve"> included in report (see information i</w:t>
      </w:r>
      <w:r w:rsidRPr="00212206">
        <w:rPr>
          <w:rFonts w:ascii="Arial" w:eastAsia="Times New Roman" w:hAnsi="Arial" w:cs="Arial"/>
          <w:sz w:val="23"/>
          <w:szCs w:val="23"/>
        </w:rPr>
        <w:t>n learning disability section for further details).</w:t>
      </w:r>
    </w:p>
    <w:p w:rsidR="0044388D" w:rsidRPr="00212206" w:rsidRDefault="0070542A" w:rsidP="0044388D">
      <w:pPr>
        <w:pStyle w:val="ListParagraph"/>
        <w:numPr>
          <w:ilvl w:val="0"/>
          <w:numId w:val="10"/>
        </w:numPr>
        <w:shd w:val="clear" w:color="auto" w:fill="FFFFFF"/>
        <w:spacing w:after="0" w:line="270" w:lineRule="atLeast"/>
        <w:rPr>
          <w:rFonts w:ascii="Arial" w:eastAsia="Times New Roman" w:hAnsi="Arial" w:cs="Arial"/>
          <w:strike/>
          <w:sz w:val="23"/>
          <w:szCs w:val="23"/>
        </w:rPr>
      </w:pPr>
      <w:r w:rsidRPr="00212206">
        <w:rPr>
          <w:rFonts w:ascii="Arial" w:eastAsia="Times New Roman" w:hAnsi="Arial" w:cs="Arial"/>
          <w:sz w:val="23"/>
          <w:szCs w:val="23"/>
          <w:u w:val="single"/>
        </w:rPr>
        <w:t>Health/Physical Disabilities:</w:t>
      </w:r>
      <w:r w:rsidRPr="00212206">
        <w:rPr>
          <w:rFonts w:ascii="Arial" w:eastAsia="Times New Roman" w:hAnsi="Arial" w:cs="Arial"/>
          <w:sz w:val="23"/>
          <w:szCs w:val="23"/>
        </w:rPr>
        <w:t xml:space="preserve"> A clear statement is needed about how the disability limits a major life activity, including but not limited to walking, breathing, seeing, hearing, performing manual tasks, caring for one's self, learning, or working.  </w:t>
      </w:r>
      <w:r w:rsidR="00212206" w:rsidRPr="00212206">
        <w:rPr>
          <w:rFonts w:ascii="Arial" w:eastAsia="Times New Roman" w:hAnsi="Arial" w:cs="Arial"/>
          <w:sz w:val="23"/>
          <w:szCs w:val="23"/>
        </w:rPr>
        <w:t>This</w:t>
      </w:r>
      <w:r w:rsidRPr="00212206">
        <w:rPr>
          <w:rFonts w:ascii="Arial" w:eastAsia="Times New Roman" w:hAnsi="Arial" w:cs="Arial"/>
          <w:sz w:val="23"/>
          <w:szCs w:val="23"/>
        </w:rPr>
        <w:t xml:space="preserve"> description will detail the type and severity of current symptoms and functional impact of the disability, </w:t>
      </w:r>
      <w:r w:rsidR="008010AB">
        <w:rPr>
          <w:rFonts w:ascii="Arial" w:eastAsia="Times New Roman" w:hAnsi="Arial" w:cs="Arial"/>
          <w:sz w:val="23"/>
          <w:szCs w:val="23"/>
        </w:rPr>
        <w:t>and provide information</w:t>
      </w:r>
      <w:r w:rsidRPr="00212206">
        <w:rPr>
          <w:rFonts w:ascii="Arial" w:eastAsia="Times New Roman" w:hAnsi="Arial" w:cs="Arial"/>
          <w:sz w:val="23"/>
          <w:szCs w:val="23"/>
        </w:rPr>
        <w:t xml:space="preserve"> on the student's ability to meet the demands of the postsecondary environment (physical, perceptual, behavioral, or cognitive). </w:t>
      </w:r>
    </w:p>
    <w:p w:rsidR="0044388D" w:rsidRPr="00212206" w:rsidRDefault="00352D68" w:rsidP="0044388D">
      <w:pPr>
        <w:pStyle w:val="ListParagraph"/>
        <w:numPr>
          <w:ilvl w:val="0"/>
          <w:numId w:val="10"/>
        </w:numPr>
        <w:shd w:val="clear" w:color="auto" w:fill="FFFFFF"/>
        <w:spacing w:after="0" w:line="270" w:lineRule="atLeast"/>
        <w:rPr>
          <w:rFonts w:ascii="Arial" w:eastAsia="Times New Roman" w:hAnsi="Arial" w:cs="Arial"/>
          <w:strike/>
          <w:sz w:val="23"/>
          <w:szCs w:val="23"/>
        </w:rPr>
      </w:pPr>
      <w:r w:rsidRPr="00212206">
        <w:rPr>
          <w:rFonts w:ascii="Arial" w:eastAsia="Times New Roman" w:hAnsi="Arial" w:cs="Arial"/>
          <w:sz w:val="23"/>
          <w:szCs w:val="23"/>
          <w:u w:val="single"/>
        </w:rPr>
        <w:t xml:space="preserve">Hearing Disabilities: </w:t>
      </w:r>
      <w:r w:rsidR="0044388D" w:rsidRPr="00212206">
        <w:rPr>
          <w:rFonts w:ascii="Arial" w:eastAsia="Times New Roman" w:hAnsi="Arial" w:cs="Arial"/>
          <w:sz w:val="23"/>
          <w:szCs w:val="23"/>
        </w:rPr>
        <w:t>A brief description of the onset and severity of the hearing loss is needed. This description will include information about any assistive devices/services currently prescribed or in use, including the possible effectiveness of these devices or services in an educational setting.  Additionally, as appropriate, a description of the expected progression or stability of the hearing loss over time should be provided.</w:t>
      </w:r>
    </w:p>
    <w:p w:rsidR="0044388D" w:rsidRPr="00212206" w:rsidRDefault="0044388D" w:rsidP="0044388D">
      <w:pPr>
        <w:pStyle w:val="ListParagraph"/>
        <w:numPr>
          <w:ilvl w:val="0"/>
          <w:numId w:val="10"/>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Learning Disabilities:</w:t>
      </w:r>
      <w:r w:rsidRPr="00212206">
        <w:rPr>
          <w:rFonts w:ascii="Arial" w:eastAsia="Times New Roman" w:hAnsi="Arial" w:cs="Arial"/>
          <w:sz w:val="23"/>
          <w:szCs w:val="23"/>
        </w:rPr>
        <w:t xml:space="preserve"> The use of a single test and/or informal screening instruments is not acceptable for the purpose of diagnosis. Minimally, areas to be addressed must include but not be limited to:</w:t>
      </w:r>
    </w:p>
    <w:p w:rsidR="0044388D" w:rsidRPr="00212206" w:rsidRDefault="0044388D" w:rsidP="0044388D">
      <w:pPr>
        <w:numPr>
          <w:ilvl w:val="1"/>
          <w:numId w:val="5"/>
        </w:numPr>
        <w:shd w:val="clear" w:color="auto" w:fill="FFFFFF"/>
        <w:spacing w:after="0" w:line="270" w:lineRule="atLeast"/>
        <w:ind w:left="900"/>
        <w:rPr>
          <w:rFonts w:ascii="Arial" w:eastAsia="Times New Roman" w:hAnsi="Arial" w:cs="Arial"/>
          <w:sz w:val="23"/>
          <w:szCs w:val="23"/>
        </w:rPr>
      </w:pPr>
      <w:r w:rsidRPr="00212206">
        <w:rPr>
          <w:rFonts w:ascii="Arial" w:eastAsia="Times New Roman" w:hAnsi="Arial" w:cs="Arial"/>
          <w:i/>
          <w:iCs/>
          <w:sz w:val="23"/>
          <w:szCs w:val="23"/>
        </w:rPr>
        <w:lastRenderedPageBreak/>
        <w:t>Aptitude.</w:t>
      </w:r>
      <w:r w:rsidRPr="00212206">
        <w:rPr>
          <w:rFonts w:ascii="Arial" w:eastAsia="Times New Roman" w:hAnsi="Arial" w:cs="Arial"/>
          <w:sz w:val="23"/>
          <w:szCs w:val="23"/>
        </w:rPr>
        <w:t> The Wechsler Adult Intelligence Scale-III (WAIS-III) including subtest scores is preferred. The Woodcock-Johnson Psycho-Educational Battery Revised: Tests of Cognitive Ability is acceptable. The Leiter International Performance Scale or the Comprehensive Test of Non-Verbal Intelligence is accepted when cultural bias or hearing loss is a concern.</w:t>
      </w:r>
    </w:p>
    <w:p w:rsidR="0044388D" w:rsidRPr="00212206" w:rsidRDefault="0044388D" w:rsidP="0044388D">
      <w:pPr>
        <w:numPr>
          <w:ilvl w:val="1"/>
          <w:numId w:val="5"/>
        </w:numPr>
        <w:shd w:val="clear" w:color="auto" w:fill="FFFFFF"/>
        <w:spacing w:after="0" w:line="270" w:lineRule="atLeast"/>
        <w:ind w:left="900"/>
        <w:rPr>
          <w:rFonts w:ascii="Arial" w:eastAsia="Times New Roman" w:hAnsi="Arial" w:cs="Arial"/>
          <w:sz w:val="23"/>
          <w:szCs w:val="23"/>
        </w:rPr>
      </w:pPr>
      <w:r w:rsidRPr="00212206">
        <w:rPr>
          <w:rFonts w:ascii="Arial" w:eastAsia="Times New Roman" w:hAnsi="Arial" w:cs="Arial"/>
          <w:i/>
          <w:iCs/>
          <w:sz w:val="23"/>
          <w:szCs w:val="23"/>
        </w:rPr>
        <w:t>Achievement.</w:t>
      </w:r>
      <w:r w:rsidRPr="00212206">
        <w:rPr>
          <w:rFonts w:ascii="Arial" w:eastAsia="Times New Roman" w:hAnsi="Arial" w:cs="Arial"/>
          <w:sz w:val="23"/>
          <w:szCs w:val="23"/>
        </w:rPr>
        <w:t> A comprehensive academic achievement battery is essential with all subtests and standard scores reported for those subtests administered. The battery should include current levels of functioning in reading (decoding and comprehension), mathematics, and written language. Acceptable instruments include the Woodcock-Johnson Psychoeducational Battery- Revised: Test of Achievement; Stanford Test of Academic Skills; or specific achievement tests such as the Test of Written Language-2, Woodcock Reading Master Test-Revised, or the Stanford Diagnostic Mathematics Test. (The Wide Range Achievement Test Revised is </w:t>
      </w:r>
      <w:r w:rsidRPr="00212206">
        <w:rPr>
          <w:rFonts w:ascii="Arial" w:eastAsia="Times New Roman" w:hAnsi="Arial" w:cs="Arial"/>
          <w:b/>
          <w:bCs/>
          <w:sz w:val="23"/>
          <w:szCs w:val="23"/>
        </w:rPr>
        <w:t>NOT</w:t>
      </w:r>
      <w:r w:rsidRPr="00212206">
        <w:rPr>
          <w:rFonts w:ascii="Arial" w:eastAsia="Times New Roman" w:hAnsi="Arial" w:cs="Arial"/>
          <w:sz w:val="23"/>
          <w:szCs w:val="23"/>
        </w:rPr>
        <w:t> a comprehensive measure of achievement and therefore is not suitable.)</w:t>
      </w:r>
    </w:p>
    <w:p w:rsidR="0044388D" w:rsidRPr="00212206" w:rsidRDefault="0044388D" w:rsidP="0044388D">
      <w:pPr>
        <w:numPr>
          <w:ilvl w:val="1"/>
          <w:numId w:val="5"/>
        </w:numPr>
        <w:shd w:val="clear" w:color="auto" w:fill="FFFFFF"/>
        <w:spacing w:after="0" w:line="270" w:lineRule="atLeast"/>
        <w:ind w:left="900"/>
        <w:rPr>
          <w:rFonts w:ascii="Arial" w:eastAsia="Times New Roman" w:hAnsi="Arial" w:cs="Arial"/>
          <w:sz w:val="23"/>
          <w:szCs w:val="23"/>
        </w:rPr>
      </w:pPr>
      <w:r w:rsidRPr="00212206">
        <w:rPr>
          <w:rFonts w:ascii="Arial" w:eastAsia="Times New Roman" w:hAnsi="Arial" w:cs="Arial"/>
          <w:i/>
          <w:iCs/>
          <w:sz w:val="23"/>
          <w:szCs w:val="23"/>
        </w:rPr>
        <w:t>Information Processing.</w:t>
      </w:r>
      <w:r w:rsidRPr="00212206">
        <w:rPr>
          <w:rFonts w:ascii="Arial" w:eastAsia="Times New Roman" w:hAnsi="Arial" w:cs="Arial"/>
          <w:sz w:val="23"/>
          <w:szCs w:val="23"/>
        </w:rPr>
        <w:t> Specific areas of information processing (e.g., short- and long-term memory; sequential memory; auditory and visual perception/processing; processing speed, executive functioning, and motor ability) must be assessed. Use of subtests from the WAIS III or the Woodcock- Johnson Tests of Cognitive Ability are acceptable.</w:t>
      </w:r>
    </w:p>
    <w:p w:rsidR="004928AC" w:rsidRPr="00E11EC4" w:rsidRDefault="00E11EC4" w:rsidP="00E11EC4">
      <w:pPr>
        <w:shd w:val="clear" w:color="auto" w:fill="FFFFFF"/>
        <w:spacing w:after="0" w:line="270" w:lineRule="atLeast"/>
        <w:ind w:left="900"/>
        <w:rPr>
          <w:rFonts w:ascii="Arial" w:eastAsia="Times New Roman" w:hAnsi="Arial" w:cs="Arial"/>
          <w:sz w:val="23"/>
          <w:szCs w:val="23"/>
        </w:rPr>
      </w:pPr>
      <w:r>
        <w:rPr>
          <w:rFonts w:ascii="Arial" w:eastAsia="Times New Roman" w:hAnsi="Arial" w:cs="Arial"/>
          <w:sz w:val="23"/>
          <w:szCs w:val="23"/>
        </w:rPr>
        <w:t xml:space="preserve">Note: </w:t>
      </w:r>
      <w:r w:rsidR="0044388D" w:rsidRPr="00212206">
        <w:rPr>
          <w:rFonts w:ascii="Arial" w:eastAsia="Times New Roman" w:hAnsi="Arial" w:cs="Arial"/>
          <w:sz w:val="23"/>
          <w:szCs w:val="23"/>
        </w:rPr>
        <w:t>This is not intended to be an exhaustive list of testing instruments or to restrict assessment in other pertinent and helpful areas, such as vocational interest and aptitudes. Future revisions of the above listed testin</w:t>
      </w:r>
      <w:r w:rsidR="0047216E">
        <w:rPr>
          <w:rFonts w:ascii="Arial" w:eastAsia="Times New Roman" w:hAnsi="Arial" w:cs="Arial"/>
          <w:sz w:val="23"/>
          <w:szCs w:val="23"/>
        </w:rPr>
        <w:t>g instruments will be accepted.</w:t>
      </w:r>
    </w:p>
    <w:p w:rsidR="00261778" w:rsidRPr="00212206" w:rsidRDefault="00261778" w:rsidP="00212206">
      <w:pPr>
        <w:pStyle w:val="ListParagraph"/>
        <w:numPr>
          <w:ilvl w:val="0"/>
          <w:numId w:val="10"/>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 xml:space="preserve">Mental Health Disabilities: </w:t>
      </w:r>
      <w:r w:rsidR="00352D68" w:rsidRPr="00212206">
        <w:rPr>
          <w:rFonts w:ascii="Arial" w:eastAsia="Times New Roman" w:hAnsi="Arial" w:cs="Arial"/>
          <w:sz w:val="23"/>
          <w:szCs w:val="23"/>
        </w:rPr>
        <w:t>The clinician</w:t>
      </w:r>
      <w:r w:rsidRPr="00212206">
        <w:rPr>
          <w:rFonts w:ascii="Arial" w:eastAsia="Times New Roman" w:hAnsi="Arial" w:cs="Arial"/>
          <w:sz w:val="23"/>
          <w:szCs w:val="23"/>
        </w:rPr>
        <w:t xml:space="preserve"> should address the student's current ability to function in the college environment (e.g. ability to focus, organize one's time, attend class, work in groups or alone)</w:t>
      </w:r>
      <w:r w:rsidR="00352D68" w:rsidRPr="00212206">
        <w:rPr>
          <w:rFonts w:ascii="Arial" w:eastAsia="Times New Roman" w:hAnsi="Arial" w:cs="Arial"/>
          <w:sz w:val="23"/>
          <w:szCs w:val="23"/>
        </w:rPr>
        <w:t>.</w:t>
      </w:r>
    </w:p>
    <w:p w:rsidR="00261778" w:rsidRPr="00212206" w:rsidRDefault="003E3195" w:rsidP="00B93574">
      <w:pPr>
        <w:pStyle w:val="ListParagraph"/>
        <w:numPr>
          <w:ilvl w:val="0"/>
          <w:numId w:val="13"/>
        </w:numPr>
        <w:shd w:val="clear" w:color="auto" w:fill="FFFFFF"/>
        <w:spacing w:after="0" w:line="270" w:lineRule="atLeast"/>
        <w:rPr>
          <w:rFonts w:ascii="Arial" w:eastAsia="Times New Roman" w:hAnsi="Arial" w:cs="Arial"/>
          <w:sz w:val="23"/>
          <w:szCs w:val="23"/>
        </w:rPr>
      </w:pPr>
      <w:r w:rsidRPr="00212206">
        <w:rPr>
          <w:rFonts w:ascii="Arial" w:eastAsia="Times New Roman" w:hAnsi="Arial" w:cs="Arial"/>
          <w:sz w:val="23"/>
          <w:szCs w:val="23"/>
          <w:u w:val="single"/>
        </w:rPr>
        <w:t>Vision Disability:</w:t>
      </w:r>
      <w:r w:rsidRPr="00212206">
        <w:rPr>
          <w:rFonts w:ascii="Arial" w:eastAsia="Times New Roman" w:hAnsi="Arial" w:cs="Arial"/>
          <w:sz w:val="23"/>
          <w:szCs w:val="23"/>
        </w:rPr>
        <w:t xml:space="preserve">  The report should detail </w:t>
      </w:r>
      <w:r w:rsidR="00261778" w:rsidRPr="00212206">
        <w:rPr>
          <w:rFonts w:ascii="Arial" w:eastAsia="Times New Roman" w:hAnsi="Arial" w:cs="Arial"/>
          <w:sz w:val="23"/>
          <w:szCs w:val="23"/>
        </w:rPr>
        <w:t>the date of most recent visit, diagno</w:t>
      </w:r>
      <w:r w:rsidR="00352D68" w:rsidRPr="00212206">
        <w:rPr>
          <w:rFonts w:ascii="Arial" w:eastAsia="Times New Roman" w:hAnsi="Arial" w:cs="Arial"/>
          <w:sz w:val="23"/>
          <w:szCs w:val="23"/>
        </w:rPr>
        <w:t>sis of the eye disorder, and pathology specific to the</w:t>
      </w:r>
      <w:r w:rsidR="00261778" w:rsidRPr="00212206">
        <w:rPr>
          <w:rFonts w:ascii="Arial" w:eastAsia="Times New Roman" w:hAnsi="Arial" w:cs="Arial"/>
          <w:sz w:val="23"/>
          <w:szCs w:val="23"/>
        </w:rPr>
        <w:t xml:space="preserve"> individual</w:t>
      </w:r>
      <w:r w:rsidR="00B93574" w:rsidRPr="00212206">
        <w:rPr>
          <w:rFonts w:ascii="Arial" w:eastAsia="Times New Roman" w:hAnsi="Arial" w:cs="Arial"/>
          <w:sz w:val="23"/>
          <w:szCs w:val="23"/>
        </w:rPr>
        <w:t>.  A</w:t>
      </w:r>
      <w:r w:rsidR="00261778" w:rsidRPr="00212206">
        <w:rPr>
          <w:rFonts w:ascii="Arial" w:eastAsia="Times New Roman" w:hAnsi="Arial" w:cs="Arial"/>
          <w:sz w:val="23"/>
          <w:szCs w:val="23"/>
        </w:rPr>
        <w:t xml:space="preserve"> brief description of the severity of the vision loss, and current impact or limitations</w:t>
      </w:r>
      <w:r w:rsidR="00B93574" w:rsidRPr="00212206">
        <w:rPr>
          <w:rFonts w:ascii="Arial" w:eastAsia="Times New Roman" w:hAnsi="Arial" w:cs="Arial"/>
          <w:sz w:val="23"/>
          <w:szCs w:val="23"/>
        </w:rPr>
        <w:t xml:space="preserve">, is needed.  Information should include </w:t>
      </w:r>
      <w:r w:rsidR="00261778" w:rsidRPr="00212206">
        <w:rPr>
          <w:rFonts w:ascii="Arial" w:eastAsia="Times New Roman" w:hAnsi="Arial" w:cs="Arial"/>
          <w:sz w:val="23"/>
          <w:szCs w:val="23"/>
        </w:rPr>
        <w:t>a description of assistive devices or services currently prescribed or in use, including the possible effectiveness of these devices or services in an educational setting</w:t>
      </w:r>
      <w:r w:rsidR="00B93574" w:rsidRPr="00212206">
        <w:rPr>
          <w:rFonts w:ascii="Arial" w:eastAsia="Times New Roman" w:hAnsi="Arial" w:cs="Arial"/>
          <w:sz w:val="23"/>
          <w:szCs w:val="23"/>
        </w:rPr>
        <w:t xml:space="preserve">.  Additionally, </w:t>
      </w:r>
      <w:r w:rsidR="00261778" w:rsidRPr="00212206">
        <w:rPr>
          <w:rFonts w:ascii="Arial" w:eastAsia="Times New Roman" w:hAnsi="Arial" w:cs="Arial"/>
          <w:sz w:val="23"/>
          <w:szCs w:val="23"/>
        </w:rPr>
        <w:t>a description of the expected progression or stability of the vision loss over time</w:t>
      </w:r>
      <w:r w:rsidR="00B93574" w:rsidRPr="00212206">
        <w:rPr>
          <w:rFonts w:ascii="Arial" w:eastAsia="Times New Roman" w:hAnsi="Arial" w:cs="Arial"/>
          <w:sz w:val="23"/>
          <w:szCs w:val="23"/>
        </w:rPr>
        <w:t xml:space="preserve"> should be provided.</w:t>
      </w:r>
    </w:p>
    <w:p w:rsidR="0070542A" w:rsidRPr="0070542A" w:rsidRDefault="0070542A" w:rsidP="0070542A">
      <w:pPr>
        <w:shd w:val="clear" w:color="auto" w:fill="FFFFFF"/>
        <w:spacing w:after="0" w:line="270" w:lineRule="atLeast"/>
        <w:rPr>
          <w:rFonts w:ascii="Arial" w:eastAsia="Times New Roman" w:hAnsi="Arial" w:cs="Arial"/>
          <w:color w:val="6F6F6F"/>
          <w:sz w:val="23"/>
          <w:szCs w:val="23"/>
        </w:rPr>
      </w:pPr>
    </w:p>
    <w:p w:rsidR="00C02CBD" w:rsidRPr="007B33B9" w:rsidRDefault="00ED6CC7" w:rsidP="007B33B9">
      <w:pPr>
        <w:numPr>
          <w:ilvl w:val="0"/>
          <w:numId w:val="2"/>
        </w:numPr>
        <w:shd w:val="clear" w:color="auto" w:fill="FFFFFF"/>
        <w:spacing w:after="0" w:line="270" w:lineRule="atLeast"/>
        <w:ind w:left="300"/>
        <w:rPr>
          <w:rFonts w:ascii="Arial" w:eastAsia="Times New Roman" w:hAnsi="Arial" w:cs="Arial"/>
          <w:sz w:val="23"/>
          <w:szCs w:val="23"/>
        </w:rPr>
      </w:pPr>
      <w:r>
        <w:rPr>
          <w:rFonts w:ascii="Arial" w:eastAsia="Times New Roman" w:hAnsi="Arial" w:cs="Arial"/>
          <w:i/>
          <w:iCs/>
          <w:sz w:val="23"/>
          <w:szCs w:val="23"/>
        </w:rPr>
        <w:t>I</w:t>
      </w:r>
      <w:r w:rsidR="00C02CBD" w:rsidRPr="007B33B9">
        <w:rPr>
          <w:rFonts w:ascii="Arial" w:eastAsia="Times New Roman" w:hAnsi="Arial" w:cs="Arial"/>
          <w:i/>
          <w:iCs/>
          <w:sz w:val="23"/>
          <w:szCs w:val="23"/>
        </w:rPr>
        <w:t>nclude</w:t>
      </w:r>
      <w:r w:rsidR="00493858">
        <w:rPr>
          <w:rFonts w:ascii="Arial" w:eastAsia="Times New Roman" w:hAnsi="Arial" w:cs="Arial"/>
          <w:i/>
          <w:iCs/>
          <w:sz w:val="23"/>
          <w:szCs w:val="23"/>
        </w:rPr>
        <w:t>s</w:t>
      </w:r>
      <w:r w:rsidR="00C02CBD" w:rsidRPr="007B33B9">
        <w:rPr>
          <w:rFonts w:ascii="Arial" w:eastAsia="Times New Roman" w:hAnsi="Arial" w:cs="Arial"/>
          <w:i/>
          <w:iCs/>
          <w:sz w:val="23"/>
          <w:szCs w:val="23"/>
        </w:rPr>
        <w:t xml:space="preserve"> relevant testing information</w:t>
      </w:r>
      <w:r w:rsidR="00493858">
        <w:rPr>
          <w:rFonts w:ascii="Arial" w:eastAsia="Times New Roman" w:hAnsi="Arial" w:cs="Arial"/>
          <w:i/>
          <w:iCs/>
          <w:sz w:val="23"/>
          <w:szCs w:val="23"/>
        </w:rPr>
        <w:t xml:space="preserve">. </w:t>
      </w:r>
      <w:r w:rsidR="00493858">
        <w:rPr>
          <w:rFonts w:ascii="Arial" w:eastAsia="Times New Roman" w:hAnsi="Arial" w:cs="Arial"/>
          <w:iCs/>
          <w:sz w:val="23"/>
          <w:szCs w:val="23"/>
        </w:rPr>
        <w:t>Testing can include information</w:t>
      </w:r>
      <w:r w:rsidR="0008519E" w:rsidRPr="007B33B9">
        <w:rPr>
          <w:rFonts w:ascii="Arial" w:eastAsia="Times New Roman" w:hAnsi="Arial" w:cs="Arial"/>
          <w:i/>
          <w:iCs/>
          <w:sz w:val="23"/>
          <w:szCs w:val="23"/>
        </w:rPr>
        <w:t xml:space="preserve"> </w:t>
      </w:r>
      <w:r w:rsidR="0008519E" w:rsidRPr="007B33B9">
        <w:rPr>
          <w:rFonts w:ascii="Arial" w:eastAsia="Times New Roman" w:hAnsi="Arial" w:cs="Arial"/>
          <w:iCs/>
          <w:sz w:val="23"/>
          <w:szCs w:val="23"/>
        </w:rPr>
        <w:t xml:space="preserve">such as audiology reports (i.e. hearing disability), vision screening/testing, cognitive testing (i.e. learning disabilities, intellectual/developmental disabilities), </w:t>
      </w:r>
      <w:r w:rsidR="00E507EB" w:rsidRPr="007B33B9">
        <w:rPr>
          <w:rFonts w:ascii="Arial" w:eastAsia="Times New Roman" w:hAnsi="Arial" w:cs="Arial"/>
          <w:iCs/>
          <w:sz w:val="23"/>
          <w:szCs w:val="23"/>
        </w:rPr>
        <w:t xml:space="preserve">various medical testing, </w:t>
      </w:r>
      <w:r w:rsidR="0008519E" w:rsidRPr="007B33B9">
        <w:rPr>
          <w:rFonts w:ascii="Arial" w:eastAsia="Times New Roman" w:hAnsi="Arial" w:cs="Arial"/>
          <w:iCs/>
          <w:sz w:val="23"/>
          <w:szCs w:val="23"/>
        </w:rPr>
        <w:t>and/or behavior/mental health checklists</w:t>
      </w:r>
      <w:r w:rsidR="00E507EB" w:rsidRPr="007B33B9">
        <w:rPr>
          <w:rFonts w:ascii="Arial" w:eastAsia="Times New Roman" w:hAnsi="Arial" w:cs="Arial"/>
          <w:iCs/>
          <w:sz w:val="23"/>
          <w:szCs w:val="23"/>
        </w:rPr>
        <w:t>/assessments</w:t>
      </w:r>
      <w:r w:rsidR="00C02CBD" w:rsidRPr="007B33B9">
        <w:rPr>
          <w:rFonts w:ascii="Arial" w:eastAsia="Times New Roman" w:hAnsi="Arial" w:cs="Arial"/>
          <w:sz w:val="23"/>
          <w:szCs w:val="23"/>
        </w:rPr>
        <w:t xml:space="preserve">. </w:t>
      </w:r>
    </w:p>
    <w:p w:rsidR="007B33B9" w:rsidRPr="00E507EB" w:rsidRDefault="007B33B9" w:rsidP="007B33B9">
      <w:pPr>
        <w:shd w:val="clear" w:color="auto" w:fill="FFFFFF"/>
        <w:spacing w:after="0" w:line="270" w:lineRule="atLeast"/>
        <w:ind w:left="-60"/>
        <w:rPr>
          <w:rFonts w:ascii="Arial" w:eastAsia="Times New Roman" w:hAnsi="Arial" w:cs="Arial"/>
          <w:strike/>
          <w:color w:val="6F6F6F"/>
          <w:sz w:val="23"/>
          <w:szCs w:val="23"/>
        </w:rPr>
      </w:pPr>
    </w:p>
    <w:p w:rsidR="00C02CBD" w:rsidRPr="007B33B9" w:rsidRDefault="00C02CBD" w:rsidP="00C02CBD">
      <w:pPr>
        <w:shd w:val="clear" w:color="auto" w:fill="FFFFFF"/>
        <w:spacing w:after="300" w:line="270" w:lineRule="atLeast"/>
        <w:rPr>
          <w:rFonts w:ascii="Arial" w:eastAsia="Times New Roman" w:hAnsi="Arial" w:cs="Arial"/>
          <w:sz w:val="23"/>
          <w:szCs w:val="23"/>
        </w:rPr>
      </w:pPr>
      <w:r w:rsidRPr="007B33B9">
        <w:rPr>
          <w:rFonts w:ascii="Arial" w:eastAsia="Times New Roman" w:hAnsi="Arial" w:cs="Arial"/>
          <w:sz w:val="23"/>
          <w:szCs w:val="23"/>
        </w:rPr>
        <w:t xml:space="preserve">Suggestions of academic </w:t>
      </w:r>
      <w:r w:rsidR="00493858">
        <w:rPr>
          <w:rFonts w:ascii="Arial" w:eastAsia="Times New Roman" w:hAnsi="Arial" w:cs="Arial"/>
          <w:sz w:val="23"/>
          <w:szCs w:val="23"/>
        </w:rPr>
        <w:t>accommodation</w:t>
      </w:r>
      <w:r w:rsidRPr="007B33B9">
        <w:rPr>
          <w:rFonts w:ascii="Arial" w:eastAsia="Times New Roman" w:hAnsi="Arial" w:cs="Arial"/>
          <w:sz w:val="23"/>
          <w:szCs w:val="23"/>
        </w:rPr>
        <w:t xml:space="preserve">s with supporting evidence may be included. The final determination </w:t>
      </w:r>
      <w:r w:rsidR="00493858">
        <w:rPr>
          <w:rFonts w:ascii="Arial" w:eastAsia="Times New Roman" w:hAnsi="Arial" w:cs="Arial"/>
          <w:sz w:val="23"/>
          <w:szCs w:val="23"/>
        </w:rPr>
        <w:t>for providing appropriate accommodation</w:t>
      </w:r>
      <w:r w:rsidRPr="007B33B9">
        <w:rPr>
          <w:rFonts w:ascii="Arial" w:eastAsia="Times New Roman" w:hAnsi="Arial" w:cs="Arial"/>
          <w:sz w:val="23"/>
          <w:szCs w:val="23"/>
        </w:rPr>
        <w:t>s rests with Clark College's Disability Support Services Office.</w:t>
      </w:r>
    </w:p>
    <w:p w:rsidR="004928AC" w:rsidRPr="00801E98" w:rsidRDefault="001D50AD" w:rsidP="00C02CBD">
      <w:pPr>
        <w:shd w:val="clear" w:color="auto" w:fill="FFFFFF"/>
        <w:spacing w:after="300" w:line="270" w:lineRule="atLeast"/>
        <w:rPr>
          <w:rFonts w:ascii="Arial" w:eastAsia="Times New Roman" w:hAnsi="Arial" w:cs="Arial"/>
          <w:sz w:val="23"/>
          <w:szCs w:val="23"/>
        </w:rPr>
      </w:pPr>
      <w:r w:rsidRPr="007B33B9">
        <w:rPr>
          <w:rFonts w:ascii="Arial" w:eastAsia="Times New Roman" w:hAnsi="Arial" w:cs="Arial"/>
          <w:sz w:val="23"/>
          <w:szCs w:val="23"/>
        </w:rPr>
        <w:t>If, after reading these guidelines, t</w:t>
      </w:r>
      <w:r w:rsidR="007B33B9" w:rsidRPr="007B33B9">
        <w:rPr>
          <w:rFonts w:ascii="Arial" w:eastAsia="Times New Roman" w:hAnsi="Arial" w:cs="Arial"/>
          <w:sz w:val="23"/>
          <w:szCs w:val="23"/>
        </w:rPr>
        <w:t>here are any questions, contact</w:t>
      </w:r>
      <w:r w:rsidR="008E6C0E">
        <w:rPr>
          <w:rFonts w:ascii="Arial" w:eastAsia="Times New Roman" w:hAnsi="Arial" w:cs="Arial"/>
          <w:sz w:val="23"/>
          <w:szCs w:val="23"/>
        </w:rPr>
        <w:t xml:space="preserve"> Disability Support Services</w:t>
      </w:r>
      <w:r w:rsidRPr="007B33B9">
        <w:rPr>
          <w:rFonts w:ascii="Arial" w:eastAsia="Times New Roman" w:hAnsi="Arial" w:cs="Arial"/>
          <w:sz w:val="23"/>
          <w:szCs w:val="23"/>
        </w:rPr>
        <w:t xml:space="preserve"> at (360) 992-2314 voice or (360) 991-0901 video phone.</w:t>
      </w:r>
    </w:p>
    <w:sectPr w:rsidR="004928AC" w:rsidRPr="00801E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DEC" w:rsidRDefault="00CB6DEC" w:rsidP="00F2222E">
      <w:pPr>
        <w:spacing w:after="0" w:line="240" w:lineRule="auto"/>
      </w:pPr>
      <w:r>
        <w:separator/>
      </w:r>
    </w:p>
  </w:endnote>
  <w:endnote w:type="continuationSeparator" w:id="0">
    <w:p w:rsidR="00CB6DEC" w:rsidRDefault="00CB6DEC" w:rsidP="00F2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2E" w:rsidRDefault="00F2222E">
    <w:pPr>
      <w:pStyle w:val="Footer"/>
    </w:pPr>
    <w:r>
      <w:t>Clark College, DSS office, Updated 6.23.17</w:t>
    </w:r>
  </w:p>
  <w:p w:rsidR="00F2222E" w:rsidRDefault="00F2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DEC" w:rsidRDefault="00CB6DEC" w:rsidP="00F2222E">
      <w:pPr>
        <w:spacing w:after="0" w:line="240" w:lineRule="auto"/>
      </w:pPr>
      <w:r>
        <w:separator/>
      </w:r>
    </w:p>
  </w:footnote>
  <w:footnote w:type="continuationSeparator" w:id="0">
    <w:p w:rsidR="00CB6DEC" w:rsidRDefault="00CB6DEC" w:rsidP="00F2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2AA"/>
    <w:multiLevelType w:val="multilevel"/>
    <w:tmpl w:val="4AFA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E78DE"/>
    <w:multiLevelType w:val="hybridMultilevel"/>
    <w:tmpl w:val="E61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7CDE"/>
    <w:multiLevelType w:val="hybridMultilevel"/>
    <w:tmpl w:val="5F3865E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220A0382"/>
    <w:multiLevelType w:val="multilevel"/>
    <w:tmpl w:val="9EF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C51D4"/>
    <w:multiLevelType w:val="multilevel"/>
    <w:tmpl w:val="EAD6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C10B2"/>
    <w:multiLevelType w:val="multilevel"/>
    <w:tmpl w:val="3CC6E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20F82"/>
    <w:multiLevelType w:val="multilevel"/>
    <w:tmpl w:val="28C8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70D44"/>
    <w:multiLevelType w:val="hybridMultilevel"/>
    <w:tmpl w:val="1348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01E9B"/>
    <w:multiLevelType w:val="hybridMultilevel"/>
    <w:tmpl w:val="A2FA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62C08"/>
    <w:multiLevelType w:val="hybridMultilevel"/>
    <w:tmpl w:val="BF5CDA0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68722BFF"/>
    <w:multiLevelType w:val="multilevel"/>
    <w:tmpl w:val="2E5A8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73692"/>
    <w:multiLevelType w:val="hybridMultilevel"/>
    <w:tmpl w:val="F4CA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D164B"/>
    <w:multiLevelType w:val="multilevel"/>
    <w:tmpl w:val="C5E4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2"/>
  </w:num>
  <w:num w:numId="4">
    <w:abstractNumId w:val="6"/>
  </w:num>
  <w:num w:numId="5">
    <w:abstractNumId w:val="10"/>
  </w:num>
  <w:num w:numId="6">
    <w:abstractNumId w:val="0"/>
  </w:num>
  <w:num w:numId="7">
    <w:abstractNumId w:val="4"/>
  </w:num>
  <w:num w:numId="8">
    <w:abstractNumId w:val="9"/>
  </w:num>
  <w:num w:numId="9">
    <w:abstractNumId w:val="7"/>
  </w:num>
  <w:num w:numId="10">
    <w:abstractNumId w:val="11"/>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BD"/>
    <w:rsid w:val="000002A4"/>
    <w:rsid w:val="00007641"/>
    <w:rsid w:val="00007716"/>
    <w:rsid w:val="00007DBF"/>
    <w:rsid w:val="00007E1C"/>
    <w:rsid w:val="000104AC"/>
    <w:rsid w:val="00010EB6"/>
    <w:rsid w:val="00012178"/>
    <w:rsid w:val="000134B4"/>
    <w:rsid w:val="00013BB3"/>
    <w:rsid w:val="00014C72"/>
    <w:rsid w:val="0001592A"/>
    <w:rsid w:val="00015CDD"/>
    <w:rsid w:val="00015E92"/>
    <w:rsid w:val="00015EAD"/>
    <w:rsid w:val="00016A98"/>
    <w:rsid w:val="0001780A"/>
    <w:rsid w:val="000178E9"/>
    <w:rsid w:val="00020C15"/>
    <w:rsid w:val="00020C20"/>
    <w:rsid w:val="00021369"/>
    <w:rsid w:val="0002179F"/>
    <w:rsid w:val="0002196A"/>
    <w:rsid w:val="00021E4F"/>
    <w:rsid w:val="000225E1"/>
    <w:rsid w:val="00026A74"/>
    <w:rsid w:val="000275DB"/>
    <w:rsid w:val="00031ED9"/>
    <w:rsid w:val="00032F0E"/>
    <w:rsid w:val="000334CD"/>
    <w:rsid w:val="00034BB4"/>
    <w:rsid w:val="00035CB2"/>
    <w:rsid w:val="000364A5"/>
    <w:rsid w:val="00041ABE"/>
    <w:rsid w:val="00042A19"/>
    <w:rsid w:val="00042F34"/>
    <w:rsid w:val="00044A93"/>
    <w:rsid w:val="0004511F"/>
    <w:rsid w:val="000457F3"/>
    <w:rsid w:val="00046FC6"/>
    <w:rsid w:val="0005083E"/>
    <w:rsid w:val="0005105B"/>
    <w:rsid w:val="0005136F"/>
    <w:rsid w:val="00052004"/>
    <w:rsid w:val="0005204F"/>
    <w:rsid w:val="00054670"/>
    <w:rsid w:val="00055207"/>
    <w:rsid w:val="000567E4"/>
    <w:rsid w:val="000615AE"/>
    <w:rsid w:val="00065928"/>
    <w:rsid w:val="00066E19"/>
    <w:rsid w:val="00067431"/>
    <w:rsid w:val="00071B59"/>
    <w:rsid w:val="00072079"/>
    <w:rsid w:val="00072BEC"/>
    <w:rsid w:val="00073231"/>
    <w:rsid w:val="00073DB3"/>
    <w:rsid w:val="00075084"/>
    <w:rsid w:val="00075980"/>
    <w:rsid w:val="00075C19"/>
    <w:rsid w:val="00075E78"/>
    <w:rsid w:val="00076C3A"/>
    <w:rsid w:val="00077A0D"/>
    <w:rsid w:val="00077B77"/>
    <w:rsid w:val="00081067"/>
    <w:rsid w:val="0008290E"/>
    <w:rsid w:val="000843F3"/>
    <w:rsid w:val="0008519E"/>
    <w:rsid w:val="0008681E"/>
    <w:rsid w:val="00086F7C"/>
    <w:rsid w:val="000931C0"/>
    <w:rsid w:val="000944BC"/>
    <w:rsid w:val="00094944"/>
    <w:rsid w:val="00094D98"/>
    <w:rsid w:val="00095557"/>
    <w:rsid w:val="00095BB7"/>
    <w:rsid w:val="00096605"/>
    <w:rsid w:val="00097783"/>
    <w:rsid w:val="00097C17"/>
    <w:rsid w:val="000A0A3E"/>
    <w:rsid w:val="000A147B"/>
    <w:rsid w:val="000A2C79"/>
    <w:rsid w:val="000A2F3D"/>
    <w:rsid w:val="000A3770"/>
    <w:rsid w:val="000A399A"/>
    <w:rsid w:val="000A46CF"/>
    <w:rsid w:val="000A4921"/>
    <w:rsid w:val="000B09BD"/>
    <w:rsid w:val="000B1436"/>
    <w:rsid w:val="000B1539"/>
    <w:rsid w:val="000B25B0"/>
    <w:rsid w:val="000B494A"/>
    <w:rsid w:val="000B58CE"/>
    <w:rsid w:val="000B58FC"/>
    <w:rsid w:val="000B6001"/>
    <w:rsid w:val="000B6268"/>
    <w:rsid w:val="000B67FD"/>
    <w:rsid w:val="000B7553"/>
    <w:rsid w:val="000B7A9A"/>
    <w:rsid w:val="000C01EB"/>
    <w:rsid w:val="000C519A"/>
    <w:rsid w:val="000C6398"/>
    <w:rsid w:val="000C7C11"/>
    <w:rsid w:val="000D0F4F"/>
    <w:rsid w:val="000D1888"/>
    <w:rsid w:val="000D26BA"/>
    <w:rsid w:val="000D2F7B"/>
    <w:rsid w:val="000D54FE"/>
    <w:rsid w:val="000D5E57"/>
    <w:rsid w:val="000D6343"/>
    <w:rsid w:val="000D65D7"/>
    <w:rsid w:val="000D6E2C"/>
    <w:rsid w:val="000D77CF"/>
    <w:rsid w:val="000E01E7"/>
    <w:rsid w:val="000E1A91"/>
    <w:rsid w:val="000E2832"/>
    <w:rsid w:val="000E3DAB"/>
    <w:rsid w:val="000E45C9"/>
    <w:rsid w:val="000E4E92"/>
    <w:rsid w:val="000E5119"/>
    <w:rsid w:val="000F03B0"/>
    <w:rsid w:val="000F25F2"/>
    <w:rsid w:val="000F2CC6"/>
    <w:rsid w:val="000F3392"/>
    <w:rsid w:val="000F3835"/>
    <w:rsid w:val="000F4A23"/>
    <w:rsid w:val="000F6420"/>
    <w:rsid w:val="000F759C"/>
    <w:rsid w:val="000F7D3A"/>
    <w:rsid w:val="00103499"/>
    <w:rsid w:val="0010444D"/>
    <w:rsid w:val="0010502E"/>
    <w:rsid w:val="00105763"/>
    <w:rsid w:val="00105E26"/>
    <w:rsid w:val="00111561"/>
    <w:rsid w:val="00112382"/>
    <w:rsid w:val="00113DFF"/>
    <w:rsid w:val="0011405F"/>
    <w:rsid w:val="0011412C"/>
    <w:rsid w:val="00115EDD"/>
    <w:rsid w:val="00116846"/>
    <w:rsid w:val="00116D99"/>
    <w:rsid w:val="00117542"/>
    <w:rsid w:val="0011777B"/>
    <w:rsid w:val="001179D2"/>
    <w:rsid w:val="001207C1"/>
    <w:rsid w:val="001211A4"/>
    <w:rsid w:val="001211AA"/>
    <w:rsid w:val="00121912"/>
    <w:rsid w:val="001223D1"/>
    <w:rsid w:val="001224EE"/>
    <w:rsid w:val="00122BB4"/>
    <w:rsid w:val="0012308C"/>
    <w:rsid w:val="00123F26"/>
    <w:rsid w:val="00125E21"/>
    <w:rsid w:val="00125E7A"/>
    <w:rsid w:val="00126990"/>
    <w:rsid w:val="00126FF6"/>
    <w:rsid w:val="001320B2"/>
    <w:rsid w:val="00132B03"/>
    <w:rsid w:val="00134703"/>
    <w:rsid w:val="001351AB"/>
    <w:rsid w:val="001368F9"/>
    <w:rsid w:val="00137160"/>
    <w:rsid w:val="001401E2"/>
    <w:rsid w:val="0014041B"/>
    <w:rsid w:val="0014087E"/>
    <w:rsid w:val="00140DED"/>
    <w:rsid w:val="001428BE"/>
    <w:rsid w:val="00143B56"/>
    <w:rsid w:val="00145D34"/>
    <w:rsid w:val="00146A2F"/>
    <w:rsid w:val="00146B0D"/>
    <w:rsid w:val="00147834"/>
    <w:rsid w:val="0015095B"/>
    <w:rsid w:val="00151788"/>
    <w:rsid w:val="001517F2"/>
    <w:rsid w:val="00151A0C"/>
    <w:rsid w:val="00153995"/>
    <w:rsid w:val="001548B3"/>
    <w:rsid w:val="00155479"/>
    <w:rsid w:val="00155851"/>
    <w:rsid w:val="00155A42"/>
    <w:rsid w:val="00155B61"/>
    <w:rsid w:val="00156504"/>
    <w:rsid w:val="0015674D"/>
    <w:rsid w:val="001568D8"/>
    <w:rsid w:val="00156E49"/>
    <w:rsid w:val="00156EDC"/>
    <w:rsid w:val="00157052"/>
    <w:rsid w:val="00157704"/>
    <w:rsid w:val="00161CA7"/>
    <w:rsid w:val="0016350F"/>
    <w:rsid w:val="00165922"/>
    <w:rsid w:val="00165DE7"/>
    <w:rsid w:val="001674FE"/>
    <w:rsid w:val="00171477"/>
    <w:rsid w:val="00174D87"/>
    <w:rsid w:val="00175565"/>
    <w:rsid w:val="00176B84"/>
    <w:rsid w:val="00181B13"/>
    <w:rsid w:val="001836A7"/>
    <w:rsid w:val="001836FB"/>
    <w:rsid w:val="0018468E"/>
    <w:rsid w:val="00187EA3"/>
    <w:rsid w:val="00187FD8"/>
    <w:rsid w:val="00187FF3"/>
    <w:rsid w:val="00191AC1"/>
    <w:rsid w:val="00191EF5"/>
    <w:rsid w:val="00193DB2"/>
    <w:rsid w:val="0019412E"/>
    <w:rsid w:val="0019486E"/>
    <w:rsid w:val="001968B7"/>
    <w:rsid w:val="00197670"/>
    <w:rsid w:val="00197F94"/>
    <w:rsid w:val="001A26E5"/>
    <w:rsid w:val="001A3070"/>
    <w:rsid w:val="001A30C4"/>
    <w:rsid w:val="001A4744"/>
    <w:rsid w:val="001A6CEF"/>
    <w:rsid w:val="001A7539"/>
    <w:rsid w:val="001A7F94"/>
    <w:rsid w:val="001B0C1C"/>
    <w:rsid w:val="001B2BBC"/>
    <w:rsid w:val="001B2BC4"/>
    <w:rsid w:val="001B3019"/>
    <w:rsid w:val="001B3502"/>
    <w:rsid w:val="001B4660"/>
    <w:rsid w:val="001B482E"/>
    <w:rsid w:val="001B60B8"/>
    <w:rsid w:val="001B67A2"/>
    <w:rsid w:val="001B681F"/>
    <w:rsid w:val="001B70DD"/>
    <w:rsid w:val="001B73F5"/>
    <w:rsid w:val="001C1356"/>
    <w:rsid w:val="001C1669"/>
    <w:rsid w:val="001C1795"/>
    <w:rsid w:val="001C2206"/>
    <w:rsid w:val="001C5208"/>
    <w:rsid w:val="001C52F4"/>
    <w:rsid w:val="001C56B0"/>
    <w:rsid w:val="001C6538"/>
    <w:rsid w:val="001C670C"/>
    <w:rsid w:val="001C6EBA"/>
    <w:rsid w:val="001C7864"/>
    <w:rsid w:val="001C79E7"/>
    <w:rsid w:val="001C7BFA"/>
    <w:rsid w:val="001C7C62"/>
    <w:rsid w:val="001D0612"/>
    <w:rsid w:val="001D44C4"/>
    <w:rsid w:val="001D50AD"/>
    <w:rsid w:val="001D58EF"/>
    <w:rsid w:val="001D599B"/>
    <w:rsid w:val="001D6B31"/>
    <w:rsid w:val="001D7E93"/>
    <w:rsid w:val="001E0663"/>
    <w:rsid w:val="001E21E7"/>
    <w:rsid w:val="001E2548"/>
    <w:rsid w:val="001E28DD"/>
    <w:rsid w:val="001E2E47"/>
    <w:rsid w:val="001E3A54"/>
    <w:rsid w:val="001E3B1D"/>
    <w:rsid w:val="001E4A66"/>
    <w:rsid w:val="001E6075"/>
    <w:rsid w:val="001E73A8"/>
    <w:rsid w:val="001F079E"/>
    <w:rsid w:val="001F14E9"/>
    <w:rsid w:val="001F1A82"/>
    <w:rsid w:val="001F3041"/>
    <w:rsid w:val="001F31CF"/>
    <w:rsid w:val="001F45F8"/>
    <w:rsid w:val="001F7DA5"/>
    <w:rsid w:val="00203BEC"/>
    <w:rsid w:val="0020694C"/>
    <w:rsid w:val="00206AB8"/>
    <w:rsid w:val="00206F39"/>
    <w:rsid w:val="0021082A"/>
    <w:rsid w:val="00212206"/>
    <w:rsid w:val="00215D1E"/>
    <w:rsid w:val="00216C25"/>
    <w:rsid w:val="00216EC1"/>
    <w:rsid w:val="00220482"/>
    <w:rsid w:val="00220760"/>
    <w:rsid w:val="00220C85"/>
    <w:rsid w:val="00220D7A"/>
    <w:rsid w:val="00221017"/>
    <w:rsid w:val="00222135"/>
    <w:rsid w:val="002224A4"/>
    <w:rsid w:val="00222B28"/>
    <w:rsid w:val="002230FC"/>
    <w:rsid w:val="00224816"/>
    <w:rsid w:val="00224FD2"/>
    <w:rsid w:val="00226D89"/>
    <w:rsid w:val="0022726B"/>
    <w:rsid w:val="00231B12"/>
    <w:rsid w:val="00231E82"/>
    <w:rsid w:val="002328F4"/>
    <w:rsid w:val="00232959"/>
    <w:rsid w:val="00232FB1"/>
    <w:rsid w:val="00234635"/>
    <w:rsid w:val="00236681"/>
    <w:rsid w:val="00236EA3"/>
    <w:rsid w:val="00237853"/>
    <w:rsid w:val="0024202B"/>
    <w:rsid w:val="002445DE"/>
    <w:rsid w:val="002448C6"/>
    <w:rsid w:val="002454DA"/>
    <w:rsid w:val="0024608D"/>
    <w:rsid w:val="0024660B"/>
    <w:rsid w:val="00246709"/>
    <w:rsid w:val="00246CDA"/>
    <w:rsid w:val="00246D7D"/>
    <w:rsid w:val="0024786C"/>
    <w:rsid w:val="00247EF5"/>
    <w:rsid w:val="002505A8"/>
    <w:rsid w:val="00251442"/>
    <w:rsid w:val="00252AA4"/>
    <w:rsid w:val="00253997"/>
    <w:rsid w:val="00253B2A"/>
    <w:rsid w:val="0025534F"/>
    <w:rsid w:val="0025759E"/>
    <w:rsid w:val="00261778"/>
    <w:rsid w:val="00262283"/>
    <w:rsid w:val="002625EC"/>
    <w:rsid w:val="00262687"/>
    <w:rsid w:val="00262A24"/>
    <w:rsid w:val="002634A8"/>
    <w:rsid w:val="00263BB0"/>
    <w:rsid w:val="00264D34"/>
    <w:rsid w:val="002658A2"/>
    <w:rsid w:val="0026749A"/>
    <w:rsid w:val="002675B9"/>
    <w:rsid w:val="002738D2"/>
    <w:rsid w:val="00273EE2"/>
    <w:rsid w:val="00274B5B"/>
    <w:rsid w:val="002810CE"/>
    <w:rsid w:val="002814C6"/>
    <w:rsid w:val="002816B7"/>
    <w:rsid w:val="00281E4D"/>
    <w:rsid w:val="00283150"/>
    <w:rsid w:val="00284E49"/>
    <w:rsid w:val="002850EE"/>
    <w:rsid w:val="00285947"/>
    <w:rsid w:val="0028623D"/>
    <w:rsid w:val="00286C85"/>
    <w:rsid w:val="00287507"/>
    <w:rsid w:val="00290099"/>
    <w:rsid w:val="00291860"/>
    <w:rsid w:val="002926B8"/>
    <w:rsid w:val="00293511"/>
    <w:rsid w:val="00293F6E"/>
    <w:rsid w:val="00295746"/>
    <w:rsid w:val="002A06A1"/>
    <w:rsid w:val="002A11EE"/>
    <w:rsid w:val="002A163B"/>
    <w:rsid w:val="002A23EB"/>
    <w:rsid w:val="002A2436"/>
    <w:rsid w:val="002A2862"/>
    <w:rsid w:val="002A3B61"/>
    <w:rsid w:val="002A4FEF"/>
    <w:rsid w:val="002B1186"/>
    <w:rsid w:val="002B33CC"/>
    <w:rsid w:val="002B440E"/>
    <w:rsid w:val="002B46B7"/>
    <w:rsid w:val="002B4AB3"/>
    <w:rsid w:val="002B56FA"/>
    <w:rsid w:val="002B674A"/>
    <w:rsid w:val="002B7281"/>
    <w:rsid w:val="002B7FEC"/>
    <w:rsid w:val="002C098E"/>
    <w:rsid w:val="002C0EDE"/>
    <w:rsid w:val="002C225F"/>
    <w:rsid w:val="002C4DBA"/>
    <w:rsid w:val="002C592F"/>
    <w:rsid w:val="002C5D76"/>
    <w:rsid w:val="002C64FC"/>
    <w:rsid w:val="002C742E"/>
    <w:rsid w:val="002C7A9A"/>
    <w:rsid w:val="002C7FA2"/>
    <w:rsid w:val="002D0760"/>
    <w:rsid w:val="002D1167"/>
    <w:rsid w:val="002D2806"/>
    <w:rsid w:val="002D29E8"/>
    <w:rsid w:val="002D39F4"/>
    <w:rsid w:val="002D3BA5"/>
    <w:rsid w:val="002D4153"/>
    <w:rsid w:val="002D5323"/>
    <w:rsid w:val="002E0082"/>
    <w:rsid w:val="002E24D6"/>
    <w:rsid w:val="002E252A"/>
    <w:rsid w:val="002E2D6A"/>
    <w:rsid w:val="002E34C8"/>
    <w:rsid w:val="002E4DCF"/>
    <w:rsid w:val="002E5D50"/>
    <w:rsid w:val="002E639E"/>
    <w:rsid w:val="002F1038"/>
    <w:rsid w:val="002F1B26"/>
    <w:rsid w:val="002F1FFB"/>
    <w:rsid w:val="002F317F"/>
    <w:rsid w:val="002F3B09"/>
    <w:rsid w:val="002F432D"/>
    <w:rsid w:val="002F4B49"/>
    <w:rsid w:val="002F54BE"/>
    <w:rsid w:val="00300D85"/>
    <w:rsid w:val="003019D0"/>
    <w:rsid w:val="00303132"/>
    <w:rsid w:val="003035F4"/>
    <w:rsid w:val="003036A5"/>
    <w:rsid w:val="00305152"/>
    <w:rsid w:val="0030724C"/>
    <w:rsid w:val="00307C47"/>
    <w:rsid w:val="00307F05"/>
    <w:rsid w:val="00311400"/>
    <w:rsid w:val="00313818"/>
    <w:rsid w:val="00314C50"/>
    <w:rsid w:val="00315E7D"/>
    <w:rsid w:val="00315EA2"/>
    <w:rsid w:val="00315F0D"/>
    <w:rsid w:val="00316128"/>
    <w:rsid w:val="003167E6"/>
    <w:rsid w:val="00317186"/>
    <w:rsid w:val="0031785E"/>
    <w:rsid w:val="0032008A"/>
    <w:rsid w:val="003208FF"/>
    <w:rsid w:val="00321933"/>
    <w:rsid w:val="003221D6"/>
    <w:rsid w:val="0032259D"/>
    <w:rsid w:val="00322895"/>
    <w:rsid w:val="003238CF"/>
    <w:rsid w:val="00324CE4"/>
    <w:rsid w:val="00325310"/>
    <w:rsid w:val="003256E4"/>
    <w:rsid w:val="00325BF5"/>
    <w:rsid w:val="003263C4"/>
    <w:rsid w:val="00326DE2"/>
    <w:rsid w:val="00327183"/>
    <w:rsid w:val="00327750"/>
    <w:rsid w:val="0032795C"/>
    <w:rsid w:val="00330494"/>
    <w:rsid w:val="003315A2"/>
    <w:rsid w:val="00331818"/>
    <w:rsid w:val="00331911"/>
    <w:rsid w:val="00331CEA"/>
    <w:rsid w:val="00331F2C"/>
    <w:rsid w:val="0033274C"/>
    <w:rsid w:val="00333042"/>
    <w:rsid w:val="003339C9"/>
    <w:rsid w:val="003340E1"/>
    <w:rsid w:val="0033470E"/>
    <w:rsid w:val="003373B3"/>
    <w:rsid w:val="003400B9"/>
    <w:rsid w:val="003403AF"/>
    <w:rsid w:val="0034263E"/>
    <w:rsid w:val="00344449"/>
    <w:rsid w:val="0034472A"/>
    <w:rsid w:val="00345903"/>
    <w:rsid w:val="003500FB"/>
    <w:rsid w:val="00352BFB"/>
    <w:rsid w:val="00352D68"/>
    <w:rsid w:val="003541B9"/>
    <w:rsid w:val="00354583"/>
    <w:rsid w:val="003555C9"/>
    <w:rsid w:val="00355671"/>
    <w:rsid w:val="00356380"/>
    <w:rsid w:val="0035640E"/>
    <w:rsid w:val="00356E9F"/>
    <w:rsid w:val="0036085F"/>
    <w:rsid w:val="00362000"/>
    <w:rsid w:val="003632E3"/>
    <w:rsid w:val="003638C5"/>
    <w:rsid w:val="00364CF7"/>
    <w:rsid w:val="0036583F"/>
    <w:rsid w:val="003660DE"/>
    <w:rsid w:val="003662E6"/>
    <w:rsid w:val="00366353"/>
    <w:rsid w:val="00367000"/>
    <w:rsid w:val="0036714F"/>
    <w:rsid w:val="003703F4"/>
    <w:rsid w:val="00370452"/>
    <w:rsid w:val="003718D7"/>
    <w:rsid w:val="003755D7"/>
    <w:rsid w:val="0037686A"/>
    <w:rsid w:val="003768A1"/>
    <w:rsid w:val="00377305"/>
    <w:rsid w:val="00377B6A"/>
    <w:rsid w:val="00380AA1"/>
    <w:rsid w:val="00381F5A"/>
    <w:rsid w:val="0038260C"/>
    <w:rsid w:val="003835FF"/>
    <w:rsid w:val="00383AFE"/>
    <w:rsid w:val="003847C1"/>
    <w:rsid w:val="00384A69"/>
    <w:rsid w:val="00387C2A"/>
    <w:rsid w:val="00387DE0"/>
    <w:rsid w:val="003903B8"/>
    <w:rsid w:val="0039128A"/>
    <w:rsid w:val="00391454"/>
    <w:rsid w:val="00392058"/>
    <w:rsid w:val="003940D3"/>
    <w:rsid w:val="003950C3"/>
    <w:rsid w:val="00395400"/>
    <w:rsid w:val="00395B81"/>
    <w:rsid w:val="00395EB9"/>
    <w:rsid w:val="00396563"/>
    <w:rsid w:val="003965D0"/>
    <w:rsid w:val="00397527"/>
    <w:rsid w:val="00397800"/>
    <w:rsid w:val="003A0C8F"/>
    <w:rsid w:val="003A1311"/>
    <w:rsid w:val="003A1999"/>
    <w:rsid w:val="003A1BA2"/>
    <w:rsid w:val="003A3E24"/>
    <w:rsid w:val="003A4304"/>
    <w:rsid w:val="003A465F"/>
    <w:rsid w:val="003A4991"/>
    <w:rsid w:val="003A5362"/>
    <w:rsid w:val="003B092D"/>
    <w:rsid w:val="003B0BBB"/>
    <w:rsid w:val="003B242E"/>
    <w:rsid w:val="003B2CA1"/>
    <w:rsid w:val="003B3FFE"/>
    <w:rsid w:val="003B4AE5"/>
    <w:rsid w:val="003B506C"/>
    <w:rsid w:val="003B55C6"/>
    <w:rsid w:val="003B588F"/>
    <w:rsid w:val="003B58EC"/>
    <w:rsid w:val="003B6421"/>
    <w:rsid w:val="003B6489"/>
    <w:rsid w:val="003B7FC9"/>
    <w:rsid w:val="003C078A"/>
    <w:rsid w:val="003C1517"/>
    <w:rsid w:val="003C3D34"/>
    <w:rsid w:val="003C57F2"/>
    <w:rsid w:val="003C6909"/>
    <w:rsid w:val="003C7CEC"/>
    <w:rsid w:val="003D1179"/>
    <w:rsid w:val="003D21B7"/>
    <w:rsid w:val="003D5BE2"/>
    <w:rsid w:val="003D6B9E"/>
    <w:rsid w:val="003E0528"/>
    <w:rsid w:val="003E06B6"/>
    <w:rsid w:val="003E1BAF"/>
    <w:rsid w:val="003E2395"/>
    <w:rsid w:val="003E2CAF"/>
    <w:rsid w:val="003E3195"/>
    <w:rsid w:val="003E36A7"/>
    <w:rsid w:val="003E426C"/>
    <w:rsid w:val="003E4330"/>
    <w:rsid w:val="003E6353"/>
    <w:rsid w:val="003E69CE"/>
    <w:rsid w:val="003F486A"/>
    <w:rsid w:val="003F6275"/>
    <w:rsid w:val="003F6995"/>
    <w:rsid w:val="003F6BCC"/>
    <w:rsid w:val="003F7FEE"/>
    <w:rsid w:val="00400344"/>
    <w:rsid w:val="004050BB"/>
    <w:rsid w:val="00405D2F"/>
    <w:rsid w:val="004079D7"/>
    <w:rsid w:val="00407C4B"/>
    <w:rsid w:val="00410BFE"/>
    <w:rsid w:val="00411187"/>
    <w:rsid w:val="004116E5"/>
    <w:rsid w:val="004120D1"/>
    <w:rsid w:val="0041244E"/>
    <w:rsid w:val="00414476"/>
    <w:rsid w:val="00414C18"/>
    <w:rsid w:val="00415B33"/>
    <w:rsid w:val="004161F1"/>
    <w:rsid w:val="004216DA"/>
    <w:rsid w:val="00421AFB"/>
    <w:rsid w:val="00421DBC"/>
    <w:rsid w:val="00423074"/>
    <w:rsid w:val="00423326"/>
    <w:rsid w:val="00425233"/>
    <w:rsid w:val="004256F9"/>
    <w:rsid w:val="0042570B"/>
    <w:rsid w:val="00425785"/>
    <w:rsid w:val="00425FD2"/>
    <w:rsid w:val="004266E3"/>
    <w:rsid w:val="004271E2"/>
    <w:rsid w:val="0043026D"/>
    <w:rsid w:val="004310CB"/>
    <w:rsid w:val="004319D4"/>
    <w:rsid w:val="00432F2A"/>
    <w:rsid w:val="004348DA"/>
    <w:rsid w:val="00435E94"/>
    <w:rsid w:val="00436385"/>
    <w:rsid w:val="00441DC0"/>
    <w:rsid w:val="004431D8"/>
    <w:rsid w:val="0044388D"/>
    <w:rsid w:val="0044441A"/>
    <w:rsid w:val="00444B2D"/>
    <w:rsid w:val="00444FDA"/>
    <w:rsid w:val="00445AF5"/>
    <w:rsid w:val="00447945"/>
    <w:rsid w:val="0045041E"/>
    <w:rsid w:val="00451AD2"/>
    <w:rsid w:val="00452E4A"/>
    <w:rsid w:val="004544AB"/>
    <w:rsid w:val="00454AD9"/>
    <w:rsid w:val="00455527"/>
    <w:rsid w:val="00457932"/>
    <w:rsid w:val="00457996"/>
    <w:rsid w:val="004619D1"/>
    <w:rsid w:val="00462B26"/>
    <w:rsid w:val="00463B57"/>
    <w:rsid w:val="00463DCB"/>
    <w:rsid w:val="00465174"/>
    <w:rsid w:val="00466A7B"/>
    <w:rsid w:val="00467392"/>
    <w:rsid w:val="00470F68"/>
    <w:rsid w:val="004720AC"/>
    <w:rsid w:val="0047216E"/>
    <w:rsid w:val="0047282A"/>
    <w:rsid w:val="0047397D"/>
    <w:rsid w:val="00474528"/>
    <w:rsid w:val="00474DAF"/>
    <w:rsid w:val="0047541E"/>
    <w:rsid w:val="004768AA"/>
    <w:rsid w:val="00480C74"/>
    <w:rsid w:val="00480E24"/>
    <w:rsid w:val="00481723"/>
    <w:rsid w:val="004817F3"/>
    <w:rsid w:val="00482D6A"/>
    <w:rsid w:val="004830B4"/>
    <w:rsid w:val="0048342F"/>
    <w:rsid w:val="004836EA"/>
    <w:rsid w:val="004845EE"/>
    <w:rsid w:val="0048463A"/>
    <w:rsid w:val="00484C78"/>
    <w:rsid w:val="00486A33"/>
    <w:rsid w:val="004879F7"/>
    <w:rsid w:val="00490534"/>
    <w:rsid w:val="0049096F"/>
    <w:rsid w:val="004909A4"/>
    <w:rsid w:val="00491742"/>
    <w:rsid w:val="00491B1D"/>
    <w:rsid w:val="004920D8"/>
    <w:rsid w:val="0049222A"/>
    <w:rsid w:val="004928AC"/>
    <w:rsid w:val="00493858"/>
    <w:rsid w:val="0049389F"/>
    <w:rsid w:val="00493ADF"/>
    <w:rsid w:val="00494811"/>
    <w:rsid w:val="00494F1A"/>
    <w:rsid w:val="0049529C"/>
    <w:rsid w:val="00495767"/>
    <w:rsid w:val="00495B59"/>
    <w:rsid w:val="00495D99"/>
    <w:rsid w:val="0049643C"/>
    <w:rsid w:val="00496DFD"/>
    <w:rsid w:val="004A01BD"/>
    <w:rsid w:val="004A068C"/>
    <w:rsid w:val="004A08B5"/>
    <w:rsid w:val="004A140B"/>
    <w:rsid w:val="004A4288"/>
    <w:rsid w:val="004A4BCE"/>
    <w:rsid w:val="004A5FF0"/>
    <w:rsid w:val="004A6BF8"/>
    <w:rsid w:val="004A710D"/>
    <w:rsid w:val="004A776F"/>
    <w:rsid w:val="004B0155"/>
    <w:rsid w:val="004B0693"/>
    <w:rsid w:val="004B272B"/>
    <w:rsid w:val="004B34CA"/>
    <w:rsid w:val="004B35D9"/>
    <w:rsid w:val="004B44DD"/>
    <w:rsid w:val="004B4D85"/>
    <w:rsid w:val="004B55F4"/>
    <w:rsid w:val="004B6E9C"/>
    <w:rsid w:val="004B6F76"/>
    <w:rsid w:val="004C0050"/>
    <w:rsid w:val="004C03D2"/>
    <w:rsid w:val="004C60E9"/>
    <w:rsid w:val="004C703D"/>
    <w:rsid w:val="004C7EDF"/>
    <w:rsid w:val="004D24FE"/>
    <w:rsid w:val="004D3B21"/>
    <w:rsid w:val="004D4549"/>
    <w:rsid w:val="004D47E0"/>
    <w:rsid w:val="004D4F75"/>
    <w:rsid w:val="004D65FB"/>
    <w:rsid w:val="004D6843"/>
    <w:rsid w:val="004D7972"/>
    <w:rsid w:val="004E0A4C"/>
    <w:rsid w:val="004E6AD6"/>
    <w:rsid w:val="004E6AF2"/>
    <w:rsid w:val="004F0B61"/>
    <w:rsid w:val="004F108A"/>
    <w:rsid w:val="004F217D"/>
    <w:rsid w:val="004F29C9"/>
    <w:rsid w:val="004F2E74"/>
    <w:rsid w:val="004F2EF5"/>
    <w:rsid w:val="004F3D48"/>
    <w:rsid w:val="004F4BB0"/>
    <w:rsid w:val="004F5DCB"/>
    <w:rsid w:val="004F6E4E"/>
    <w:rsid w:val="004F7FED"/>
    <w:rsid w:val="0050075B"/>
    <w:rsid w:val="00501167"/>
    <w:rsid w:val="0050149C"/>
    <w:rsid w:val="00501E1C"/>
    <w:rsid w:val="005024B8"/>
    <w:rsid w:val="00502C0E"/>
    <w:rsid w:val="005030C0"/>
    <w:rsid w:val="00503B43"/>
    <w:rsid w:val="00503FA5"/>
    <w:rsid w:val="005048FA"/>
    <w:rsid w:val="005049A1"/>
    <w:rsid w:val="00507A9E"/>
    <w:rsid w:val="00510F50"/>
    <w:rsid w:val="00511FC3"/>
    <w:rsid w:val="00512040"/>
    <w:rsid w:val="00512853"/>
    <w:rsid w:val="00513396"/>
    <w:rsid w:val="00514285"/>
    <w:rsid w:val="005143AE"/>
    <w:rsid w:val="00515001"/>
    <w:rsid w:val="0051561E"/>
    <w:rsid w:val="0051634F"/>
    <w:rsid w:val="005163F5"/>
    <w:rsid w:val="0051772D"/>
    <w:rsid w:val="00517FB3"/>
    <w:rsid w:val="00520D03"/>
    <w:rsid w:val="00521845"/>
    <w:rsid w:val="00521AB1"/>
    <w:rsid w:val="00523BB0"/>
    <w:rsid w:val="0052615D"/>
    <w:rsid w:val="00527037"/>
    <w:rsid w:val="005270BD"/>
    <w:rsid w:val="005302D6"/>
    <w:rsid w:val="00530B0B"/>
    <w:rsid w:val="00531CED"/>
    <w:rsid w:val="00531E86"/>
    <w:rsid w:val="00534F5F"/>
    <w:rsid w:val="005359FE"/>
    <w:rsid w:val="005360DF"/>
    <w:rsid w:val="00536EBF"/>
    <w:rsid w:val="00540519"/>
    <w:rsid w:val="005431A2"/>
    <w:rsid w:val="00543D2D"/>
    <w:rsid w:val="0054616D"/>
    <w:rsid w:val="00546D46"/>
    <w:rsid w:val="00547E1E"/>
    <w:rsid w:val="005517BF"/>
    <w:rsid w:val="00552753"/>
    <w:rsid w:val="00553089"/>
    <w:rsid w:val="00553FD9"/>
    <w:rsid w:val="00555B62"/>
    <w:rsid w:val="005572D1"/>
    <w:rsid w:val="00560454"/>
    <w:rsid w:val="0056083F"/>
    <w:rsid w:val="005618BB"/>
    <w:rsid w:val="0056194A"/>
    <w:rsid w:val="00561A9E"/>
    <w:rsid w:val="005622BC"/>
    <w:rsid w:val="00563144"/>
    <w:rsid w:val="0056401F"/>
    <w:rsid w:val="00564847"/>
    <w:rsid w:val="005652EB"/>
    <w:rsid w:val="0056671A"/>
    <w:rsid w:val="00566967"/>
    <w:rsid w:val="0056718C"/>
    <w:rsid w:val="00567D21"/>
    <w:rsid w:val="00570A06"/>
    <w:rsid w:val="00572088"/>
    <w:rsid w:val="00572305"/>
    <w:rsid w:val="00572B67"/>
    <w:rsid w:val="00574409"/>
    <w:rsid w:val="005756D0"/>
    <w:rsid w:val="00575749"/>
    <w:rsid w:val="005759C8"/>
    <w:rsid w:val="00576079"/>
    <w:rsid w:val="005763D6"/>
    <w:rsid w:val="00580DBE"/>
    <w:rsid w:val="0058145D"/>
    <w:rsid w:val="00581AAA"/>
    <w:rsid w:val="00581AD0"/>
    <w:rsid w:val="00581E41"/>
    <w:rsid w:val="00581EC9"/>
    <w:rsid w:val="00582F65"/>
    <w:rsid w:val="005838EE"/>
    <w:rsid w:val="00583D0F"/>
    <w:rsid w:val="00585DA0"/>
    <w:rsid w:val="00586F26"/>
    <w:rsid w:val="005872D6"/>
    <w:rsid w:val="0058772E"/>
    <w:rsid w:val="005879E7"/>
    <w:rsid w:val="00593DA8"/>
    <w:rsid w:val="00594168"/>
    <w:rsid w:val="00594580"/>
    <w:rsid w:val="00594680"/>
    <w:rsid w:val="00594BA5"/>
    <w:rsid w:val="00595303"/>
    <w:rsid w:val="005955B9"/>
    <w:rsid w:val="0059594F"/>
    <w:rsid w:val="00595AE3"/>
    <w:rsid w:val="005A0C85"/>
    <w:rsid w:val="005A2BEF"/>
    <w:rsid w:val="005A3AF7"/>
    <w:rsid w:val="005A46EB"/>
    <w:rsid w:val="005A61D7"/>
    <w:rsid w:val="005A642E"/>
    <w:rsid w:val="005A723F"/>
    <w:rsid w:val="005A735C"/>
    <w:rsid w:val="005A7FAD"/>
    <w:rsid w:val="005B071B"/>
    <w:rsid w:val="005B3080"/>
    <w:rsid w:val="005B37F4"/>
    <w:rsid w:val="005B3EA7"/>
    <w:rsid w:val="005B7454"/>
    <w:rsid w:val="005C07C6"/>
    <w:rsid w:val="005C0E09"/>
    <w:rsid w:val="005C2020"/>
    <w:rsid w:val="005C2996"/>
    <w:rsid w:val="005C2B18"/>
    <w:rsid w:val="005C365B"/>
    <w:rsid w:val="005C4B48"/>
    <w:rsid w:val="005C4D86"/>
    <w:rsid w:val="005C51AA"/>
    <w:rsid w:val="005C59E7"/>
    <w:rsid w:val="005C616B"/>
    <w:rsid w:val="005C7B9C"/>
    <w:rsid w:val="005C7D64"/>
    <w:rsid w:val="005D1C04"/>
    <w:rsid w:val="005D2E58"/>
    <w:rsid w:val="005D3E09"/>
    <w:rsid w:val="005D5ABF"/>
    <w:rsid w:val="005D5C1E"/>
    <w:rsid w:val="005D7530"/>
    <w:rsid w:val="005D75EC"/>
    <w:rsid w:val="005E06E4"/>
    <w:rsid w:val="005E0874"/>
    <w:rsid w:val="005E0DF8"/>
    <w:rsid w:val="005E35E7"/>
    <w:rsid w:val="005E46FD"/>
    <w:rsid w:val="005E4875"/>
    <w:rsid w:val="005E4996"/>
    <w:rsid w:val="005E6C64"/>
    <w:rsid w:val="005F0B62"/>
    <w:rsid w:val="005F13F1"/>
    <w:rsid w:val="005F21D1"/>
    <w:rsid w:val="005F21DC"/>
    <w:rsid w:val="005F44C4"/>
    <w:rsid w:val="005F50D0"/>
    <w:rsid w:val="005F50F5"/>
    <w:rsid w:val="005F5827"/>
    <w:rsid w:val="005F5C90"/>
    <w:rsid w:val="005F6A74"/>
    <w:rsid w:val="0060001F"/>
    <w:rsid w:val="00600111"/>
    <w:rsid w:val="00601803"/>
    <w:rsid w:val="0060195F"/>
    <w:rsid w:val="00601988"/>
    <w:rsid w:val="00601D01"/>
    <w:rsid w:val="00602E45"/>
    <w:rsid w:val="00605A62"/>
    <w:rsid w:val="00606E01"/>
    <w:rsid w:val="006073FC"/>
    <w:rsid w:val="00611760"/>
    <w:rsid w:val="00611AEE"/>
    <w:rsid w:val="006132C7"/>
    <w:rsid w:val="00613A89"/>
    <w:rsid w:val="0061406F"/>
    <w:rsid w:val="0061418F"/>
    <w:rsid w:val="006144F1"/>
    <w:rsid w:val="00615F4A"/>
    <w:rsid w:val="006203FD"/>
    <w:rsid w:val="00620AA7"/>
    <w:rsid w:val="0062206B"/>
    <w:rsid w:val="00623A49"/>
    <w:rsid w:val="0062449F"/>
    <w:rsid w:val="00624B7D"/>
    <w:rsid w:val="00624FF8"/>
    <w:rsid w:val="00625738"/>
    <w:rsid w:val="00626514"/>
    <w:rsid w:val="00626B7C"/>
    <w:rsid w:val="00627A37"/>
    <w:rsid w:val="006302A6"/>
    <w:rsid w:val="006302A9"/>
    <w:rsid w:val="00630D6E"/>
    <w:rsid w:val="0063113B"/>
    <w:rsid w:val="0063375C"/>
    <w:rsid w:val="006358E4"/>
    <w:rsid w:val="00635CA3"/>
    <w:rsid w:val="0063675E"/>
    <w:rsid w:val="006372D6"/>
    <w:rsid w:val="0063759B"/>
    <w:rsid w:val="00640953"/>
    <w:rsid w:val="006409D5"/>
    <w:rsid w:val="00641343"/>
    <w:rsid w:val="0064139A"/>
    <w:rsid w:val="00641C5B"/>
    <w:rsid w:val="00644868"/>
    <w:rsid w:val="00646244"/>
    <w:rsid w:val="00646256"/>
    <w:rsid w:val="006473D6"/>
    <w:rsid w:val="006508E1"/>
    <w:rsid w:val="006516B9"/>
    <w:rsid w:val="00652D66"/>
    <w:rsid w:val="00652E88"/>
    <w:rsid w:val="00653320"/>
    <w:rsid w:val="006548EC"/>
    <w:rsid w:val="00654D4D"/>
    <w:rsid w:val="0065555C"/>
    <w:rsid w:val="00656E94"/>
    <w:rsid w:val="00657034"/>
    <w:rsid w:val="00657456"/>
    <w:rsid w:val="0065774A"/>
    <w:rsid w:val="00657FD5"/>
    <w:rsid w:val="006604CA"/>
    <w:rsid w:val="00660ACC"/>
    <w:rsid w:val="00661666"/>
    <w:rsid w:val="00664B3F"/>
    <w:rsid w:val="00665CDC"/>
    <w:rsid w:val="006676D2"/>
    <w:rsid w:val="00667A59"/>
    <w:rsid w:val="00667E99"/>
    <w:rsid w:val="00670F1A"/>
    <w:rsid w:val="00672E66"/>
    <w:rsid w:val="00674BC2"/>
    <w:rsid w:val="00675A0C"/>
    <w:rsid w:val="00675A73"/>
    <w:rsid w:val="00676974"/>
    <w:rsid w:val="00676ABF"/>
    <w:rsid w:val="006809DF"/>
    <w:rsid w:val="00680D43"/>
    <w:rsid w:val="00680D86"/>
    <w:rsid w:val="00682683"/>
    <w:rsid w:val="00682693"/>
    <w:rsid w:val="00682AB3"/>
    <w:rsid w:val="0068430B"/>
    <w:rsid w:val="006845BA"/>
    <w:rsid w:val="00685987"/>
    <w:rsid w:val="00687383"/>
    <w:rsid w:val="006909B2"/>
    <w:rsid w:val="006915C1"/>
    <w:rsid w:val="00693DF4"/>
    <w:rsid w:val="00695A54"/>
    <w:rsid w:val="006A05FA"/>
    <w:rsid w:val="006A10D2"/>
    <w:rsid w:val="006A1551"/>
    <w:rsid w:val="006A2501"/>
    <w:rsid w:val="006A333A"/>
    <w:rsid w:val="006A365B"/>
    <w:rsid w:val="006A4AF3"/>
    <w:rsid w:val="006A4EC1"/>
    <w:rsid w:val="006A64C0"/>
    <w:rsid w:val="006A6717"/>
    <w:rsid w:val="006A7CCB"/>
    <w:rsid w:val="006B0A61"/>
    <w:rsid w:val="006B13A9"/>
    <w:rsid w:val="006B1E2D"/>
    <w:rsid w:val="006B2079"/>
    <w:rsid w:val="006B393F"/>
    <w:rsid w:val="006B409F"/>
    <w:rsid w:val="006B4670"/>
    <w:rsid w:val="006B5A07"/>
    <w:rsid w:val="006B68F8"/>
    <w:rsid w:val="006C2900"/>
    <w:rsid w:val="006C2CCE"/>
    <w:rsid w:val="006C395D"/>
    <w:rsid w:val="006C3EE7"/>
    <w:rsid w:val="006C588C"/>
    <w:rsid w:val="006C59A8"/>
    <w:rsid w:val="006C5CC5"/>
    <w:rsid w:val="006C6652"/>
    <w:rsid w:val="006C7475"/>
    <w:rsid w:val="006C7CA0"/>
    <w:rsid w:val="006D0187"/>
    <w:rsid w:val="006D01CF"/>
    <w:rsid w:val="006D1258"/>
    <w:rsid w:val="006D224F"/>
    <w:rsid w:val="006D3F3B"/>
    <w:rsid w:val="006D4123"/>
    <w:rsid w:val="006D4682"/>
    <w:rsid w:val="006D51B4"/>
    <w:rsid w:val="006D57C9"/>
    <w:rsid w:val="006D67E4"/>
    <w:rsid w:val="006D7056"/>
    <w:rsid w:val="006E0468"/>
    <w:rsid w:val="006E0DAB"/>
    <w:rsid w:val="006E1751"/>
    <w:rsid w:val="006E2A6C"/>
    <w:rsid w:val="006E50FB"/>
    <w:rsid w:val="006E6044"/>
    <w:rsid w:val="006E68DD"/>
    <w:rsid w:val="006E7534"/>
    <w:rsid w:val="006F07AD"/>
    <w:rsid w:val="006F0D3C"/>
    <w:rsid w:val="006F2545"/>
    <w:rsid w:val="006F28D4"/>
    <w:rsid w:val="006F324C"/>
    <w:rsid w:val="006F50DA"/>
    <w:rsid w:val="006F6301"/>
    <w:rsid w:val="0070050A"/>
    <w:rsid w:val="00700788"/>
    <w:rsid w:val="0070108A"/>
    <w:rsid w:val="007022C3"/>
    <w:rsid w:val="007022D9"/>
    <w:rsid w:val="00703B0B"/>
    <w:rsid w:val="00703D41"/>
    <w:rsid w:val="00704F70"/>
    <w:rsid w:val="0070542A"/>
    <w:rsid w:val="00705739"/>
    <w:rsid w:val="00706B86"/>
    <w:rsid w:val="00706DE0"/>
    <w:rsid w:val="00707BCF"/>
    <w:rsid w:val="0071073B"/>
    <w:rsid w:val="0071075C"/>
    <w:rsid w:val="00711FA5"/>
    <w:rsid w:val="007129B7"/>
    <w:rsid w:val="00712EDA"/>
    <w:rsid w:val="00713810"/>
    <w:rsid w:val="00714E24"/>
    <w:rsid w:val="00715945"/>
    <w:rsid w:val="00716AFF"/>
    <w:rsid w:val="007202B9"/>
    <w:rsid w:val="007206A5"/>
    <w:rsid w:val="00720837"/>
    <w:rsid w:val="00720A66"/>
    <w:rsid w:val="00721867"/>
    <w:rsid w:val="007231AD"/>
    <w:rsid w:val="0072447A"/>
    <w:rsid w:val="0072464F"/>
    <w:rsid w:val="00724712"/>
    <w:rsid w:val="00725E00"/>
    <w:rsid w:val="00725E21"/>
    <w:rsid w:val="00725E65"/>
    <w:rsid w:val="0072668D"/>
    <w:rsid w:val="00730038"/>
    <w:rsid w:val="007324F8"/>
    <w:rsid w:val="007342B8"/>
    <w:rsid w:val="00734BAF"/>
    <w:rsid w:val="00734EB7"/>
    <w:rsid w:val="00735A50"/>
    <w:rsid w:val="00737037"/>
    <w:rsid w:val="0074163E"/>
    <w:rsid w:val="00743082"/>
    <w:rsid w:val="00743FBB"/>
    <w:rsid w:val="00745FBA"/>
    <w:rsid w:val="00745FC6"/>
    <w:rsid w:val="007461BB"/>
    <w:rsid w:val="007466B9"/>
    <w:rsid w:val="00746823"/>
    <w:rsid w:val="0074728F"/>
    <w:rsid w:val="00747D91"/>
    <w:rsid w:val="0075092B"/>
    <w:rsid w:val="00752A55"/>
    <w:rsid w:val="00752CB5"/>
    <w:rsid w:val="00752DD4"/>
    <w:rsid w:val="00753E04"/>
    <w:rsid w:val="00754477"/>
    <w:rsid w:val="00754714"/>
    <w:rsid w:val="0075494E"/>
    <w:rsid w:val="007551F7"/>
    <w:rsid w:val="007573AE"/>
    <w:rsid w:val="00757A4A"/>
    <w:rsid w:val="00757F58"/>
    <w:rsid w:val="00760A0C"/>
    <w:rsid w:val="007610E6"/>
    <w:rsid w:val="007613C4"/>
    <w:rsid w:val="00762B0B"/>
    <w:rsid w:val="00762BBB"/>
    <w:rsid w:val="007632F2"/>
    <w:rsid w:val="0076415D"/>
    <w:rsid w:val="007651D1"/>
    <w:rsid w:val="00765EA4"/>
    <w:rsid w:val="007667B7"/>
    <w:rsid w:val="00767113"/>
    <w:rsid w:val="00770EA3"/>
    <w:rsid w:val="00771EBD"/>
    <w:rsid w:val="00771FE2"/>
    <w:rsid w:val="0077201D"/>
    <w:rsid w:val="0077213B"/>
    <w:rsid w:val="00774BF0"/>
    <w:rsid w:val="0077722D"/>
    <w:rsid w:val="00777EBB"/>
    <w:rsid w:val="00781D48"/>
    <w:rsid w:val="007824C1"/>
    <w:rsid w:val="00785014"/>
    <w:rsid w:val="00787490"/>
    <w:rsid w:val="00787526"/>
    <w:rsid w:val="00787A08"/>
    <w:rsid w:val="007904F2"/>
    <w:rsid w:val="00790896"/>
    <w:rsid w:val="007908E3"/>
    <w:rsid w:val="00790D46"/>
    <w:rsid w:val="007939CC"/>
    <w:rsid w:val="00794094"/>
    <w:rsid w:val="00794C31"/>
    <w:rsid w:val="00795DC6"/>
    <w:rsid w:val="007A0B95"/>
    <w:rsid w:val="007A1F36"/>
    <w:rsid w:val="007A62DF"/>
    <w:rsid w:val="007A6A4A"/>
    <w:rsid w:val="007A7091"/>
    <w:rsid w:val="007A7771"/>
    <w:rsid w:val="007B20F4"/>
    <w:rsid w:val="007B2CF1"/>
    <w:rsid w:val="007B2E57"/>
    <w:rsid w:val="007B33B9"/>
    <w:rsid w:val="007B413F"/>
    <w:rsid w:val="007B4DF6"/>
    <w:rsid w:val="007B4F81"/>
    <w:rsid w:val="007B57B7"/>
    <w:rsid w:val="007B6FEC"/>
    <w:rsid w:val="007B70A3"/>
    <w:rsid w:val="007B71FE"/>
    <w:rsid w:val="007B731D"/>
    <w:rsid w:val="007B734A"/>
    <w:rsid w:val="007C0A35"/>
    <w:rsid w:val="007C5176"/>
    <w:rsid w:val="007C52AE"/>
    <w:rsid w:val="007C5A33"/>
    <w:rsid w:val="007D0231"/>
    <w:rsid w:val="007D0DBF"/>
    <w:rsid w:val="007D368C"/>
    <w:rsid w:val="007D36AA"/>
    <w:rsid w:val="007D3CF8"/>
    <w:rsid w:val="007D4BB3"/>
    <w:rsid w:val="007D61D9"/>
    <w:rsid w:val="007E0F8C"/>
    <w:rsid w:val="007E104D"/>
    <w:rsid w:val="007E1EFC"/>
    <w:rsid w:val="007E3505"/>
    <w:rsid w:val="007E39FC"/>
    <w:rsid w:val="007E4CFF"/>
    <w:rsid w:val="007E4D9F"/>
    <w:rsid w:val="007E4E3A"/>
    <w:rsid w:val="007E5258"/>
    <w:rsid w:val="007E6AB7"/>
    <w:rsid w:val="007E7A4D"/>
    <w:rsid w:val="007F000E"/>
    <w:rsid w:val="007F0214"/>
    <w:rsid w:val="007F0A0D"/>
    <w:rsid w:val="007F101A"/>
    <w:rsid w:val="007F11A0"/>
    <w:rsid w:val="007F2C6B"/>
    <w:rsid w:val="007F6B5A"/>
    <w:rsid w:val="007F7510"/>
    <w:rsid w:val="008010AB"/>
    <w:rsid w:val="008014D3"/>
    <w:rsid w:val="00801D70"/>
    <w:rsid w:val="00801E98"/>
    <w:rsid w:val="00801FB7"/>
    <w:rsid w:val="008027CF"/>
    <w:rsid w:val="0080658C"/>
    <w:rsid w:val="00807096"/>
    <w:rsid w:val="008074DE"/>
    <w:rsid w:val="008076BF"/>
    <w:rsid w:val="00807752"/>
    <w:rsid w:val="00810C81"/>
    <w:rsid w:val="008117E2"/>
    <w:rsid w:val="00811B69"/>
    <w:rsid w:val="00812A65"/>
    <w:rsid w:val="00813D1F"/>
    <w:rsid w:val="00813DA0"/>
    <w:rsid w:val="00814DAC"/>
    <w:rsid w:val="00814EDF"/>
    <w:rsid w:val="00815824"/>
    <w:rsid w:val="0081587C"/>
    <w:rsid w:val="008160CB"/>
    <w:rsid w:val="008163F8"/>
    <w:rsid w:val="00816B4D"/>
    <w:rsid w:val="0082259E"/>
    <w:rsid w:val="00823C49"/>
    <w:rsid w:val="00824100"/>
    <w:rsid w:val="008251F6"/>
    <w:rsid w:val="0082631C"/>
    <w:rsid w:val="008270F3"/>
    <w:rsid w:val="008276F9"/>
    <w:rsid w:val="00830A2D"/>
    <w:rsid w:val="00830B0D"/>
    <w:rsid w:val="00831CDC"/>
    <w:rsid w:val="008321A7"/>
    <w:rsid w:val="00832736"/>
    <w:rsid w:val="00832B60"/>
    <w:rsid w:val="00834BD4"/>
    <w:rsid w:val="00835582"/>
    <w:rsid w:val="00836095"/>
    <w:rsid w:val="008361FB"/>
    <w:rsid w:val="00836252"/>
    <w:rsid w:val="00836C95"/>
    <w:rsid w:val="00836E79"/>
    <w:rsid w:val="008378C0"/>
    <w:rsid w:val="00837A21"/>
    <w:rsid w:val="00837DFE"/>
    <w:rsid w:val="0084072F"/>
    <w:rsid w:val="008416BA"/>
    <w:rsid w:val="00843903"/>
    <w:rsid w:val="00844FBC"/>
    <w:rsid w:val="0084571A"/>
    <w:rsid w:val="00845882"/>
    <w:rsid w:val="00846113"/>
    <w:rsid w:val="00846362"/>
    <w:rsid w:val="0084710F"/>
    <w:rsid w:val="008477DB"/>
    <w:rsid w:val="00847D00"/>
    <w:rsid w:val="00850F15"/>
    <w:rsid w:val="00853230"/>
    <w:rsid w:val="0085355F"/>
    <w:rsid w:val="00854EAC"/>
    <w:rsid w:val="008554B5"/>
    <w:rsid w:val="0086222D"/>
    <w:rsid w:val="008634E4"/>
    <w:rsid w:val="008652CA"/>
    <w:rsid w:val="00865649"/>
    <w:rsid w:val="008656BD"/>
    <w:rsid w:val="00865DC3"/>
    <w:rsid w:val="008671B7"/>
    <w:rsid w:val="00867236"/>
    <w:rsid w:val="00870267"/>
    <w:rsid w:val="00871AA4"/>
    <w:rsid w:val="008724C2"/>
    <w:rsid w:val="00872A55"/>
    <w:rsid w:val="008732E2"/>
    <w:rsid w:val="008749FA"/>
    <w:rsid w:val="00875617"/>
    <w:rsid w:val="00876002"/>
    <w:rsid w:val="00876284"/>
    <w:rsid w:val="00876900"/>
    <w:rsid w:val="00876A56"/>
    <w:rsid w:val="00877892"/>
    <w:rsid w:val="00877ADB"/>
    <w:rsid w:val="00880E04"/>
    <w:rsid w:val="00881602"/>
    <w:rsid w:val="00881D92"/>
    <w:rsid w:val="00881F68"/>
    <w:rsid w:val="0088247E"/>
    <w:rsid w:val="00885BFA"/>
    <w:rsid w:val="008868DA"/>
    <w:rsid w:val="00886BA4"/>
    <w:rsid w:val="00886C56"/>
    <w:rsid w:val="008876DA"/>
    <w:rsid w:val="00887DF4"/>
    <w:rsid w:val="00890A28"/>
    <w:rsid w:val="00890EA2"/>
    <w:rsid w:val="00895432"/>
    <w:rsid w:val="008955C7"/>
    <w:rsid w:val="0089605A"/>
    <w:rsid w:val="0089743A"/>
    <w:rsid w:val="008979B4"/>
    <w:rsid w:val="008A24AA"/>
    <w:rsid w:val="008A29AC"/>
    <w:rsid w:val="008A4628"/>
    <w:rsid w:val="008A689C"/>
    <w:rsid w:val="008A7440"/>
    <w:rsid w:val="008A7891"/>
    <w:rsid w:val="008B03F5"/>
    <w:rsid w:val="008B0637"/>
    <w:rsid w:val="008B1139"/>
    <w:rsid w:val="008B1205"/>
    <w:rsid w:val="008B20CF"/>
    <w:rsid w:val="008B2302"/>
    <w:rsid w:val="008B4176"/>
    <w:rsid w:val="008B49AA"/>
    <w:rsid w:val="008B6F09"/>
    <w:rsid w:val="008B7470"/>
    <w:rsid w:val="008C1F00"/>
    <w:rsid w:val="008C2718"/>
    <w:rsid w:val="008C4282"/>
    <w:rsid w:val="008C5D56"/>
    <w:rsid w:val="008C673A"/>
    <w:rsid w:val="008D2714"/>
    <w:rsid w:val="008D2F77"/>
    <w:rsid w:val="008D3DFB"/>
    <w:rsid w:val="008D4387"/>
    <w:rsid w:val="008D660E"/>
    <w:rsid w:val="008D6BAB"/>
    <w:rsid w:val="008D779C"/>
    <w:rsid w:val="008D7BA7"/>
    <w:rsid w:val="008E185E"/>
    <w:rsid w:val="008E1CFC"/>
    <w:rsid w:val="008E3986"/>
    <w:rsid w:val="008E3AAD"/>
    <w:rsid w:val="008E4325"/>
    <w:rsid w:val="008E4451"/>
    <w:rsid w:val="008E4F6E"/>
    <w:rsid w:val="008E5387"/>
    <w:rsid w:val="008E6C0E"/>
    <w:rsid w:val="008E6CE4"/>
    <w:rsid w:val="008E7362"/>
    <w:rsid w:val="008E7557"/>
    <w:rsid w:val="008E75DC"/>
    <w:rsid w:val="008F04F0"/>
    <w:rsid w:val="008F0574"/>
    <w:rsid w:val="008F175C"/>
    <w:rsid w:val="008F1B4E"/>
    <w:rsid w:val="008F2D2C"/>
    <w:rsid w:val="008F3314"/>
    <w:rsid w:val="008F3801"/>
    <w:rsid w:val="008F43EA"/>
    <w:rsid w:val="008F484C"/>
    <w:rsid w:val="008F663D"/>
    <w:rsid w:val="008F6C43"/>
    <w:rsid w:val="008F711C"/>
    <w:rsid w:val="008F7839"/>
    <w:rsid w:val="008F79F8"/>
    <w:rsid w:val="008F7A7D"/>
    <w:rsid w:val="009001AB"/>
    <w:rsid w:val="0090080C"/>
    <w:rsid w:val="009013DD"/>
    <w:rsid w:val="009015C9"/>
    <w:rsid w:val="00902943"/>
    <w:rsid w:val="00902CD3"/>
    <w:rsid w:val="00904A3E"/>
    <w:rsid w:val="00904B51"/>
    <w:rsid w:val="00906061"/>
    <w:rsid w:val="00906659"/>
    <w:rsid w:val="00914A77"/>
    <w:rsid w:val="00914ECF"/>
    <w:rsid w:val="00916124"/>
    <w:rsid w:val="00916A66"/>
    <w:rsid w:val="00917F72"/>
    <w:rsid w:val="00920155"/>
    <w:rsid w:val="00922EBC"/>
    <w:rsid w:val="00922F0F"/>
    <w:rsid w:val="00923D84"/>
    <w:rsid w:val="0092738B"/>
    <w:rsid w:val="00930013"/>
    <w:rsid w:val="00930352"/>
    <w:rsid w:val="009313ED"/>
    <w:rsid w:val="00931915"/>
    <w:rsid w:val="00933FE8"/>
    <w:rsid w:val="00934EF1"/>
    <w:rsid w:val="0093565A"/>
    <w:rsid w:val="0093763C"/>
    <w:rsid w:val="00941F91"/>
    <w:rsid w:val="00942361"/>
    <w:rsid w:val="00943019"/>
    <w:rsid w:val="00943370"/>
    <w:rsid w:val="00944774"/>
    <w:rsid w:val="0094737D"/>
    <w:rsid w:val="0095142E"/>
    <w:rsid w:val="00951994"/>
    <w:rsid w:val="00951FC9"/>
    <w:rsid w:val="009520CD"/>
    <w:rsid w:val="00952417"/>
    <w:rsid w:val="00952587"/>
    <w:rsid w:val="00952CD0"/>
    <w:rsid w:val="009539FA"/>
    <w:rsid w:val="00953EF1"/>
    <w:rsid w:val="009544ED"/>
    <w:rsid w:val="0095453D"/>
    <w:rsid w:val="009579FF"/>
    <w:rsid w:val="00957E8F"/>
    <w:rsid w:val="00960745"/>
    <w:rsid w:val="009607F7"/>
    <w:rsid w:val="00960970"/>
    <w:rsid w:val="00960BC7"/>
    <w:rsid w:val="00961A57"/>
    <w:rsid w:val="0096203A"/>
    <w:rsid w:val="009624D5"/>
    <w:rsid w:val="00963321"/>
    <w:rsid w:val="0096371F"/>
    <w:rsid w:val="00963820"/>
    <w:rsid w:val="00963D91"/>
    <w:rsid w:val="00963DEA"/>
    <w:rsid w:val="00963F71"/>
    <w:rsid w:val="0096422B"/>
    <w:rsid w:val="009649D0"/>
    <w:rsid w:val="009707EC"/>
    <w:rsid w:val="009711FA"/>
    <w:rsid w:val="009718C0"/>
    <w:rsid w:val="0097519F"/>
    <w:rsid w:val="00975384"/>
    <w:rsid w:val="00975537"/>
    <w:rsid w:val="009756D9"/>
    <w:rsid w:val="00976420"/>
    <w:rsid w:val="00976811"/>
    <w:rsid w:val="00981B85"/>
    <w:rsid w:val="0098387B"/>
    <w:rsid w:val="00983DC3"/>
    <w:rsid w:val="0098547D"/>
    <w:rsid w:val="00987E65"/>
    <w:rsid w:val="00991AE0"/>
    <w:rsid w:val="00995262"/>
    <w:rsid w:val="009956C9"/>
    <w:rsid w:val="00997F77"/>
    <w:rsid w:val="009A0F06"/>
    <w:rsid w:val="009A2D25"/>
    <w:rsid w:val="009A33D0"/>
    <w:rsid w:val="009A34CC"/>
    <w:rsid w:val="009A3745"/>
    <w:rsid w:val="009A3C06"/>
    <w:rsid w:val="009A4A6D"/>
    <w:rsid w:val="009A4AE0"/>
    <w:rsid w:val="009A4EEF"/>
    <w:rsid w:val="009A4F3C"/>
    <w:rsid w:val="009A5A98"/>
    <w:rsid w:val="009A5ADD"/>
    <w:rsid w:val="009B05DD"/>
    <w:rsid w:val="009B0610"/>
    <w:rsid w:val="009B0C58"/>
    <w:rsid w:val="009B52CD"/>
    <w:rsid w:val="009B570C"/>
    <w:rsid w:val="009C0217"/>
    <w:rsid w:val="009C10EA"/>
    <w:rsid w:val="009C1B22"/>
    <w:rsid w:val="009C1FA0"/>
    <w:rsid w:val="009C31F1"/>
    <w:rsid w:val="009C33A4"/>
    <w:rsid w:val="009C3BBB"/>
    <w:rsid w:val="009C4F5C"/>
    <w:rsid w:val="009C6685"/>
    <w:rsid w:val="009C6D23"/>
    <w:rsid w:val="009D16E6"/>
    <w:rsid w:val="009D2842"/>
    <w:rsid w:val="009D305F"/>
    <w:rsid w:val="009D515C"/>
    <w:rsid w:val="009D58AE"/>
    <w:rsid w:val="009D62E2"/>
    <w:rsid w:val="009D6B4C"/>
    <w:rsid w:val="009D7B73"/>
    <w:rsid w:val="009E0F3D"/>
    <w:rsid w:val="009E415A"/>
    <w:rsid w:val="009E450E"/>
    <w:rsid w:val="009E4E86"/>
    <w:rsid w:val="009E5850"/>
    <w:rsid w:val="009E60DD"/>
    <w:rsid w:val="009E61C5"/>
    <w:rsid w:val="009E7CD3"/>
    <w:rsid w:val="009F038D"/>
    <w:rsid w:val="009F0C3A"/>
    <w:rsid w:val="009F0F71"/>
    <w:rsid w:val="009F1F34"/>
    <w:rsid w:val="009F20E4"/>
    <w:rsid w:val="009F2154"/>
    <w:rsid w:val="009F21AA"/>
    <w:rsid w:val="009F3F7A"/>
    <w:rsid w:val="009F7BC1"/>
    <w:rsid w:val="009F7F53"/>
    <w:rsid w:val="00A00EC7"/>
    <w:rsid w:val="00A03ADC"/>
    <w:rsid w:val="00A054E9"/>
    <w:rsid w:val="00A05D1D"/>
    <w:rsid w:val="00A0679B"/>
    <w:rsid w:val="00A06EB5"/>
    <w:rsid w:val="00A11ABE"/>
    <w:rsid w:val="00A12607"/>
    <w:rsid w:val="00A1440B"/>
    <w:rsid w:val="00A15648"/>
    <w:rsid w:val="00A15E50"/>
    <w:rsid w:val="00A15F4E"/>
    <w:rsid w:val="00A16722"/>
    <w:rsid w:val="00A21B1D"/>
    <w:rsid w:val="00A22AAB"/>
    <w:rsid w:val="00A23131"/>
    <w:rsid w:val="00A247D4"/>
    <w:rsid w:val="00A26253"/>
    <w:rsid w:val="00A27F32"/>
    <w:rsid w:val="00A27F6B"/>
    <w:rsid w:val="00A30C0F"/>
    <w:rsid w:val="00A31511"/>
    <w:rsid w:val="00A32563"/>
    <w:rsid w:val="00A33BA1"/>
    <w:rsid w:val="00A33C1D"/>
    <w:rsid w:val="00A35877"/>
    <w:rsid w:val="00A35EC6"/>
    <w:rsid w:val="00A36251"/>
    <w:rsid w:val="00A3641C"/>
    <w:rsid w:val="00A36935"/>
    <w:rsid w:val="00A400DC"/>
    <w:rsid w:val="00A40CE1"/>
    <w:rsid w:val="00A40FB8"/>
    <w:rsid w:val="00A42A72"/>
    <w:rsid w:val="00A42AA0"/>
    <w:rsid w:val="00A432FB"/>
    <w:rsid w:val="00A43A26"/>
    <w:rsid w:val="00A44485"/>
    <w:rsid w:val="00A44D0D"/>
    <w:rsid w:val="00A452E6"/>
    <w:rsid w:val="00A4615D"/>
    <w:rsid w:val="00A46F51"/>
    <w:rsid w:val="00A501F1"/>
    <w:rsid w:val="00A50AA4"/>
    <w:rsid w:val="00A514A4"/>
    <w:rsid w:val="00A5236E"/>
    <w:rsid w:val="00A52F68"/>
    <w:rsid w:val="00A5333B"/>
    <w:rsid w:val="00A536A0"/>
    <w:rsid w:val="00A5379C"/>
    <w:rsid w:val="00A54047"/>
    <w:rsid w:val="00A545DC"/>
    <w:rsid w:val="00A54F0C"/>
    <w:rsid w:val="00A56C3B"/>
    <w:rsid w:val="00A56E16"/>
    <w:rsid w:val="00A572D1"/>
    <w:rsid w:val="00A607AF"/>
    <w:rsid w:val="00A60A50"/>
    <w:rsid w:val="00A61A80"/>
    <w:rsid w:val="00A62333"/>
    <w:rsid w:val="00A62547"/>
    <w:rsid w:val="00A638CF"/>
    <w:rsid w:val="00A63CF0"/>
    <w:rsid w:val="00A641C0"/>
    <w:rsid w:val="00A65889"/>
    <w:rsid w:val="00A67245"/>
    <w:rsid w:val="00A676DD"/>
    <w:rsid w:val="00A67D7E"/>
    <w:rsid w:val="00A71268"/>
    <w:rsid w:val="00A7129B"/>
    <w:rsid w:val="00A71A84"/>
    <w:rsid w:val="00A7209D"/>
    <w:rsid w:val="00A734E4"/>
    <w:rsid w:val="00A74D45"/>
    <w:rsid w:val="00A75FD3"/>
    <w:rsid w:val="00A76BB5"/>
    <w:rsid w:val="00A76C31"/>
    <w:rsid w:val="00A77662"/>
    <w:rsid w:val="00A843DF"/>
    <w:rsid w:val="00A84DDA"/>
    <w:rsid w:val="00A86D3C"/>
    <w:rsid w:val="00A9032C"/>
    <w:rsid w:val="00A904DE"/>
    <w:rsid w:val="00A9079A"/>
    <w:rsid w:val="00A908B8"/>
    <w:rsid w:val="00A91408"/>
    <w:rsid w:val="00A915DD"/>
    <w:rsid w:val="00A924E5"/>
    <w:rsid w:val="00A927EC"/>
    <w:rsid w:val="00A94F49"/>
    <w:rsid w:val="00A95558"/>
    <w:rsid w:val="00A95682"/>
    <w:rsid w:val="00A96380"/>
    <w:rsid w:val="00A964AC"/>
    <w:rsid w:val="00A96894"/>
    <w:rsid w:val="00A97220"/>
    <w:rsid w:val="00AA0C84"/>
    <w:rsid w:val="00AA129D"/>
    <w:rsid w:val="00AA1688"/>
    <w:rsid w:val="00AA2219"/>
    <w:rsid w:val="00AA37A3"/>
    <w:rsid w:val="00AA46B3"/>
    <w:rsid w:val="00AA4B1E"/>
    <w:rsid w:val="00AA4FF6"/>
    <w:rsid w:val="00AA62C4"/>
    <w:rsid w:val="00AA72B6"/>
    <w:rsid w:val="00AA7424"/>
    <w:rsid w:val="00AA762C"/>
    <w:rsid w:val="00AB0415"/>
    <w:rsid w:val="00AB143F"/>
    <w:rsid w:val="00AB2A4A"/>
    <w:rsid w:val="00AB3883"/>
    <w:rsid w:val="00AB51F6"/>
    <w:rsid w:val="00AB5D13"/>
    <w:rsid w:val="00AB5E34"/>
    <w:rsid w:val="00AB6C62"/>
    <w:rsid w:val="00AB7184"/>
    <w:rsid w:val="00AC2D6E"/>
    <w:rsid w:val="00AC3162"/>
    <w:rsid w:val="00AC3461"/>
    <w:rsid w:val="00AC3C23"/>
    <w:rsid w:val="00AC5399"/>
    <w:rsid w:val="00AC5896"/>
    <w:rsid w:val="00AD197D"/>
    <w:rsid w:val="00AD2548"/>
    <w:rsid w:val="00AD4DD4"/>
    <w:rsid w:val="00AD530D"/>
    <w:rsid w:val="00AD5473"/>
    <w:rsid w:val="00AD748B"/>
    <w:rsid w:val="00AD7C88"/>
    <w:rsid w:val="00AE0C22"/>
    <w:rsid w:val="00AE322C"/>
    <w:rsid w:val="00AE3318"/>
    <w:rsid w:val="00AE4F0E"/>
    <w:rsid w:val="00AE65A2"/>
    <w:rsid w:val="00AE690C"/>
    <w:rsid w:val="00AE6EB1"/>
    <w:rsid w:val="00AF0FAA"/>
    <w:rsid w:val="00AF213A"/>
    <w:rsid w:val="00AF4332"/>
    <w:rsid w:val="00AF5C9A"/>
    <w:rsid w:val="00AF691C"/>
    <w:rsid w:val="00B00FFC"/>
    <w:rsid w:val="00B04432"/>
    <w:rsid w:val="00B069D4"/>
    <w:rsid w:val="00B06E8A"/>
    <w:rsid w:val="00B075FC"/>
    <w:rsid w:val="00B1048D"/>
    <w:rsid w:val="00B1237B"/>
    <w:rsid w:val="00B12869"/>
    <w:rsid w:val="00B12AB9"/>
    <w:rsid w:val="00B13B00"/>
    <w:rsid w:val="00B14102"/>
    <w:rsid w:val="00B143FA"/>
    <w:rsid w:val="00B165FD"/>
    <w:rsid w:val="00B174E5"/>
    <w:rsid w:val="00B20085"/>
    <w:rsid w:val="00B20571"/>
    <w:rsid w:val="00B2232C"/>
    <w:rsid w:val="00B2395E"/>
    <w:rsid w:val="00B24E6D"/>
    <w:rsid w:val="00B25479"/>
    <w:rsid w:val="00B25991"/>
    <w:rsid w:val="00B25C2F"/>
    <w:rsid w:val="00B25EDB"/>
    <w:rsid w:val="00B263DB"/>
    <w:rsid w:val="00B26CC1"/>
    <w:rsid w:val="00B33FD9"/>
    <w:rsid w:val="00B34C32"/>
    <w:rsid w:val="00B34F64"/>
    <w:rsid w:val="00B36EC1"/>
    <w:rsid w:val="00B36F2D"/>
    <w:rsid w:val="00B36F6C"/>
    <w:rsid w:val="00B3725E"/>
    <w:rsid w:val="00B405F9"/>
    <w:rsid w:val="00B40E7E"/>
    <w:rsid w:val="00B42012"/>
    <w:rsid w:val="00B4264A"/>
    <w:rsid w:val="00B439F2"/>
    <w:rsid w:val="00B4448A"/>
    <w:rsid w:val="00B44A59"/>
    <w:rsid w:val="00B45FC1"/>
    <w:rsid w:val="00B50676"/>
    <w:rsid w:val="00B50968"/>
    <w:rsid w:val="00B50D98"/>
    <w:rsid w:val="00B51B0C"/>
    <w:rsid w:val="00B525E3"/>
    <w:rsid w:val="00B54471"/>
    <w:rsid w:val="00B55EB3"/>
    <w:rsid w:val="00B56582"/>
    <w:rsid w:val="00B56C4F"/>
    <w:rsid w:val="00B5741E"/>
    <w:rsid w:val="00B604C6"/>
    <w:rsid w:val="00B6156B"/>
    <w:rsid w:val="00B62416"/>
    <w:rsid w:val="00B645F2"/>
    <w:rsid w:val="00B6589D"/>
    <w:rsid w:val="00B661DD"/>
    <w:rsid w:val="00B67355"/>
    <w:rsid w:val="00B7132D"/>
    <w:rsid w:val="00B71466"/>
    <w:rsid w:val="00B7197A"/>
    <w:rsid w:val="00B72074"/>
    <w:rsid w:val="00B7290C"/>
    <w:rsid w:val="00B73D97"/>
    <w:rsid w:val="00B750E3"/>
    <w:rsid w:val="00B75B86"/>
    <w:rsid w:val="00B773C0"/>
    <w:rsid w:val="00B801BB"/>
    <w:rsid w:val="00B8279F"/>
    <w:rsid w:val="00B829F0"/>
    <w:rsid w:val="00B82C2C"/>
    <w:rsid w:val="00B83096"/>
    <w:rsid w:val="00B834EF"/>
    <w:rsid w:val="00B84001"/>
    <w:rsid w:val="00B84E27"/>
    <w:rsid w:val="00B85961"/>
    <w:rsid w:val="00B85BC5"/>
    <w:rsid w:val="00B86A1D"/>
    <w:rsid w:val="00B86EBF"/>
    <w:rsid w:val="00B93574"/>
    <w:rsid w:val="00B93905"/>
    <w:rsid w:val="00B93CBB"/>
    <w:rsid w:val="00B94159"/>
    <w:rsid w:val="00B950BE"/>
    <w:rsid w:val="00B97890"/>
    <w:rsid w:val="00BA139D"/>
    <w:rsid w:val="00BA21F8"/>
    <w:rsid w:val="00BA297A"/>
    <w:rsid w:val="00BA2C29"/>
    <w:rsid w:val="00BA358D"/>
    <w:rsid w:val="00BA396B"/>
    <w:rsid w:val="00BA5597"/>
    <w:rsid w:val="00BA58A1"/>
    <w:rsid w:val="00BA6180"/>
    <w:rsid w:val="00BA7FE5"/>
    <w:rsid w:val="00BB1268"/>
    <w:rsid w:val="00BB1E19"/>
    <w:rsid w:val="00BB2220"/>
    <w:rsid w:val="00BB329C"/>
    <w:rsid w:val="00BB5093"/>
    <w:rsid w:val="00BB7BA9"/>
    <w:rsid w:val="00BC1B11"/>
    <w:rsid w:val="00BC268A"/>
    <w:rsid w:val="00BC2978"/>
    <w:rsid w:val="00BC2D69"/>
    <w:rsid w:val="00BC39D5"/>
    <w:rsid w:val="00BC4502"/>
    <w:rsid w:val="00BC4D0E"/>
    <w:rsid w:val="00BD010B"/>
    <w:rsid w:val="00BD02C8"/>
    <w:rsid w:val="00BD03D7"/>
    <w:rsid w:val="00BD0431"/>
    <w:rsid w:val="00BD1FAE"/>
    <w:rsid w:val="00BD35FA"/>
    <w:rsid w:val="00BD53CA"/>
    <w:rsid w:val="00BE3315"/>
    <w:rsid w:val="00BE3DDC"/>
    <w:rsid w:val="00BE426F"/>
    <w:rsid w:val="00BE58B5"/>
    <w:rsid w:val="00BE6AF0"/>
    <w:rsid w:val="00BE7920"/>
    <w:rsid w:val="00BE7D1C"/>
    <w:rsid w:val="00BF1360"/>
    <w:rsid w:val="00BF24CE"/>
    <w:rsid w:val="00BF29AD"/>
    <w:rsid w:val="00BF2A2C"/>
    <w:rsid w:val="00BF313D"/>
    <w:rsid w:val="00BF3466"/>
    <w:rsid w:val="00BF3D60"/>
    <w:rsid w:val="00BF6288"/>
    <w:rsid w:val="00BF6401"/>
    <w:rsid w:val="00BF70B4"/>
    <w:rsid w:val="00BF72ED"/>
    <w:rsid w:val="00BF7A49"/>
    <w:rsid w:val="00C004A6"/>
    <w:rsid w:val="00C00F72"/>
    <w:rsid w:val="00C01224"/>
    <w:rsid w:val="00C01B40"/>
    <w:rsid w:val="00C02594"/>
    <w:rsid w:val="00C02CBD"/>
    <w:rsid w:val="00C0421D"/>
    <w:rsid w:val="00C04ABC"/>
    <w:rsid w:val="00C059AF"/>
    <w:rsid w:val="00C05C50"/>
    <w:rsid w:val="00C0685F"/>
    <w:rsid w:val="00C06D30"/>
    <w:rsid w:val="00C0701E"/>
    <w:rsid w:val="00C077E9"/>
    <w:rsid w:val="00C07E16"/>
    <w:rsid w:val="00C102A1"/>
    <w:rsid w:val="00C11CE9"/>
    <w:rsid w:val="00C11E3E"/>
    <w:rsid w:val="00C12885"/>
    <w:rsid w:val="00C138E6"/>
    <w:rsid w:val="00C1424D"/>
    <w:rsid w:val="00C14D94"/>
    <w:rsid w:val="00C16EAA"/>
    <w:rsid w:val="00C179D0"/>
    <w:rsid w:val="00C20D19"/>
    <w:rsid w:val="00C22EA5"/>
    <w:rsid w:val="00C23027"/>
    <w:rsid w:val="00C232BA"/>
    <w:rsid w:val="00C23504"/>
    <w:rsid w:val="00C23A9C"/>
    <w:rsid w:val="00C251EA"/>
    <w:rsid w:val="00C25A9E"/>
    <w:rsid w:val="00C265D4"/>
    <w:rsid w:val="00C26F27"/>
    <w:rsid w:val="00C27C5B"/>
    <w:rsid w:val="00C31135"/>
    <w:rsid w:val="00C31DC2"/>
    <w:rsid w:val="00C33E98"/>
    <w:rsid w:val="00C34FF3"/>
    <w:rsid w:val="00C352D9"/>
    <w:rsid w:val="00C35BFB"/>
    <w:rsid w:val="00C35E07"/>
    <w:rsid w:val="00C36CEE"/>
    <w:rsid w:val="00C36DDA"/>
    <w:rsid w:val="00C4342A"/>
    <w:rsid w:val="00C44510"/>
    <w:rsid w:val="00C45E44"/>
    <w:rsid w:val="00C460E7"/>
    <w:rsid w:val="00C46E95"/>
    <w:rsid w:val="00C47F79"/>
    <w:rsid w:val="00C52158"/>
    <w:rsid w:val="00C52DCF"/>
    <w:rsid w:val="00C54566"/>
    <w:rsid w:val="00C5494E"/>
    <w:rsid w:val="00C5689C"/>
    <w:rsid w:val="00C60ACD"/>
    <w:rsid w:val="00C61333"/>
    <w:rsid w:val="00C64C86"/>
    <w:rsid w:val="00C64E44"/>
    <w:rsid w:val="00C659CE"/>
    <w:rsid w:val="00C65B3C"/>
    <w:rsid w:val="00C65DE7"/>
    <w:rsid w:val="00C7080E"/>
    <w:rsid w:val="00C715B0"/>
    <w:rsid w:val="00C720B7"/>
    <w:rsid w:val="00C74412"/>
    <w:rsid w:val="00C7535C"/>
    <w:rsid w:val="00C754E1"/>
    <w:rsid w:val="00C755B0"/>
    <w:rsid w:val="00C7592A"/>
    <w:rsid w:val="00C761CE"/>
    <w:rsid w:val="00C76E50"/>
    <w:rsid w:val="00C80489"/>
    <w:rsid w:val="00C816F2"/>
    <w:rsid w:val="00C81C5D"/>
    <w:rsid w:val="00C82BEA"/>
    <w:rsid w:val="00C82EE5"/>
    <w:rsid w:val="00C84355"/>
    <w:rsid w:val="00C8444F"/>
    <w:rsid w:val="00C844F0"/>
    <w:rsid w:val="00C854A1"/>
    <w:rsid w:val="00C85630"/>
    <w:rsid w:val="00C906D7"/>
    <w:rsid w:val="00C92452"/>
    <w:rsid w:val="00C93038"/>
    <w:rsid w:val="00C93DCC"/>
    <w:rsid w:val="00C94074"/>
    <w:rsid w:val="00C94342"/>
    <w:rsid w:val="00C94B89"/>
    <w:rsid w:val="00C952B8"/>
    <w:rsid w:val="00CA0795"/>
    <w:rsid w:val="00CA189D"/>
    <w:rsid w:val="00CA1F80"/>
    <w:rsid w:val="00CA3459"/>
    <w:rsid w:val="00CA392F"/>
    <w:rsid w:val="00CA3AC1"/>
    <w:rsid w:val="00CA5A59"/>
    <w:rsid w:val="00CA713B"/>
    <w:rsid w:val="00CA74B1"/>
    <w:rsid w:val="00CA7A8E"/>
    <w:rsid w:val="00CA7B97"/>
    <w:rsid w:val="00CB0CE8"/>
    <w:rsid w:val="00CB1609"/>
    <w:rsid w:val="00CB17BD"/>
    <w:rsid w:val="00CB20A0"/>
    <w:rsid w:val="00CB4762"/>
    <w:rsid w:val="00CB632A"/>
    <w:rsid w:val="00CB6BE6"/>
    <w:rsid w:val="00CB6DEC"/>
    <w:rsid w:val="00CB7AD2"/>
    <w:rsid w:val="00CC0BF7"/>
    <w:rsid w:val="00CC1E94"/>
    <w:rsid w:val="00CC28ED"/>
    <w:rsid w:val="00CC2C88"/>
    <w:rsid w:val="00CC55F1"/>
    <w:rsid w:val="00CD07D2"/>
    <w:rsid w:val="00CD1365"/>
    <w:rsid w:val="00CD2696"/>
    <w:rsid w:val="00CD3B49"/>
    <w:rsid w:val="00CD4E9F"/>
    <w:rsid w:val="00CD58BC"/>
    <w:rsid w:val="00CD7B4E"/>
    <w:rsid w:val="00CE001F"/>
    <w:rsid w:val="00CE0278"/>
    <w:rsid w:val="00CE0B9F"/>
    <w:rsid w:val="00CE1D0D"/>
    <w:rsid w:val="00CE1FD6"/>
    <w:rsid w:val="00CE37F7"/>
    <w:rsid w:val="00CE41C9"/>
    <w:rsid w:val="00CE5D2A"/>
    <w:rsid w:val="00CE5EEE"/>
    <w:rsid w:val="00CE73E0"/>
    <w:rsid w:val="00CF1179"/>
    <w:rsid w:val="00CF135E"/>
    <w:rsid w:val="00CF15A4"/>
    <w:rsid w:val="00CF24A8"/>
    <w:rsid w:val="00CF25CC"/>
    <w:rsid w:val="00CF2974"/>
    <w:rsid w:val="00CF3424"/>
    <w:rsid w:val="00CF4A44"/>
    <w:rsid w:val="00CF52A5"/>
    <w:rsid w:val="00CF5601"/>
    <w:rsid w:val="00CF7560"/>
    <w:rsid w:val="00D011BB"/>
    <w:rsid w:val="00D06080"/>
    <w:rsid w:val="00D071FA"/>
    <w:rsid w:val="00D076F4"/>
    <w:rsid w:val="00D07913"/>
    <w:rsid w:val="00D1084A"/>
    <w:rsid w:val="00D10FB5"/>
    <w:rsid w:val="00D111FD"/>
    <w:rsid w:val="00D13F7D"/>
    <w:rsid w:val="00D1544C"/>
    <w:rsid w:val="00D161ED"/>
    <w:rsid w:val="00D17B2A"/>
    <w:rsid w:val="00D2122A"/>
    <w:rsid w:val="00D25CB4"/>
    <w:rsid w:val="00D26A00"/>
    <w:rsid w:val="00D276F9"/>
    <w:rsid w:val="00D300F6"/>
    <w:rsid w:val="00D307B4"/>
    <w:rsid w:val="00D30F4B"/>
    <w:rsid w:val="00D31176"/>
    <w:rsid w:val="00D31D04"/>
    <w:rsid w:val="00D3255C"/>
    <w:rsid w:val="00D3296E"/>
    <w:rsid w:val="00D332B1"/>
    <w:rsid w:val="00D332CB"/>
    <w:rsid w:val="00D3444B"/>
    <w:rsid w:val="00D34764"/>
    <w:rsid w:val="00D3487A"/>
    <w:rsid w:val="00D34ABB"/>
    <w:rsid w:val="00D356C4"/>
    <w:rsid w:val="00D35FC0"/>
    <w:rsid w:val="00D36AE9"/>
    <w:rsid w:val="00D43048"/>
    <w:rsid w:val="00D4398D"/>
    <w:rsid w:val="00D44B47"/>
    <w:rsid w:val="00D47918"/>
    <w:rsid w:val="00D50AE6"/>
    <w:rsid w:val="00D529FF"/>
    <w:rsid w:val="00D53B12"/>
    <w:rsid w:val="00D54A00"/>
    <w:rsid w:val="00D554C9"/>
    <w:rsid w:val="00D55DAB"/>
    <w:rsid w:val="00D569AB"/>
    <w:rsid w:val="00D569F0"/>
    <w:rsid w:val="00D579D9"/>
    <w:rsid w:val="00D61B92"/>
    <w:rsid w:val="00D61D19"/>
    <w:rsid w:val="00D65A4B"/>
    <w:rsid w:val="00D65F67"/>
    <w:rsid w:val="00D70009"/>
    <w:rsid w:val="00D70E8A"/>
    <w:rsid w:val="00D73683"/>
    <w:rsid w:val="00D73B72"/>
    <w:rsid w:val="00D744B1"/>
    <w:rsid w:val="00D75318"/>
    <w:rsid w:val="00D75477"/>
    <w:rsid w:val="00D7574B"/>
    <w:rsid w:val="00D763C6"/>
    <w:rsid w:val="00D8173A"/>
    <w:rsid w:val="00D82036"/>
    <w:rsid w:val="00D82995"/>
    <w:rsid w:val="00D82B54"/>
    <w:rsid w:val="00D830B5"/>
    <w:rsid w:val="00D8321A"/>
    <w:rsid w:val="00D84821"/>
    <w:rsid w:val="00D851BB"/>
    <w:rsid w:val="00D8520F"/>
    <w:rsid w:val="00D856F7"/>
    <w:rsid w:val="00D87179"/>
    <w:rsid w:val="00D8790A"/>
    <w:rsid w:val="00D87E41"/>
    <w:rsid w:val="00D87E65"/>
    <w:rsid w:val="00D87F6F"/>
    <w:rsid w:val="00D91702"/>
    <w:rsid w:val="00D9222F"/>
    <w:rsid w:val="00D92AAB"/>
    <w:rsid w:val="00D9583D"/>
    <w:rsid w:val="00D96252"/>
    <w:rsid w:val="00D96B10"/>
    <w:rsid w:val="00D97C10"/>
    <w:rsid w:val="00DA0253"/>
    <w:rsid w:val="00DA0A93"/>
    <w:rsid w:val="00DA0F24"/>
    <w:rsid w:val="00DA14CB"/>
    <w:rsid w:val="00DA252B"/>
    <w:rsid w:val="00DA31A4"/>
    <w:rsid w:val="00DA33E8"/>
    <w:rsid w:val="00DA3C07"/>
    <w:rsid w:val="00DA3E9A"/>
    <w:rsid w:val="00DA4E27"/>
    <w:rsid w:val="00DA5BE8"/>
    <w:rsid w:val="00DA5DCF"/>
    <w:rsid w:val="00DA6610"/>
    <w:rsid w:val="00DA729D"/>
    <w:rsid w:val="00DB0412"/>
    <w:rsid w:val="00DB0995"/>
    <w:rsid w:val="00DB1A97"/>
    <w:rsid w:val="00DB2747"/>
    <w:rsid w:val="00DB28A0"/>
    <w:rsid w:val="00DB2BA0"/>
    <w:rsid w:val="00DB2FA1"/>
    <w:rsid w:val="00DB3DAB"/>
    <w:rsid w:val="00DB421B"/>
    <w:rsid w:val="00DB4396"/>
    <w:rsid w:val="00DB5BB5"/>
    <w:rsid w:val="00DB6069"/>
    <w:rsid w:val="00DB621F"/>
    <w:rsid w:val="00DB70BD"/>
    <w:rsid w:val="00DB70D5"/>
    <w:rsid w:val="00DB74E6"/>
    <w:rsid w:val="00DB7C42"/>
    <w:rsid w:val="00DC0A48"/>
    <w:rsid w:val="00DC1307"/>
    <w:rsid w:val="00DC1655"/>
    <w:rsid w:val="00DC3496"/>
    <w:rsid w:val="00DC36AB"/>
    <w:rsid w:val="00DC46B9"/>
    <w:rsid w:val="00DC6264"/>
    <w:rsid w:val="00DC7874"/>
    <w:rsid w:val="00DC7F28"/>
    <w:rsid w:val="00DD081D"/>
    <w:rsid w:val="00DD145D"/>
    <w:rsid w:val="00DD1DAD"/>
    <w:rsid w:val="00DD3196"/>
    <w:rsid w:val="00DD3701"/>
    <w:rsid w:val="00DD3B46"/>
    <w:rsid w:val="00DD6293"/>
    <w:rsid w:val="00DD6E36"/>
    <w:rsid w:val="00DE1C90"/>
    <w:rsid w:val="00DE28A8"/>
    <w:rsid w:val="00DE365B"/>
    <w:rsid w:val="00DE3F14"/>
    <w:rsid w:val="00DE5499"/>
    <w:rsid w:val="00DE63FE"/>
    <w:rsid w:val="00DE7A79"/>
    <w:rsid w:val="00DF09EE"/>
    <w:rsid w:val="00DF0D46"/>
    <w:rsid w:val="00DF1616"/>
    <w:rsid w:val="00DF2004"/>
    <w:rsid w:val="00DF248D"/>
    <w:rsid w:val="00DF2EA9"/>
    <w:rsid w:val="00DF5881"/>
    <w:rsid w:val="00DF6AAD"/>
    <w:rsid w:val="00DF6DC9"/>
    <w:rsid w:val="00DF7268"/>
    <w:rsid w:val="00E00015"/>
    <w:rsid w:val="00E00EFF"/>
    <w:rsid w:val="00E013A0"/>
    <w:rsid w:val="00E017DC"/>
    <w:rsid w:val="00E01D30"/>
    <w:rsid w:val="00E03485"/>
    <w:rsid w:val="00E0379D"/>
    <w:rsid w:val="00E03E4C"/>
    <w:rsid w:val="00E0417B"/>
    <w:rsid w:val="00E0431C"/>
    <w:rsid w:val="00E0577E"/>
    <w:rsid w:val="00E05C24"/>
    <w:rsid w:val="00E0620E"/>
    <w:rsid w:val="00E10489"/>
    <w:rsid w:val="00E1107B"/>
    <w:rsid w:val="00E11433"/>
    <w:rsid w:val="00E118B6"/>
    <w:rsid w:val="00E11EC4"/>
    <w:rsid w:val="00E1289F"/>
    <w:rsid w:val="00E12997"/>
    <w:rsid w:val="00E12CC3"/>
    <w:rsid w:val="00E12D24"/>
    <w:rsid w:val="00E143C2"/>
    <w:rsid w:val="00E14FB7"/>
    <w:rsid w:val="00E161CD"/>
    <w:rsid w:val="00E1652A"/>
    <w:rsid w:val="00E17CB7"/>
    <w:rsid w:val="00E20242"/>
    <w:rsid w:val="00E229D4"/>
    <w:rsid w:val="00E24358"/>
    <w:rsid w:val="00E243E2"/>
    <w:rsid w:val="00E324D4"/>
    <w:rsid w:val="00E32803"/>
    <w:rsid w:val="00E32D21"/>
    <w:rsid w:val="00E34181"/>
    <w:rsid w:val="00E344C3"/>
    <w:rsid w:val="00E34F4D"/>
    <w:rsid w:val="00E35C7D"/>
    <w:rsid w:val="00E36061"/>
    <w:rsid w:val="00E3706D"/>
    <w:rsid w:val="00E372C7"/>
    <w:rsid w:val="00E377F6"/>
    <w:rsid w:val="00E40157"/>
    <w:rsid w:val="00E4092E"/>
    <w:rsid w:val="00E414FB"/>
    <w:rsid w:val="00E419F1"/>
    <w:rsid w:val="00E44A94"/>
    <w:rsid w:val="00E458EB"/>
    <w:rsid w:val="00E46EFE"/>
    <w:rsid w:val="00E47967"/>
    <w:rsid w:val="00E47998"/>
    <w:rsid w:val="00E507EB"/>
    <w:rsid w:val="00E509C4"/>
    <w:rsid w:val="00E51D5C"/>
    <w:rsid w:val="00E52E9A"/>
    <w:rsid w:val="00E5434D"/>
    <w:rsid w:val="00E54397"/>
    <w:rsid w:val="00E548E1"/>
    <w:rsid w:val="00E552DF"/>
    <w:rsid w:val="00E611D9"/>
    <w:rsid w:val="00E62B93"/>
    <w:rsid w:val="00E63ED1"/>
    <w:rsid w:val="00E647F9"/>
    <w:rsid w:val="00E65AB2"/>
    <w:rsid w:val="00E66EA8"/>
    <w:rsid w:val="00E6724C"/>
    <w:rsid w:val="00E705E6"/>
    <w:rsid w:val="00E70A96"/>
    <w:rsid w:val="00E70D02"/>
    <w:rsid w:val="00E7527A"/>
    <w:rsid w:val="00E753FA"/>
    <w:rsid w:val="00E7541F"/>
    <w:rsid w:val="00E76194"/>
    <w:rsid w:val="00E77124"/>
    <w:rsid w:val="00E77DD9"/>
    <w:rsid w:val="00E81E6D"/>
    <w:rsid w:val="00E8366B"/>
    <w:rsid w:val="00E84A2C"/>
    <w:rsid w:val="00E85498"/>
    <w:rsid w:val="00E85634"/>
    <w:rsid w:val="00E879CB"/>
    <w:rsid w:val="00E87D6C"/>
    <w:rsid w:val="00E9272B"/>
    <w:rsid w:val="00E93359"/>
    <w:rsid w:val="00E93983"/>
    <w:rsid w:val="00E95A13"/>
    <w:rsid w:val="00EA09B8"/>
    <w:rsid w:val="00EA1010"/>
    <w:rsid w:val="00EA16EB"/>
    <w:rsid w:val="00EA19F4"/>
    <w:rsid w:val="00EA1CFE"/>
    <w:rsid w:val="00EA1E6A"/>
    <w:rsid w:val="00EA25BC"/>
    <w:rsid w:val="00EA2B57"/>
    <w:rsid w:val="00EA36A5"/>
    <w:rsid w:val="00EA385F"/>
    <w:rsid w:val="00EA3DAF"/>
    <w:rsid w:val="00EA6A41"/>
    <w:rsid w:val="00EA7189"/>
    <w:rsid w:val="00EB1BA9"/>
    <w:rsid w:val="00EB1DF8"/>
    <w:rsid w:val="00EB23BC"/>
    <w:rsid w:val="00EB2DF2"/>
    <w:rsid w:val="00EB3261"/>
    <w:rsid w:val="00EB40C4"/>
    <w:rsid w:val="00EB5784"/>
    <w:rsid w:val="00EB6FD5"/>
    <w:rsid w:val="00EB7694"/>
    <w:rsid w:val="00EC036D"/>
    <w:rsid w:val="00EC17BA"/>
    <w:rsid w:val="00EC1AA2"/>
    <w:rsid w:val="00EC7CE0"/>
    <w:rsid w:val="00ED0009"/>
    <w:rsid w:val="00ED123E"/>
    <w:rsid w:val="00ED14DC"/>
    <w:rsid w:val="00ED1E00"/>
    <w:rsid w:val="00ED2847"/>
    <w:rsid w:val="00ED63A0"/>
    <w:rsid w:val="00ED66E1"/>
    <w:rsid w:val="00ED6CC7"/>
    <w:rsid w:val="00ED6F8F"/>
    <w:rsid w:val="00EE0D20"/>
    <w:rsid w:val="00EE0DA0"/>
    <w:rsid w:val="00EE13FF"/>
    <w:rsid w:val="00EE1826"/>
    <w:rsid w:val="00EE241B"/>
    <w:rsid w:val="00EE3169"/>
    <w:rsid w:val="00EE4054"/>
    <w:rsid w:val="00EE4253"/>
    <w:rsid w:val="00EE4DC6"/>
    <w:rsid w:val="00EE4EA4"/>
    <w:rsid w:val="00EE5736"/>
    <w:rsid w:val="00EE70AA"/>
    <w:rsid w:val="00EE792E"/>
    <w:rsid w:val="00EF0BBE"/>
    <w:rsid w:val="00EF0DC7"/>
    <w:rsid w:val="00EF1B0C"/>
    <w:rsid w:val="00EF2B10"/>
    <w:rsid w:val="00EF4F1F"/>
    <w:rsid w:val="00F00D7D"/>
    <w:rsid w:val="00F01429"/>
    <w:rsid w:val="00F020EA"/>
    <w:rsid w:val="00F031DD"/>
    <w:rsid w:val="00F03CE4"/>
    <w:rsid w:val="00F05FE3"/>
    <w:rsid w:val="00F06B93"/>
    <w:rsid w:val="00F073DE"/>
    <w:rsid w:val="00F07B65"/>
    <w:rsid w:val="00F1003A"/>
    <w:rsid w:val="00F13590"/>
    <w:rsid w:val="00F13B6E"/>
    <w:rsid w:val="00F13C00"/>
    <w:rsid w:val="00F15919"/>
    <w:rsid w:val="00F1632D"/>
    <w:rsid w:val="00F16A1A"/>
    <w:rsid w:val="00F16D55"/>
    <w:rsid w:val="00F20613"/>
    <w:rsid w:val="00F2068C"/>
    <w:rsid w:val="00F20F57"/>
    <w:rsid w:val="00F22203"/>
    <w:rsid w:val="00F2222E"/>
    <w:rsid w:val="00F26444"/>
    <w:rsid w:val="00F264A2"/>
    <w:rsid w:val="00F26BE0"/>
    <w:rsid w:val="00F27093"/>
    <w:rsid w:val="00F30970"/>
    <w:rsid w:val="00F30B9F"/>
    <w:rsid w:val="00F31309"/>
    <w:rsid w:val="00F32C10"/>
    <w:rsid w:val="00F32E5D"/>
    <w:rsid w:val="00F32F87"/>
    <w:rsid w:val="00F339FC"/>
    <w:rsid w:val="00F33D87"/>
    <w:rsid w:val="00F3447B"/>
    <w:rsid w:val="00F345A6"/>
    <w:rsid w:val="00F35E86"/>
    <w:rsid w:val="00F36C5D"/>
    <w:rsid w:val="00F37005"/>
    <w:rsid w:val="00F40836"/>
    <w:rsid w:val="00F40DBF"/>
    <w:rsid w:val="00F416CC"/>
    <w:rsid w:val="00F43237"/>
    <w:rsid w:val="00F43423"/>
    <w:rsid w:val="00F44132"/>
    <w:rsid w:val="00F441A4"/>
    <w:rsid w:val="00F471DF"/>
    <w:rsid w:val="00F47468"/>
    <w:rsid w:val="00F47FA1"/>
    <w:rsid w:val="00F508BC"/>
    <w:rsid w:val="00F526C5"/>
    <w:rsid w:val="00F5271C"/>
    <w:rsid w:val="00F52E2D"/>
    <w:rsid w:val="00F531BD"/>
    <w:rsid w:val="00F53AFF"/>
    <w:rsid w:val="00F56978"/>
    <w:rsid w:val="00F57D40"/>
    <w:rsid w:val="00F60454"/>
    <w:rsid w:val="00F60948"/>
    <w:rsid w:val="00F627E9"/>
    <w:rsid w:val="00F631F7"/>
    <w:rsid w:val="00F642D0"/>
    <w:rsid w:val="00F643DA"/>
    <w:rsid w:val="00F66345"/>
    <w:rsid w:val="00F6645E"/>
    <w:rsid w:val="00F672D3"/>
    <w:rsid w:val="00F67863"/>
    <w:rsid w:val="00F71E82"/>
    <w:rsid w:val="00F72240"/>
    <w:rsid w:val="00F73161"/>
    <w:rsid w:val="00F731A9"/>
    <w:rsid w:val="00F74AE9"/>
    <w:rsid w:val="00F74F0D"/>
    <w:rsid w:val="00F75622"/>
    <w:rsid w:val="00F76111"/>
    <w:rsid w:val="00F76366"/>
    <w:rsid w:val="00F767CA"/>
    <w:rsid w:val="00F768E5"/>
    <w:rsid w:val="00F80016"/>
    <w:rsid w:val="00F80FAC"/>
    <w:rsid w:val="00F821DD"/>
    <w:rsid w:val="00F83034"/>
    <w:rsid w:val="00F83D4E"/>
    <w:rsid w:val="00F84E70"/>
    <w:rsid w:val="00F85D55"/>
    <w:rsid w:val="00F85F06"/>
    <w:rsid w:val="00F85F25"/>
    <w:rsid w:val="00F8698D"/>
    <w:rsid w:val="00F872F9"/>
    <w:rsid w:val="00F87B93"/>
    <w:rsid w:val="00F9105D"/>
    <w:rsid w:val="00F9351C"/>
    <w:rsid w:val="00F95142"/>
    <w:rsid w:val="00F954E2"/>
    <w:rsid w:val="00F9767B"/>
    <w:rsid w:val="00FA0035"/>
    <w:rsid w:val="00FA096C"/>
    <w:rsid w:val="00FA0DB0"/>
    <w:rsid w:val="00FA1A34"/>
    <w:rsid w:val="00FA1F7E"/>
    <w:rsid w:val="00FA48D4"/>
    <w:rsid w:val="00FA4BF9"/>
    <w:rsid w:val="00FA54F0"/>
    <w:rsid w:val="00FA5651"/>
    <w:rsid w:val="00FA5ED9"/>
    <w:rsid w:val="00FA6022"/>
    <w:rsid w:val="00FA6190"/>
    <w:rsid w:val="00FA71A7"/>
    <w:rsid w:val="00FA7460"/>
    <w:rsid w:val="00FA7E9C"/>
    <w:rsid w:val="00FB3FEE"/>
    <w:rsid w:val="00FB4781"/>
    <w:rsid w:val="00FB4C76"/>
    <w:rsid w:val="00FB4DEA"/>
    <w:rsid w:val="00FB59F4"/>
    <w:rsid w:val="00FB6B7A"/>
    <w:rsid w:val="00FB70A3"/>
    <w:rsid w:val="00FB7892"/>
    <w:rsid w:val="00FC181C"/>
    <w:rsid w:val="00FC2207"/>
    <w:rsid w:val="00FC290D"/>
    <w:rsid w:val="00FC2C2F"/>
    <w:rsid w:val="00FC52EA"/>
    <w:rsid w:val="00FC7859"/>
    <w:rsid w:val="00FD05E4"/>
    <w:rsid w:val="00FD23C2"/>
    <w:rsid w:val="00FD42AF"/>
    <w:rsid w:val="00FD55E7"/>
    <w:rsid w:val="00FD5BAA"/>
    <w:rsid w:val="00FD6129"/>
    <w:rsid w:val="00FD61E6"/>
    <w:rsid w:val="00FD6516"/>
    <w:rsid w:val="00FD79D7"/>
    <w:rsid w:val="00FE0DA4"/>
    <w:rsid w:val="00FE1404"/>
    <w:rsid w:val="00FE300F"/>
    <w:rsid w:val="00FE302A"/>
    <w:rsid w:val="00FE3389"/>
    <w:rsid w:val="00FE386B"/>
    <w:rsid w:val="00FE5F3B"/>
    <w:rsid w:val="00FE6A00"/>
    <w:rsid w:val="00FE6BF9"/>
    <w:rsid w:val="00FE71E4"/>
    <w:rsid w:val="00FE7739"/>
    <w:rsid w:val="00FF0B88"/>
    <w:rsid w:val="00FF23B8"/>
    <w:rsid w:val="00FF5470"/>
    <w:rsid w:val="00FF548E"/>
    <w:rsid w:val="00FF57D4"/>
    <w:rsid w:val="00FF60CC"/>
    <w:rsid w:val="00FF692D"/>
    <w:rsid w:val="00FF71BD"/>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1294"/>
  <w15:docId w15:val="{9778AD9D-19AB-4FB0-AD99-36F91295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12E"/>
    <w:pPr>
      <w:ind w:left="720"/>
      <w:contextualSpacing/>
    </w:pPr>
  </w:style>
  <w:style w:type="character" w:styleId="Hyperlink">
    <w:name w:val="Hyperlink"/>
    <w:basedOn w:val="DefaultParagraphFont"/>
    <w:uiPriority w:val="99"/>
    <w:unhideWhenUsed/>
    <w:rsid w:val="0096371F"/>
    <w:rPr>
      <w:color w:val="0000FF" w:themeColor="hyperlink"/>
      <w:u w:val="single"/>
    </w:rPr>
  </w:style>
  <w:style w:type="paragraph" w:styleId="BalloonText">
    <w:name w:val="Balloon Text"/>
    <w:basedOn w:val="Normal"/>
    <w:link w:val="BalloonTextChar"/>
    <w:uiPriority w:val="99"/>
    <w:semiHidden/>
    <w:unhideWhenUsed/>
    <w:rsid w:val="00E11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C4"/>
    <w:rPr>
      <w:rFonts w:ascii="Segoe UI" w:hAnsi="Segoe UI" w:cs="Segoe UI"/>
      <w:sz w:val="18"/>
      <w:szCs w:val="18"/>
    </w:rPr>
  </w:style>
  <w:style w:type="paragraph" w:styleId="Header">
    <w:name w:val="header"/>
    <w:basedOn w:val="Normal"/>
    <w:link w:val="HeaderChar"/>
    <w:uiPriority w:val="99"/>
    <w:unhideWhenUsed/>
    <w:rsid w:val="00F2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22E"/>
  </w:style>
  <w:style w:type="paragraph" w:styleId="Footer">
    <w:name w:val="footer"/>
    <w:basedOn w:val="Normal"/>
    <w:link w:val="FooterChar"/>
    <w:uiPriority w:val="99"/>
    <w:unhideWhenUsed/>
    <w:rsid w:val="00F2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1110">
      <w:bodyDiv w:val="1"/>
      <w:marLeft w:val="0"/>
      <w:marRight w:val="0"/>
      <w:marTop w:val="0"/>
      <w:marBottom w:val="0"/>
      <w:divBdr>
        <w:top w:val="none" w:sz="0" w:space="0" w:color="auto"/>
        <w:left w:val="none" w:sz="0" w:space="0" w:color="auto"/>
        <w:bottom w:val="none" w:sz="0" w:space="0" w:color="auto"/>
        <w:right w:val="none" w:sz="0" w:space="0" w:color="auto"/>
      </w:divBdr>
    </w:div>
    <w:div w:id="579217359">
      <w:bodyDiv w:val="1"/>
      <w:marLeft w:val="0"/>
      <w:marRight w:val="0"/>
      <w:marTop w:val="0"/>
      <w:marBottom w:val="0"/>
      <w:divBdr>
        <w:top w:val="none" w:sz="0" w:space="0" w:color="auto"/>
        <w:left w:val="none" w:sz="0" w:space="0" w:color="auto"/>
        <w:bottom w:val="none" w:sz="0" w:space="0" w:color="auto"/>
        <w:right w:val="none" w:sz="0" w:space="0" w:color="auto"/>
      </w:divBdr>
    </w:div>
    <w:div w:id="723673390">
      <w:bodyDiv w:val="1"/>
      <w:marLeft w:val="0"/>
      <w:marRight w:val="0"/>
      <w:marTop w:val="0"/>
      <w:marBottom w:val="0"/>
      <w:divBdr>
        <w:top w:val="none" w:sz="0" w:space="0" w:color="auto"/>
        <w:left w:val="none" w:sz="0" w:space="0" w:color="auto"/>
        <w:bottom w:val="none" w:sz="0" w:space="0" w:color="auto"/>
        <w:right w:val="none" w:sz="0" w:space="0" w:color="auto"/>
      </w:divBdr>
    </w:div>
    <w:div w:id="981159175">
      <w:bodyDiv w:val="1"/>
      <w:marLeft w:val="0"/>
      <w:marRight w:val="0"/>
      <w:marTop w:val="0"/>
      <w:marBottom w:val="0"/>
      <w:divBdr>
        <w:top w:val="none" w:sz="0" w:space="0" w:color="auto"/>
        <w:left w:val="none" w:sz="0" w:space="0" w:color="auto"/>
        <w:bottom w:val="none" w:sz="0" w:space="0" w:color="auto"/>
        <w:right w:val="none" w:sz="0" w:space="0" w:color="auto"/>
      </w:divBdr>
    </w:div>
    <w:div w:id="1394812298">
      <w:bodyDiv w:val="1"/>
      <w:marLeft w:val="0"/>
      <w:marRight w:val="0"/>
      <w:marTop w:val="0"/>
      <w:marBottom w:val="0"/>
      <w:divBdr>
        <w:top w:val="none" w:sz="0" w:space="0" w:color="auto"/>
        <w:left w:val="none" w:sz="0" w:space="0" w:color="auto"/>
        <w:bottom w:val="none" w:sz="0" w:space="0" w:color="auto"/>
        <w:right w:val="none" w:sz="0" w:space="0" w:color="auto"/>
      </w:divBdr>
    </w:div>
    <w:div w:id="1533808852">
      <w:bodyDiv w:val="1"/>
      <w:marLeft w:val="0"/>
      <w:marRight w:val="0"/>
      <w:marTop w:val="0"/>
      <w:marBottom w:val="0"/>
      <w:divBdr>
        <w:top w:val="none" w:sz="0" w:space="0" w:color="auto"/>
        <w:left w:val="none" w:sz="0" w:space="0" w:color="auto"/>
        <w:bottom w:val="none" w:sz="0" w:space="0" w:color="auto"/>
        <w:right w:val="none" w:sz="0" w:space="0" w:color="auto"/>
      </w:divBdr>
    </w:div>
    <w:div w:id="1677268625">
      <w:bodyDiv w:val="1"/>
      <w:marLeft w:val="0"/>
      <w:marRight w:val="0"/>
      <w:marTop w:val="0"/>
      <w:marBottom w:val="0"/>
      <w:divBdr>
        <w:top w:val="none" w:sz="0" w:space="0" w:color="auto"/>
        <w:left w:val="none" w:sz="0" w:space="0" w:color="auto"/>
        <w:bottom w:val="none" w:sz="0" w:space="0" w:color="auto"/>
        <w:right w:val="none" w:sz="0" w:space="0" w:color="auto"/>
      </w:divBdr>
      <w:divsChild>
        <w:div w:id="127016145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ark.edu/d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brendabw1</dc:creator>
  <cp:lastModifiedBy>Jasurda, Megan</cp:lastModifiedBy>
  <cp:revision>3</cp:revision>
  <cp:lastPrinted>2017-06-23T17:48:00Z</cp:lastPrinted>
  <dcterms:created xsi:type="dcterms:W3CDTF">2020-08-10T20:44:00Z</dcterms:created>
  <dcterms:modified xsi:type="dcterms:W3CDTF">2020-08-10T20:44:00Z</dcterms:modified>
</cp:coreProperties>
</file>