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B0A" w:rsidRDefault="00411298" w:rsidP="00835602">
      <w:pPr>
        <w:spacing w:line="214" w:lineRule="auto"/>
        <w:jc w:val="center"/>
        <w:rPr>
          <w:rFonts w:ascii="Times New Roman" w:hAnsi="Times New Roman" w:cs="Times New Roman"/>
          <w:sz w:val="52"/>
          <w:szCs w:val="52"/>
        </w:rPr>
      </w:pPr>
      <w:bookmarkStart w:id="0" w:name="_GoBack"/>
      <w:bookmarkEnd w:id="0"/>
      <w:r>
        <w:rPr>
          <w:rFonts w:ascii="Times New Roman" w:hAnsi="Times New Roman" w:cs="Times New Roman"/>
          <w:noProof/>
          <w:sz w:val="52"/>
          <w:szCs w:val="52"/>
        </w:rPr>
        <w:drawing>
          <wp:anchor distT="0" distB="0" distL="114300" distR="114300" simplePos="0" relativeHeight="251658240" behindDoc="0" locked="0" layoutInCell="1" allowOverlap="1" wp14:anchorId="7A3A1B37" wp14:editId="22331820">
            <wp:simplePos x="0" y="0"/>
            <wp:positionH relativeFrom="column">
              <wp:posOffset>-217805</wp:posOffset>
            </wp:positionH>
            <wp:positionV relativeFrom="paragraph">
              <wp:posOffset>889635</wp:posOffset>
            </wp:positionV>
            <wp:extent cx="6348730" cy="31743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_LOGO.jpg"/>
                    <pic:cNvPicPr/>
                  </pic:nvPicPr>
                  <pic:blipFill>
                    <a:blip r:embed="rId8">
                      <a:extLst>
                        <a:ext uri="{28A0092B-C50C-407E-A947-70E740481C1C}">
                          <a14:useLocalDpi xmlns:a14="http://schemas.microsoft.com/office/drawing/2010/main" val="0"/>
                        </a:ext>
                      </a:extLst>
                    </a:blip>
                    <a:stretch>
                      <a:fillRect/>
                    </a:stretch>
                  </pic:blipFill>
                  <pic:spPr>
                    <a:xfrm>
                      <a:off x="0" y="0"/>
                      <a:ext cx="6348730" cy="3174365"/>
                    </a:xfrm>
                    <a:prstGeom prst="rect">
                      <a:avLst/>
                    </a:prstGeom>
                  </pic:spPr>
                </pic:pic>
              </a:graphicData>
            </a:graphic>
            <wp14:sizeRelH relativeFrom="page">
              <wp14:pctWidth>0</wp14:pctWidth>
            </wp14:sizeRelH>
            <wp14:sizeRelV relativeFrom="page">
              <wp14:pctHeight>0</wp14:pctHeight>
            </wp14:sizeRelV>
          </wp:anchor>
        </w:drawing>
      </w:r>
    </w:p>
    <w:p w:rsidR="00AC0B0A" w:rsidRDefault="00AC0B0A" w:rsidP="00835602">
      <w:pPr>
        <w:spacing w:line="214" w:lineRule="auto"/>
        <w:jc w:val="center"/>
        <w:rPr>
          <w:rFonts w:ascii="Times New Roman" w:hAnsi="Times New Roman" w:cs="Times New Roman"/>
          <w:sz w:val="52"/>
          <w:szCs w:val="52"/>
        </w:rPr>
      </w:pPr>
    </w:p>
    <w:p w:rsidR="00411298" w:rsidRDefault="00411298" w:rsidP="00835602">
      <w:pPr>
        <w:spacing w:line="214" w:lineRule="auto"/>
        <w:jc w:val="center"/>
        <w:rPr>
          <w:rFonts w:ascii="Times New Roman" w:hAnsi="Times New Roman" w:cs="Times New Roman"/>
          <w:sz w:val="52"/>
          <w:szCs w:val="52"/>
        </w:rPr>
      </w:pPr>
    </w:p>
    <w:p w:rsidR="00411298" w:rsidRDefault="00411298" w:rsidP="00835602">
      <w:pPr>
        <w:spacing w:line="214" w:lineRule="auto"/>
        <w:jc w:val="center"/>
        <w:rPr>
          <w:rFonts w:ascii="Times New Roman" w:hAnsi="Times New Roman" w:cs="Times New Roman"/>
          <w:sz w:val="52"/>
          <w:szCs w:val="52"/>
        </w:rPr>
      </w:pPr>
    </w:p>
    <w:p w:rsidR="00AC0B0A" w:rsidRDefault="00AC0B0A" w:rsidP="00411298">
      <w:pPr>
        <w:spacing w:line="214" w:lineRule="auto"/>
        <w:rPr>
          <w:rFonts w:ascii="Times New Roman" w:hAnsi="Times New Roman" w:cs="Times New Roman"/>
          <w:sz w:val="52"/>
          <w:szCs w:val="52"/>
        </w:rPr>
      </w:pPr>
    </w:p>
    <w:p w:rsidR="00AC0B0A" w:rsidRPr="00AC0B0A" w:rsidRDefault="00AC0B0A" w:rsidP="00835602">
      <w:pPr>
        <w:spacing w:line="214" w:lineRule="auto"/>
        <w:jc w:val="center"/>
        <w:rPr>
          <w:rFonts w:ascii="Times New Roman" w:hAnsi="Times New Roman" w:cs="Times New Roman"/>
          <w:b/>
          <w:sz w:val="112"/>
          <w:szCs w:val="112"/>
        </w:rPr>
      </w:pPr>
      <w:r w:rsidRPr="00AC0B0A">
        <w:rPr>
          <w:rFonts w:ascii="Times New Roman" w:hAnsi="Times New Roman" w:cs="Times New Roman"/>
          <w:b/>
          <w:sz w:val="112"/>
          <w:szCs w:val="112"/>
        </w:rPr>
        <w:t>ASCC BYLAWS</w:t>
      </w:r>
    </w:p>
    <w:p w:rsidR="00616059" w:rsidRDefault="003360E0" w:rsidP="001D53F1">
      <w:pPr>
        <w:spacing w:line="214" w:lineRule="auto"/>
        <w:jc w:val="center"/>
        <w:rPr>
          <w:rFonts w:ascii="Arial" w:hAnsi="Arial" w:cs="Arial"/>
          <w:i/>
          <w:sz w:val="28"/>
          <w:szCs w:val="28"/>
        </w:rPr>
      </w:pPr>
      <w:r w:rsidRPr="00A516FF">
        <w:rPr>
          <w:rFonts w:ascii="Arial" w:hAnsi="Arial" w:cs="Arial"/>
          <w:i/>
          <w:sz w:val="28"/>
          <w:szCs w:val="28"/>
        </w:rPr>
        <w:t xml:space="preserve">Amended </w:t>
      </w:r>
      <w:r w:rsidR="006A0E92">
        <w:rPr>
          <w:rFonts w:ascii="Arial" w:hAnsi="Arial" w:cs="Arial"/>
          <w:i/>
          <w:sz w:val="28"/>
          <w:szCs w:val="28"/>
        </w:rPr>
        <w:t>May 12</w:t>
      </w:r>
      <w:r w:rsidR="006A0E92" w:rsidRPr="006A0E92">
        <w:rPr>
          <w:rFonts w:ascii="Arial" w:hAnsi="Arial" w:cs="Arial"/>
          <w:i/>
          <w:sz w:val="28"/>
          <w:szCs w:val="28"/>
          <w:vertAlign w:val="superscript"/>
        </w:rPr>
        <w:t>th</w:t>
      </w:r>
      <w:r w:rsidR="006A0E92">
        <w:rPr>
          <w:rFonts w:ascii="Arial" w:hAnsi="Arial" w:cs="Arial"/>
          <w:i/>
          <w:sz w:val="28"/>
          <w:szCs w:val="28"/>
        </w:rPr>
        <w:t>, 2014</w:t>
      </w:r>
    </w:p>
    <w:p w:rsidR="001D53F1" w:rsidRDefault="001D53F1" w:rsidP="001D53F1">
      <w:pPr>
        <w:spacing w:line="214" w:lineRule="auto"/>
        <w:jc w:val="center"/>
        <w:rPr>
          <w:rFonts w:ascii="Arial" w:hAnsi="Arial" w:cs="Arial"/>
          <w:i/>
          <w:sz w:val="28"/>
          <w:szCs w:val="28"/>
        </w:rPr>
      </w:pPr>
    </w:p>
    <w:p w:rsidR="00411298" w:rsidRDefault="00411298" w:rsidP="001D53F1">
      <w:pPr>
        <w:spacing w:line="214" w:lineRule="auto"/>
        <w:jc w:val="center"/>
        <w:rPr>
          <w:rFonts w:ascii="Arial" w:hAnsi="Arial" w:cs="Arial"/>
          <w:i/>
          <w:sz w:val="28"/>
          <w:szCs w:val="28"/>
        </w:rPr>
      </w:pPr>
    </w:p>
    <w:p w:rsidR="00411298" w:rsidRPr="001D53F1" w:rsidRDefault="00411298" w:rsidP="001D53F1">
      <w:pPr>
        <w:spacing w:line="214" w:lineRule="auto"/>
        <w:jc w:val="center"/>
        <w:rPr>
          <w:rFonts w:ascii="Arial" w:hAnsi="Arial" w:cs="Arial"/>
          <w:i/>
          <w:sz w:val="28"/>
          <w:szCs w:val="28"/>
        </w:rPr>
      </w:pPr>
    </w:p>
    <w:p w:rsidR="006A0E92" w:rsidRDefault="006A0E92" w:rsidP="00EB737A">
      <w:pPr>
        <w:pStyle w:val="TOCHeading"/>
        <w:spacing w:line="240" w:lineRule="auto"/>
        <w:jc w:val="center"/>
        <w:rPr>
          <w:rFonts w:ascii="Arial Narrow" w:eastAsia="Arial Unicode MS" w:hAnsi="Arial Narrow" w:cs="Arial Unicode MS"/>
          <w:color w:val="auto"/>
          <w:sz w:val="32"/>
          <w:szCs w:val="32"/>
        </w:rPr>
      </w:pPr>
    </w:p>
    <w:p w:rsidR="00EB737A" w:rsidRPr="00AE2045" w:rsidRDefault="00EB737A" w:rsidP="00EB737A">
      <w:pPr>
        <w:pStyle w:val="TOCHeading"/>
        <w:spacing w:line="240" w:lineRule="auto"/>
        <w:jc w:val="center"/>
        <w:rPr>
          <w:rFonts w:ascii="Arial Narrow" w:eastAsia="Arial Unicode MS" w:hAnsi="Arial Narrow" w:cs="Arial Unicode MS"/>
          <w:color w:val="auto"/>
          <w:sz w:val="22"/>
          <w:szCs w:val="22"/>
        </w:rPr>
      </w:pPr>
      <w:r w:rsidRPr="00AE2045">
        <w:rPr>
          <w:rFonts w:ascii="Arial Narrow" w:eastAsia="Arial Unicode MS" w:hAnsi="Arial Narrow" w:cs="Arial Unicode MS"/>
          <w:color w:val="auto"/>
          <w:sz w:val="32"/>
          <w:szCs w:val="32"/>
        </w:rPr>
        <w:t>Table of Contents</w:t>
      </w:r>
      <w:r>
        <w:rPr>
          <w:rFonts w:ascii="Arial Narrow" w:eastAsia="Arial Unicode MS" w:hAnsi="Arial Narrow" w:cs="Arial Unicode MS"/>
          <w:color w:val="auto"/>
          <w:sz w:val="32"/>
          <w:szCs w:val="32"/>
        </w:rPr>
        <w:br/>
      </w:r>
    </w:p>
    <w:sdt>
      <w:sdtPr>
        <w:id w:val="1873296"/>
        <w:docPartObj>
          <w:docPartGallery w:val="Table of Contents"/>
          <w:docPartUnique/>
        </w:docPartObj>
      </w:sdtPr>
      <w:sdtEndPr/>
      <w:sdtContent>
        <w:p w:rsidR="00EB737A" w:rsidRPr="008E3B0F" w:rsidRDefault="00EB737A" w:rsidP="00EB737A">
          <w:pPr>
            <w:spacing w:after="0" w:line="214" w:lineRule="auto"/>
            <w:jc w:val="center"/>
            <w:rPr>
              <w:rFonts w:ascii="Arial Narrow" w:hAnsi="Arial Narrow"/>
            </w:rPr>
          </w:pPr>
          <w:r w:rsidRPr="008E3B0F">
            <w:rPr>
              <w:rFonts w:ascii="Arial Narrow" w:hAnsi="Arial Narrow"/>
              <w:b/>
            </w:rPr>
            <w:t xml:space="preserve">ARTICLE I – ASCC EXECUTIVE </w:t>
          </w:r>
          <w:r>
            <w:rPr>
              <w:rFonts w:ascii="Arial Narrow" w:hAnsi="Arial Narrow"/>
              <w:b/>
            </w:rPr>
            <w:t>COUNCI</w:t>
          </w:r>
          <w:r w:rsidRPr="008E3B0F">
            <w:rPr>
              <w:rFonts w:ascii="Arial Narrow" w:hAnsi="Arial Narrow"/>
              <w:b/>
            </w:rPr>
            <w:t>L</w:t>
          </w:r>
          <w:r w:rsidRPr="008E3B0F">
            <w:rPr>
              <w:rFonts w:ascii="Arial Narrow" w:hAnsi="Arial Narrow"/>
            </w:rPr>
            <w:ptab w:relativeTo="margin" w:alignment="right" w:leader="dot"/>
          </w:r>
          <w:r w:rsidRPr="008E3B0F">
            <w:rPr>
              <w:rFonts w:ascii="Arial Narrow" w:hAnsi="Arial Narrow"/>
              <w:b/>
            </w:rPr>
            <w:t>4</w:t>
          </w:r>
        </w:p>
        <w:p w:rsidR="00EB737A" w:rsidRPr="008E3B0F" w:rsidRDefault="00EB737A" w:rsidP="00EB737A">
          <w:pPr>
            <w:pStyle w:val="TOC2"/>
            <w:spacing w:after="0"/>
            <w:ind w:left="216"/>
            <w:rPr>
              <w:rFonts w:ascii="Arial Narrow" w:hAnsi="Arial Narrow"/>
            </w:rPr>
          </w:pPr>
          <w:r w:rsidRPr="008E3B0F">
            <w:rPr>
              <w:rFonts w:ascii="Arial Narrow" w:hAnsi="Arial Narrow"/>
            </w:rPr>
            <w:t>Section 1 – Purpose</w:t>
          </w:r>
          <w:r w:rsidRPr="008E3B0F">
            <w:rPr>
              <w:rFonts w:ascii="Arial Narrow" w:hAnsi="Arial Narrow"/>
            </w:rPr>
            <w:ptab w:relativeTo="margin" w:alignment="right" w:leader="dot"/>
          </w:r>
          <w:r>
            <w:rPr>
              <w:rFonts w:ascii="Arial Narrow" w:hAnsi="Arial Narrow"/>
            </w:rPr>
            <w:t>4</w:t>
          </w:r>
        </w:p>
        <w:p w:rsidR="00EB737A" w:rsidRPr="008E3B0F" w:rsidRDefault="00EB737A" w:rsidP="00EB737A">
          <w:pPr>
            <w:pStyle w:val="TOC2"/>
            <w:spacing w:after="0"/>
            <w:ind w:left="216"/>
            <w:rPr>
              <w:rFonts w:ascii="Arial Narrow" w:hAnsi="Arial Narrow"/>
            </w:rPr>
          </w:pPr>
          <w:r w:rsidRPr="008E3B0F">
            <w:rPr>
              <w:rFonts w:ascii="Arial Narrow" w:hAnsi="Arial Narrow"/>
            </w:rPr>
            <w:t>Section 2 – Membership</w:t>
          </w:r>
          <w:r w:rsidRPr="008E3B0F">
            <w:rPr>
              <w:rFonts w:ascii="Arial Narrow" w:hAnsi="Arial Narrow"/>
            </w:rPr>
            <w:ptab w:relativeTo="margin" w:alignment="right" w:leader="dot"/>
          </w:r>
          <w:r>
            <w:rPr>
              <w:rFonts w:ascii="Arial Narrow" w:hAnsi="Arial Narrow"/>
            </w:rPr>
            <w:t>4</w:t>
          </w:r>
        </w:p>
        <w:p w:rsidR="00EB737A" w:rsidRPr="008E3B0F" w:rsidRDefault="00EB737A" w:rsidP="00EB737A">
          <w:pPr>
            <w:pStyle w:val="TOC2"/>
            <w:spacing w:after="0"/>
            <w:ind w:left="216"/>
            <w:rPr>
              <w:rFonts w:ascii="Arial Narrow" w:hAnsi="Arial Narrow"/>
            </w:rPr>
          </w:pPr>
          <w:r w:rsidRPr="008E3B0F">
            <w:rPr>
              <w:rFonts w:ascii="Arial Narrow" w:hAnsi="Arial Narrow"/>
            </w:rPr>
            <w:t>Section 3 – Authority</w:t>
          </w:r>
          <w:r w:rsidRPr="008E3B0F">
            <w:rPr>
              <w:rFonts w:ascii="Arial Narrow" w:hAnsi="Arial Narrow"/>
            </w:rPr>
            <w:ptab w:relativeTo="margin" w:alignment="right" w:leader="dot"/>
          </w:r>
          <w:r>
            <w:rPr>
              <w:rFonts w:ascii="Arial Narrow" w:hAnsi="Arial Narrow"/>
            </w:rPr>
            <w:t>4</w:t>
          </w:r>
        </w:p>
        <w:p w:rsidR="00EB737A" w:rsidRPr="008E3B0F" w:rsidRDefault="00EB737A" w:rsidP="00EB737A">
          <w:pPr>
            <w:pStyle w:val="TOC2"/>
            <w:spacing w:after="0"/>
            <w:ind w:left="216"/>
            <w:rPr>
              <w:rFonts w:ascii="Arial Narrow" w:hAnsi="Arial Narrow"/>
            </w:rPr>
          </w:pPr>
          <w:r w:rsidRPr="008E3B0F">
            <w:rPr>
              <w:rFonts w:ascii="Arial Narrow" w:hAnsi="Arial Narrow"/>
            </w:rPr>
            <w:t>Section 4 – Assumption of Duties</w:t>
          </w:r>
          <w:r w:rsidRPr="008E3B0F">
            <w:rPr>
              <w:rFonts w:ascii="Arial Narrow" w:hAnsi="Arial Narrow"/>
            </w:rPr>
            <w:ptab w:relativeTo="margin" w:alignment="right" w:leader="dot"/>
          </w:r>
          <w:r>
            <w:rPr>
              <w:rFonts w:ascii="Arial Narrow" w:hAnsi="Arial Narrow"/>
            </w:rPr>
            <w:t>4</w:t>
          </w:r>
        </w:p>
        <w:p w:rsidR="00EB737A" w:rsidRPr="008E3B0F" w:rsidRDefault="00EB737A" w:rsidP="00EB737A">
          <w:pPr>
            <w:pStyle w:val="TOC2"/>
            <w:spacing w:after="0"/>
            <w:ind w:left="216"/>
            <w:rPr>
              <w:rFonts w:ascii="Arial Narrow" w:hAnsi="Arial Narrow"/>
            </w:rPr>
          </w:pPr>
          <w:r w:rsidRPr="008E3B0F">
            <w:rPr>
              <w:rFonts w:ascii="Arial Narrow" w:hAnsi="Arial Narrow"/>
            </w:rPr>
            <w:t>Section 5 – Council Member Qualifications</w:t>
          </w:r>
          <w:r w:rsidRPr="008E3B0F">
            <w:rPr>
              <w:rFonts w:ascii="Arial Narrow" w:hAnsi="Arial Narrow"/>
            </w:rPr>
            <w:ptab w:relativeTo="margin" w:alignment="right" w:leader="dot"/>
          </w:r>
          <w:r>
            <w:rPr>
              <w:rFonts w:ascii="Arial Narrow" w:hAnsi="Arial Narrow"/>
            </w:rPr>
            <w:t>4</w:t>
          </w:r>
        </w:p>
        <w:p w:rsidR="00EB737A" w:rsidRPr="008E3B0F" w:rsidRDefault="00EB737A" w:rsidP="00EB737A">
          <w:pPr>
            <w:pStyle w:val="TOC2"/>
            <w:spacing w:after="0"/>
            <w:ind w:left="216"/>
            <w:rPr>
              <w:rFonts w:ascii="Arial Narrow" w:hAnsi="Arial Narrow"/>
            </w:rPr>
          </w:pPr>
          <w:r w:rsidRPr="008E3B0F">
            <w:rPr>
              <w:rFonts w:ascii="Arial Narrow" w:hAnsi="Arial Narrow"/>
            </w:rPr>
            <w:t>Section 6 – Compensation</w:t>
          </w:r>
          <w:r w:rsidRPr="008E3B0F">
            <w:rPr>
              <w:rFonts w:ascii="Arial Narrow" w:hAnsi="Arial Narrow"/>
            </w:rPr>
            <w:ptab w:relativeTo="margin" w:alignment="right" w:leader="dot"/>
          </w:r>
          <w:r w:rsidRPr="008E3B0F">
            <w:rPr>
              <w:rFonts w:ascii="Arial Narrow" w:hAnsi="Arial Narrow"/>
            </w:rPr>
            <w:t>5</w:t>
          </w:r>
        </w:p>
        <w:p w:rsidR="00EB737A" w:rsidRPr="008E3B0F" w:rsidRDefault="00EB737A" w:rsidP="00EB737A">
          <w:pPr>
            <w:pStyle w:val="TOC2"/>
            <w:spacing w:after="0"/>
            <w:ind w:left="216"/>
            <w:rPr>
              <w:rFonts w:ascii="Arial Narrow" w:hAnsi="Arial Narrow"/>
            </w:rPr>
          </w:pPr>
          <w:r w:rsidRPr="008E3B0F">
            <w:rPr>
              <w:rFonts w:ascii="Arial Narrow" w:hAnsi="Arial Narrow"/>
            </w:rPr>
            <w:t>Section 7 – Probation</w:t>
          </w:r>
          <w:r w:rsidRPr="008E3B0F">
            <w:rPr>
              <w:rFonts w:ascii="Arial Narrow" w:hAnsi="Arial Narrow"/>
            </w:rPr>
            <w:ptab w:relativeTo="margin" w:alignment="right" w:leader="dot"/>
          </w:r>
          <w:r w:rsidRPr="008E3B0F">
            <w:rPr>
              <w:rFonts w:ascii="Arial Narrow" w:hAnsi="Arial Narrow"/>
            </w:rPr>
            <w:t>5</w:t>
          </w:r>
        </w:p>
        <w:p w:rsidR="00EB737A" w:rsidRPr="00EB6464" w:rsidRDefault="00EB737A" w:rsidP="00CF5437">
          <w:pPr>
            <w:pStyle w:val="TOC3"/>
            <w:rPr>
              <w:strike/>
              <w:color w:val="FF0000"/>
            </w:rPr>
          </w:pPr>
          <w:r w:rsidRPr="00EA411D">
            <w:rPr>
              <w:sz w:val="8"/>
              <w:szCs w:val="8"/>
            </w:rPr>
            <w:br/>
          </w:r>
          <w:r w:rsidRPr="00E71F90">
            <w:t xml:space="preserve">ARTICLE II – </w:t>
          </w:r>
          <w:r w:rsidR="009F1A46" w:rsidRPr="00E71F90">
            <w:t xml:space="preserve">Meetings </w:t>
          </w:r>
          <w:r w:rsidRPr="00E71F90">
            <w:ptab w:relativeTo="margin" w:alignment="right" w:leader="dot"/>
          </w:r>
          <w:r w:rsidRPr="00E71F90">
            <w:t>5</w:t>
          </w:r>
        </w:p>
        <w:p w:rsidR="00EB737A" w:rsidRPr="00EA411D" w:rsidRDefault="00EB737A" w:rsidP="00CF5437">
          <w:pPr>
            <w:pStyle w:val="TOC3"/>
            <w:rPr>
              <w:sz w:val="8"/>
              <w:szCs w:val="8"/>
            </w:rPr>
          </w:pPr>
          <w:r w:rsidRPr="00EA411D">
            <w:rPr>
              <w:sz w:val="8"/>
              <w:szCs w:val="8"/>
            </w:rPr>
            <w:br/>
          </w:r>
          <w:r w:rsidRPr="008E3B0F">
            <w:t>ARTICLE I</w:t>
          </w:r>
          <w:r w:rsidR="009B2AEB">
            <w:t>II</w:t>
          </w:r>
          <w:r w:rsidRPr="008E3B0F">
            <w:t xml:space="preserve"> – VOTING</w:t>
          </w:r>
          <w:r w:rsidRPr="008E3B0F">
            <w:ptab w:relativeTo="margin" w:alignment="right" w:leader="dot"/>
          </w:r>
          <w:r w:rsidR="00CF5437">
            <w:t>5</w:t>
          </w:r>
          <w:r>
            <w:br/>
          </w:r>
        </w:p>
        <w:p w:rsidR="00EB737A" w:rsidRPr="008E3B0F" w:rsidRDefault="00EB737A" w:rsidP="00CF5437">
          <w:pPr>
            <w:pStyle w:val="TOC3"/>
          </w:pPr>
          <w:r w:rsidRPr="008E3B0F">
            <w:t xml:space="preserve">ARTICLE </w:t>
          </w:r>
          <w:r w:rsidR="009B2AEB">
            <w:t>I</w:t>
          </w:r>
          <w:r w:rsidRPr="008E3B0F">
            <w:t>V – STANDING COMMITTEES</w:t>
          </w:r>
          <w:r w:rsidRPr="008E3B0F">
            <w:ptab w:relativeTo="margin" w:alignment="right" w:leader="dot"/>
          </w:r>
          <w:r w:rsidR="00CF5437">
            <w:t>5</w:t>
          </w:r>
        </w:p>
        <w:p w:rsidR="009B2AEB" w:rsidRPr="008E3B0F" w:rsidRDefault="009B2AEB" w:rsidP="009B2AEB">
          <w:pPr>
            <w:pStyle w:val="TOC2"/>
            <w:spacing w:after="0"/>
            <w:ind w:left="216"/>
            <w:rPr>
              <w:rFonts w:ascii="Arial Narrow" w:hAnsi="Arial Narrow"/>
            </w:rPr>
          </w:pPr>
          <w:r w:rsidRPr="008E3B0F">
            <w:rPr>
              <w:rFonts w:ascii="Arial Narrow" w:hAnsi="Arial Narrow"/>
            </w:rPr>
            <w:t xml:space="preserve">Section </w:t>
          </w:r>
          <w:r>
            <w:rPr>
              <w:rFonts w:ascii="Arial Narrow" w:hAnsi="Arial Narrow"/>
            </w:rPr>
            <w:t>1</w:t>
          </w:r>
          <w:r w:rsidRPr="008E3B0F">
            <w:rPr>
              <w:rFonts w:ascii="Arial Narrow" w:hAnsi="Arial Narrow"/>
            </w:rPr>
            <w:t xml:space="preserve"> – </w:t>
          </w:r>
          <w:r w:rsidR="00DC3DCB">
            <w:rPr>
              <w:rFonts w:ascii="Arial Narrow" w:hAnsi="Arial Narrow"/>
            </w:rPr>
            <w:t xml:space="preserve">S&amp;A </w:t>
          </w:r>
          <w:r w:rsidR="006B45E1">
            <w:rPr>
              <w:rFonts w:ascii="Arial Narrow" w:hAnsi="Arial Narrow"/>
            </w:rPr>
            <w:t>Fee</w:t>
          </w:r>
          <w:r w:rsidR="00DC3DCB">
            <w:rPr>
              <w:rFonts w:ascii="Arial Narrow" w:hAnsi="Arial Narrow"/>
            </w:rPr>
            <w:t xml:space="preserve"> Committee</w:t>
          </w:r>
          <w:r w:rsidRPr="008E3B0F">
            <w:rPr>
              <w:rFonts w:ascii="Arial Narrow" w:hAnsi="Arial Narrow"/>
            </w:rPr>
            <w:ptab w:relativeTo="margin" w:alignment="right" w:leader="dot"/>
          </w:r>
          <w:r w:rsidR="00CF5437">
            <w:rPr>
              <w:rFonts w:ascii="Arial Narrow" w:hAnsi="Arial Narrow"/>
            </w:rPr>
            <w:t>5</w:t>
          </w:r>
        </w:p>
        <w:p w:rsidR="00CF5437" w:rsidRPr="008E3B0F" w:rsidRDefault="00CF5437" w:rsidP="00CF5437">
          <w:pPr>
            <w:pStyle w:val="TOC2"/>
            <w:spacing w:after="0"/>
            <w:ind w:left="216"/>
            <w:rPr>
              <w:rFonts w:ascii="Arial Narrow" w:hAnsi="Arial Narrow"/>
            </w:rPr>
          </w:pPr>
          <w:r w:rsidRPr="008E3B0F">
            <w:rPr>
              <w:rFonts w:ascii="Arial Narrow" w:hAnsi="Arial Narrow"/>
            </w:rPr>
            <w:t xml:space="preserve">Section </w:t>
          </w:r>
          <w:r>
            <w:rPr>
              <w:rFonts w:ascii="Arial Narrow" w:hAnsi="Arial Narrow"/>
            </w:rPr>
            <w:t>2</w:t>
          </w:r>
          <w:r w:rsidRPr="008E3B0F">
            <w:rPr>
              <w:rFonts w:ascii="Arial Narrow" w:hAnsi="Arial Narrow"/>
            </w:rPr>
            <w:t xml:space="preserve"> – </w:t>
          </w:r>
          <w:r>
            <w:rPr>
              <w:rFonts w:ascii="Arial Narrow" w:hAnsi="Arial Narrow"/>
            </w:rPr>
            <w:t>Executive Council Budget Committee</w:t>
          </w:r>
          <w:r w:rsidRPr="008E3B0F">
            <w:rPr>
              <w:rFonts w:ascii="Arial Narrow" w:hAnsi="Arial Narrow"/>
            </w:rPr>
            <w:ptab w:relativeTo="margin" w:alignment="right" w:leader="dot"/>
          </w:r>
          <w:r>
            <w:rPr>
              <w:rFonts w:ascii="Arial Narrow" w:hAnsi="Arial Narrow"/>
            </w:rPr>
            <w:t>6</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w:t>
          </w:r>
          <w:r w:rsidR="00CF5437">
            <w:rPr>
              <w:rFonts w:ascii="Arial Narrow" w:hAnsi="Arial Narrow"/>
            </w:rPr>
            <w:t>3</w:t>
          </w:r>
          <w:r w:rsidRPr="008E3B0F">
            <w:rPr>
              <w:rFonts w:ascii="Arial Narrow" w:hAnsi="Arial Narrow"/>
            </w:rPr>
            <w:t xml:space="preserve"> – Club Committee</w:t>
          </w:r>
          <w:r w:rsidRPr="008E3B0F">
            <w:rPr>
              <w:rFonts w:ascii="Arial Narrow" w:hAnsi="Arial Narrow"/>
            </w:rPr>
            <w:ptab w:relativeTo="margin" w:alignment="right" w:leader="dot"/>
          </w:r>
          <w:r w:rsidR="00A913DA">
            <w:rPr>
              <w:rFonts w:ascii="Arial Narrow" w:hAnsi="Arial Narrow"/>
            </w:rPr>
            <w:t>6</w:t>
          </w:r>
        </w:p>
        <w:p w:rsidR="00EB737A" w:rsidRPr="008E3B0F" w:rsidRDefault="00A913DA" w:rsidP="00EB737A">
          <w:pPr>
            <w:pStyle w:val="TOC2"/>
            <w:spacing w:after="0"/>
            <w:ind w:left="216"/>
            <w:rPr>
              <w:rFonts w:ascii="Arial Narrow" w:hAnsi="Arial Narrow"/>
            </w:rPr>
          </w:pPr>
          <w:r>
            <w:rPr>
              <w:rFonts w:ascii="Arial Narrow" w:hAnsi="Arial Narrow"/>
            </w:rPr>
            <w:t xml:space="preserve">Section </w:t>
          </w:r>
          <w:r w:rsidR="00CF5437">
            <w:rPr>
              <w:rFonts w:ascii="Arial Narrow" w:hAnsi="Arial Narrow"/>
            </w:rPr>
            <w:t>4</w:t>
          </w:r>
          <w:r>
            <w:rPr>
              <w:rFonts w:ascii="Arial Narrow" w:hAnsi="Arial Narrow"/>
            </w:rPr>
            <w:t xml:space="preserve"> – Appointments</w:t>
          </w:r>
          <w:r w:rsidR="00EB737A" w:rsidRPr="008E3B0F">
            <w:rPr>
              <w:rFonts w:ascii="Arial Narrow" w:hAnsi="Arial Narrow"/>
            </w:rPr>
            <w:t xml:space="preserve"> Committee</w:t>
          </w:r>
          <w:r w:rsidR="00EB737A" w:rsidRPr="008E3B0F">
            <w:rPr>
              <w:rFonts w:ascii="Arial Narrow" w:hAnsi="Arial Narrow"/>
            </w:rPr>
            <w:ptab w:relativeTo="margin" w:alignment="right" w:leader="dot"/>
          </w:r>
          <w:r w:rsidR="00CF5437">
            <w:rPr>
              <w:rFonts w:ascii="Arial Narrow" w:hAnsi="Arial Narrow"/>
            </w:rPr>
            <w:t>6</w:t>
          </w:r>
        </w:p>
        <w:p w:rsidR="004802C9" w:rsidRDefault="00EB737A" w:rsidP="00CF5437">
          <w:pPr>
            <w:pStyle w:val="TOC3"/>
          </w:pPr>
          <w:r w:rsidRPr="00EA411D">
            <w:rPr>
              <w:sz w:val="8"/>
              <w:szCs w:val="8"/>
            </w:rPr>
            <w:br/>
          </w:r>
          <w:r w:rsidRPr="008E3B0F">
            <w:t xml:space="preserve">ARTICLE V – </w:t>
          </w:r>
          <w:r>
            <w:t xml:space="preserve">AD-HOC </w:t>
          </w:r>
          <w:r w:rsidRPr="008E3B0F">
            <w:t>COMMITTEES</w:t>
          </w:r>
          <w:r w:rsidRPr="008E3B0F">
            <w:ptab w:relativeTo="margin" w:alignment="right" w:leader="dot"/>
          </w:r>
          <w:r w:rsidR="00CF5437">
            <w:t>7</w:t>
          </w:r>
        </w:p>
        <w:p w:rsidR="001242F1" w:rsidRPr="008E3B0F" w:rsidRDefault="001242F1" w:rsidP="001242F1">
          <w:pPr>
            <w:pStyle w:val="TOC2"/>
            <w:spacing w:after="0"/>
            <w:ind w:left="216"/>
            <w:rPr>
              <w:rFonts w:ascii="Arial Narrow" w:hAnsi="Arial Narrow"/>
            </w:rPr>
          </w:pPr>
          <w:r w:rsidRPr="008E3B0F">
            <w:rPr>
              <w:rFonts w:ascii="Arial Narrow" w:hAnsi="Arial Narrow"/>
            </w:rPr>
            <w:t xml:space="preserve">Section </w:t>
          </w:r>
          <w:r>
            <w:rPr>
              <w:rFonts w:ascii="Arial Narrow" w:hAnsi="Arial Narrow"/>
            </w:rPr>
            <w:t>1</w:t>
          </w:r>
          <w:r w:rsidRPr="008E3B0F">
            <w:rPr>
              <w:rFonts w:ascii="Arial Narrow" w:hAnsi="Arial Narrow"/>
            </w:rPr>
            <w:t xml:space="preserve"> – </w:t>
          </w:r>
          <w:r>
            <w:rPr>
              <w:rFonts w:ascii="Arial Narrow" w:hAnsi="Arial Narrow"/>
            </w:rPr>
            <w:t xml:space="preserve">ASCC </w:t>
          </w:r>
          <w:r w:rsidRPr="008E3B0F">
            <w:rPr>
              <w:rFonts w:ascii="Arial Narrow" w:hAnsi="Arial Narrow"/>
            </w:rPr>
            <w:t>Constitution &amp; Bylaws Committee</w:t>
          </w:r>
          <w:r w:rsidRPr="008E3B0F">
            <w:rPr>
              <w:rFonts w:ascii="Arial Narrow" w:hAnsi="Arial Narrow"/>
            </w:rPr>
            <w:ptab w:relativeTo="margin" w:alignment="right" w:leader="dot"/>
          </w:r>
          <w:r>
            <w:rPr>
              <w:rFonts w:ascii="Arial Narrow" w:hAnsi="Arial Narrow"/>
            </w:rPr>
            <w:t>7</w:t>
          </w:r>
        </w:p>
        <w:p w:rsidR="00EB737A" w:rsidRPr="00C93962" w:rsidRDefault="007C2263" w:rsidP="00C93962">
          <w:pPr>
            <w:spacing w:after="0" w:line="240" w:lineRule="auto"/>
            <w:jc w:val="right"/>
            <w:rPr>
              <w:rFonts w:ascii="Arial Narrow" w:hAnsi="Arial Narrow"/>
            </w:rPr>
          </w:pPr>
          <w:r w:rsidRPr="007C2263">
            <w:rPr>
              <w:rFonts w:ascii="Arial Narrow" w:hAnsi="Arial Narrow"/>
            </w:rPr>
            <w:t xml:space="preserve">Section </w:t>
          </w:r>
          <w:r w:rsidR="001242F1">
            <w:rPr>
              <w:rFonts w:ascii="Arial Narrow" w:hAnsi="Arial Narrow"/>
            </w:rPr>
            <w:t>2</w:t>
          </w:r>
          <w:r>
            <w:rPr>
              <w:rFonts w:ascii="Arial Narrow" w:hAnsi="Arial Narrow"/>
            </w:rPr>
            <w:t xml:space="preserve"> – Dispute Resolution Committee…</w:t>
          </w:r>
          <w:r w:rsidR="00CF5437">
            <w:rPr>
              <w:rFonts w:ascii="Arial Narrow" w:hAnsi="Arial Narrow"/>
            </w:rPr>
            <w:t>……………………………………………………………………………….7</w:t>
          </w:r>
          <w:r>
            <w:rPr>
              <w:rFonts w:ascii="Arial Narrow" w:hAnsi="Arial Narrow"/>
            </w:rPr>
            <w:br/>
            <w:t xml:space="preserve">Section </w:t>
          </w:r>
          <w:r w:rsidR="001242F1">
            <w:rPr>
              <w:rFonts w:ascii="Arial Narrow" w:hAnsi="Arial Narrow"/>
            </w:rPr>
            <w:t>3</w:t>
          </w:r>
          <w:r>
            <w:rPr>
              <w:rFonts w:ascii="Arial Narrow" w:hAnsi="Arial Narrow"/>
            </w:rPr>
            <w:t xml:space="preserve"> – Judicial Review Committee………………………………………</w:t>
          </w:r>
          <w:r w:rsidR="00CF5437">
            <w:rPr>
              <w:rFonts w:ascii="Arial Narrow" w:hAnsi="Arial Narrow"/>
            </w:rPr>
            <w:t>……………………………………………...7</w:t>
          </w:r>
          <w:r w:rsidR="00C93962">
            <w:rPr>
              <w:rFonts w:ascii="Arial Narrow" w:hAnsi="Arial Narrow"/>
            </w:rPr>
            <w:br/>
          </w:r>
          <w:r w:rsidR="00EB737A" w:rsidRPr="00EA411D">
            <w:rPr>
              <w:rFonts w:ascii="Arial Narrow" w:hAnsi="Arial Narrow"/>
              <w:sz w:val="8"/>
              <w:szCs w:val="8"/>
            </w:rPr>
            <w:br/>
          </w:r>
          <w:r w:rsidR="00EB737A" w:rsidRPr="008E3B0F">
            <w:rPr>
              <w:rFonts w:ascii="Arial Narrow" w:hAnsi="Arial Narrow"/>
              <w:b/>
            </w:rPr>
            <w:t>ARTICLE V</w:t>
          </w:r>
          <w:r w:rsidR="00EB737A">
            <w:rPr>
              <w:rFonts w:ascii="Arial Narrow" w:hAnsi="Arial Narrow"/>
              <w:b/>
            </w:rPr>
            <w:t>I</w:t>
          </w:r>
          <w:r w:rsidR="00EB737A" w:rsidRPr="008E3B0F">
            <w:rPr>
              <w:rFonts w:ascii="Arial Narrow" w:hAnsi="Arial Narrow"/>
              <w:b/>
            </w:rPr>
            <w:t xml:space="preserve"> – </w:t>
          </w:r>
          <w:r w:rsidR="00EB737A">
            <w:rPr>
              <w:rFonts w:ascii="Arial Narrow" w:hAnsi="Arial Narrow"/>
              <w:b/>
            </w:rPr>
            <w:t>ASCC CHARTERED CLUBS</w:t>
          </w:r>
          <w:r w:rsidR="00EB737A" w:rsidRPr="008E3B0F">
            <w:rPr>
              <w:rFonts w:ascii="Arial Narrow" w:hAnsi="Arial Narrow"/>
            </w:rPr>
            <w:ptab w:relativeTo="margin" w:alignment="right" w:leader="dot"/>
          </w:r>
          <w:r w:rsidR="00EB737A">
            <w:rPr>
              <w:rFonts w:ascii="Arial Narrow" w:hAnsi="Arial Narrow"/>
              <w:b/>
            </w:rPr>
            <w:t>8</w:t>
          </w:r>
        </w:p>
        <w:p w:rsidR="00EB737A" w:rsidRPr="008E3B0F" w:rsidRDefault="00EB737A" w:rsidP="00C93962">
          <w:pPr>
            <w:pStyle w:val="TOC2"/>
            <w:spacing w:after="0" w:line="240" w:lineRule="auto"/>
            <w:ind w:left="216"/>
            <w:rPr>
              <w:rFonts w:ascii="Arial Narrow" w:hAnsi="Arial Narrow"/>
            </w:rPr>
          </w:pPr>
          <w:r w:rsidRPr="008E3B0F">
            <w:rPr>
              <w:rFonts w:ascii="Arial Narrow" w:hAnsi="Arial Narrow"/>
            </w:rPr>
            <w:t xml:space="preserve">Section 1 – </w:t>
          </w:r>
          <w:r>
            <w:rPr>
              <w:rFonts w:ascii="Arial Narrow" w:hAnsi="Arial Narrow"/>
            </w:rPr>
            <w:t>Chartering Requirements</w:t>
          </w:r>
          <w:r w:rsidRPr="008E3B0F">
            <w:rPr>
              <w:rFonts w:ascii="Arial Narrow" w:hAnsi="Arial Narrow"/>
            </w:rPr>
            <w:ptab w:relativeTo="margin" w:alignment="right" w:leader="dot"/>
          </w:r>
          <w:r>
            <w:rPr>
              <w:rFonts w:ascii="Arial Narrow" w:hAnsi="Arial Narrow"/>
            </w:rPr>
            <w:t>8</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2 – </w:t>
          </w:r>
          <w:r>
            <w:rPr>
              <w:rFonts w:ascii="Arial Narrow" w:hAnsi="Arial Narrow"/>
            </w:rPr>
            <w:t>Funding</w:t>
          </w:r>
          <w:r w:rsidRPr="008E3B0F">
            <w:rPr>
              <w:rFonts w:ascii="Arial Narrow" w:hAnsi="Arial Narrow"/>
            </w:rPr>
            <w:ptab w:relativeTo="margin" w:alignment="right" w:leader="dot"/>
          </w:r>
          <w:r w:rsidR="00CF5437">
            <w:rPr>
              <w:rFonts w:ascii="Arial Narrow" w:hAnsi="Arial Narrow"/>
            </w:rPr>
            <w:t>8</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3 – </w:t>
          </w:r>
          <w:r>
            <w:rPr>
              <w:rFonts w:ascii="Arial Narrow" w:hAnsi="Arial Narrow"/>
            </w:rPr>
            <w:t>Advisors</w:t>
          </w:r>
          <w:r w:rsidRPr="008E3B0F">
            <w:rPr>
              <w:rFonts w:ascii="Arial Narrow" w:hAnsi="Arial Narrow"/>
            </w:rPr>
            <w:ptab w:relativeTo="margin" w:alignment="right" w:leader="dot"/>
          </w:r>
          <w:r w:rsidR="00CF5437">
            <w:rPr>
              <w:rFonts w:ascii="Arial Narrow" w:hAnsi="Arial Narrow"/>
            </w:rPr>
            <w:t>8</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4 – </w:t>
          </w:r>
          <w:r>
            <w:rPr>
              <w:rFonts w:ascii="Arial Narrow" w:hAnsi="Arial Narrow"/>
            </w:rPr>
            <w:t>Rights, Responsibilities, and Discipline of Clubs</w:t>
          </w:r>
          <w:r w:rsidRPr="008E3B0F">
            <w:rPr>
              <w:rFonts w:ascii="Arial Narrow" w:hAnsi="Arial Narrow"/>
            </w:rPr>
            <w:ptab w:relativeTo="margin" w:alignment="right" w:leader="dot"/>
          </w:r>
          <w:r w:rsidR="00CF5437">
            <w:rPr>
              <w:rFonts w:ascii="Arial Narrow" w:hAnsi="Arial Narrow"/>
            </w:rPr>
            <w:t>8</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5 – </w:t>
          </w:r>
          <w:r>
            <w:rPr>
              <w:rFonts w:ascii="Arial Narrow" w:hAnsi="Arial Narrow"/>
            </w:rPr>
            <w:t>Training</w:t>
          </w:r>
          <w:r w:rsidRPr="008E3B0F">
            <w:rPr>
              <w:rFonts w:ascii="Arial Narrow" w:hAnsi="Arial Narrow"/>
            </w:rPr>
            <w:ptab w:relativeTo="margin" w:alignment="right" w:leader="dot"/>
          </w:r>
          <w:r w:rsidR="00CF5437">
            <w:rPr>
              <w:rFonts w:ascii="Arial Narrow" w:hAnsi="Arial Narrow"/>
            </w:rPr>
            <w:t>8</w:t>
          </w:r>
        </w:p>
        <w:p w:rsidR="00EB737A" w:rsidRPr="008E3B0F" w:rsidRDefault="00EB737A" w:rsidP="00CF5437">
          <w:pPr>
            <w:pStyle w:val="TOC3"/>
          </w:pPr>
          <w:r w:rsidRPr="00EA411D">
            <w:rPr>
              <w:sz w:val="8"/>
              <w:szCs w:val="8"/>
            </w:rPr>
            <w:br/>
          </w:r>
          <w:r w:rsidRPr="008E3B0F">
            <w:t>ARTICLE V</w:t>
          </w:r>
          <w:r>
            <w:t>II</w:t>
          </w:r>
          <w:r w:rsidRPr="008E3B0F">
            <w:t xml:space="preserve"> – </w:t>
          </w:r>
          <w:r>
            <w:t>ASCC PROGRAMS</w:t>
          </w:r>
          <w:r w:rsidRPr="008E3B0F">
            <w:ptab w:relativeTo="margin" w:alignment="right" w:leader="dot"/>
          </w:r>
          <w:r w:rsidR="00CF5437">
            <w:t>8</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1 – </w:t>
          </w:r>
          <w:r>
            <w:rPr>
              <w:rFonts w:ascii="Arial Narrow" w:hAnsi="Arial Narrow"/>
            </w:rPr>
            <w:t>New Program Requirements</w:t>
          </w:r>
          <w:r w:rsidRPr="008E3B0F">
            <w:rPr>
              <w:rFonts w:ascii="Arial Narrow" w:hAnsi="Arial Narrow"/>
            </w:rPr>
            <w:ptab w:relativeTo="margin" w:alignment="right" w:leader="dot"/>
          </w:r>
          <w:r w:rsidR="00CF5437">
            <w:rPr>
              <w:rFonts w:ascii="Arial Narrow" w:hAnsi="Arial Narrow"/>
            </w:rPr>
            <w:t>8</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2 – </w:t>
          </w:r>
          <w:r>
            <w:rPr>
              <w:rFonts w:ascii="Arial Narrow" w:hAnsi="Arial Narrow"/>
            </w:rPr>
            <w:t>Funding</w:t>
          </w:r>
          <w:r w:rsidRPr="008E3B0F">
            <w:rPr>
              <w:rFonts w:ascii="Arial Narrow" w:hAnsi="Arial Narrow"/>
            </w:rPr>
            <w:ptab w:relativeTo="margin" w:alignment="right" w:leader="dot"/>
          </w:r>
          <w:r>
            <w:rPr>
              <w:rFonts w:ascii="Arial Narrow" w:hAnsi="Arial Narrow"/>
            </w:rPr>
            <w:t>9</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3 – </w:t>
          </w:r>
          <w:r>
            <w:rPr>
              <w:rFonts w:ascii="Arial Narrow" w:hAnsi="Arial Narrow"/>
            </w:rPr>
            <w:t>Training</w:t>
          </w:r>
          <w:r w:rsidRPr="008E3B0F">
            <w:rPr>
              <w:rFonts w:ascii="Arial Narrow" w:hAnsi="Arial Narrow"/>
            </w:rPr>
            <w:ptab w:relativeTo="margin" w:alignment="right" w:leader="dot"/>
          </w:r>
          <w:r w:rsidR="00CF5437">
            <w:rPr>
              <w:rFonts w:ascii="Arial Narrow" w:hAnsi="Arial Narrow"/>
            </w:rPr>
            <w:t>9</w:t>
          </w:r>
        </w:p>
        <w:p w:rsidR="00EB737A" w:rsidRPr="00EA411D" w:rsidRDefault="00EB737A" w:rsidP="00EB737A">
          <w:pPr>
            <w:pStyle w:val="TOC2"/>
            <w:spacing w:after="0"/>
            <w:ind w:left="216"/>
            <w:rPr>
              <w:rFonts w:ascii="Arial Narrow" w:hAnsi="Arial Narrow"/>
              <w:sz w:val="8"/>
              <w:szCs w:val="8"/>
            </w:rPr>
          </w:pPr>
          <w:r w:rsidRPr="008E3B0F">
            <w:rPr>
              <w:rFonts w:ascii="Arial Narrow" w:hAnsi="Arial Narrow"/>
            </w:rPr>
            <w:t xml:space="preserve">Section 4 – </w:t>
          </w:r>
          <w:r>
            <w:rPr>
              <w:rFonts w:ascii="Arial Narrow" w:hAnsi="Arial Narrow"/>
            </w:rPr>
            <w:t>Program Review</w:t>
          </w:r>
          <w:r w:rsidRPr="008E3B0F">
            <w:rPr>
              <w:rFonts w:ascii="Arial Narrow" w:hAnsi="Arial Narrow"/>
            </w:rPr>
            <w:ptab w:relativeTo="margin" w:alignment="right" w:leader="dot"/>
          </w:r>
          <w:r w:rsidR="00CF5437">
            <w:rPr>
              <w:rFonts w:ascii="Arial Narrow" w:hAnsi="Arial Narrow"/>
            </w:rPr>
            <w:t>9</w:t>
          </w:r>
          <w:r>
            <w:rPr>
              <w:rFonts w:ascii="Arial Narrow" w:hAnsi="Arial Narrow"/>
            </w:rPr>
            <w:br/>
          </w:r>
        </w:p>
        <w:p w:rsidR="00EB737A" w:rsidRPr="008E3B0F" w:rsidRDefault="00EB737A" w:rsidP="00CF5437">
          <w:pPr>
            <w:pStyle w:val="TOC3"/>
          </w:pPr>
          <w:r w:rsidRPr="008E3B0F">
            <w:t xml:space="preserve">ARTICLE </w:t>
          </w:r>
          <w:r w:rsidR="00A913DA">
            <w:t>VIII</w:t>
          </w:r>
          <w:r w:rsidRPr="008E3B0F">
            <w:t xml:space="preserve"> – </w:t>
          </w:r>
          <w:r>
            <w:t>APPOINTMENTS</w:t>
          </w:r>
          <w:r w:rsidRPr="008E3B0F">
            <w:ptab w:relativeTo="margin" w:alignment="right" w:leader="dot"/>
          </w:r>
          <w:r w:rsidR="00A913DA">
            <w:t>10</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1 – </w:t>
          </w:r>
          <w:r>
            <w:rPr>
              <w:rFonts w:ascii="Arial Narrow" w:hAnsi="Arial Narrow"/>
            </w:rPr>
            <w:t>Standard Filing Process for ASCC Positions</w:t>
          </w:r>
          <w:r w:rsidRPr="008E3B0F">
            <w:rPr>
              <w:rFonts w:ascii="Arial Narrow" w:hAnsi="Arial Narrow"/>
            </w:rPr>
            <w:ptab w:relativeTo="margin" w:alignment="right" w:leader="dot"/>
          </w:r>
          <w:r w:rsidR="00A913DA">
            <w:rPr>
              <w:rFonts w:ascii="Arial Narrow" w:hAnsi="Arial Narrow"/>
            </w:rPr>
            <w:t>10</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2 – </w:t>
          </w:r>
          <w:r>
            <w:rPr>
              <w:rFonts w:ascii="Arial Narrow" w:hAnsi="Arial Narrow"/>
            </w:rPr>
            <w:t>Appoint</w:t>
          </w:r>
          <w:r w:rsidR="00CF5437">
            <w:rPr>
              <w:rFonts w:ascii="Arial Narrow" w:hAnsi="Arial Narrow"/>
            </w:rPr>
            <w:t>ments of ASCC Executive Council</w:t>
          </w:r>
          <w:r w:rsidRPr="008E3B0F">
            <w:rPr>
              <w:rFonts w:ascii="Arial Narrow" w:hAnsi="Arial Narrow"/>
            </w:rPr>
            <w:ptab w:relativeTo="margin" w:alignment="right" w:leader="dot"/>
          </w:r>
          <w:r>
            <w:rPr>
              <w:rFonts w:ascii="Arial Narrow" w:hAnsi="Arial Narrow"/>
            </w:rPr>
            <w:t>1</w:t>
          </w:r>
          <w:r w:rsidR="00CF5437">
            <w:rPr>
              <w:rFonts w:ascii="Arial Narrow" w:hAnsi="Arial Narrow"/>
            </w:rPr>
            <w:t>0</w:t>
          </w:r>
        </w:p>
        <w:p w:rsidR="00EB737A" w:rsidRPr="00CF5437" w:rsidRDefault="00EB737A" w:rsidP="00CF5437">
          <w:pPr>
            <w:pStyle w:val="TOC3"/>
            <w:ind w:left="216"/>
            <w:rPr>
              <w:b w:val="0"/>
            </w:rPr>
          </w:pPr>
          <w:r w:rsidRPr="00CF5437">
            <w:rPr>
              <w:b w:val="0"/>
            </w:rPr>
            <w:t xml:space="preserve">Section </w:t>
          </w:r>
          <w:r w:rsidR="009B2AEB" w:rsidRPr="00CF5437">
            <w:rPr>
              <w:b w:val="0"/>
            </w:rPr>
            <w:t>3</w:t>
          </w:r>
          <w:r w:rsidRPr="00CF5437">
            <w:rPr>
              <w:b w:val="0"/>
            </w:rPr>
            <w:t xml:space="preserve"> – Appointments to Committees</w:t>
          </w:r>
          <w:r w:rsidRPr="00CF5437">
            <w:rPr>
              <w:b w:val="0"/>
            </w:rPr>
            <w:ptab w:relativeTo="margin" w:alignment="right" w:leader="dot"/>
          </w:r>
          <w:r w:rsidRPr="00CF5437">
            <w:rPr>
              <w:b w:val="0"/>
            </w:rPr>
            <w:t>1</w:t>
          </w:r>
          <w:r w:rsidR="00CF5437" w:rsidRPr="00CF5437">
            <w:rPr>
              <w:b w:val="0"/>
            </w:rPr>
            <w:t>1</w:t>
          </w:r>
          <w:r w:rsidR="009B2AEB" w:rsidRPr="00CF5437">
            <w:rPr>
              <w:b w:val="0"/>
            </w:rPr>
            <w:br/>
          </w:r>
          <w:r w:rsidRPr="00CF5437">
            <w:rPr>
              <w:b w:val="0"/>
            </w:rPr>
            <w:t xml:space="preserve">Section </w:t>
          </w:r>
          <w:r w:rsidR="009B2AEB" w:rsidRPr="00CF5437">
            <w:rPr>
              <w:b w:val="0"/>
            </w:rPr>
            <w:t>4</w:t>
          </w:r>
          <w:r w:rsidRPr="00CF5437">
            <w:rPr>
              <w:b w:val="0"/>
            </w:rPr>
            <w:t xml:space="preserve"> – Appointments Due to Vacancies</w:t>
          </w:r>
          <w:r w:rsidRPr="00CF5437">
            <w:rPr>
              <w:b w:val="0"/>
            </w:rPr>
            <w:ptab w:relativeTo="margin" w:alignment="right" w:leader="dot"/>
          </w:r>
          <w:r w:rsidRPr="00CF5437">
            <w:rPr>
              <w:b w:val="0"/>
            </w:rPr>
            <w:t>1</w:t>
          </w:r>
          <w:r w:rsidR="00CF5437">
            <w:rPr>
              <w:b w:val="0"/>
            </w:rPr>
            <w:t>1</w:t>
          </w:r>
        </w:p>
        <w:p w:rsidR="00EB737A" w:rsidRPr="008E3B0F" w:rsidRDefault="00EB737A" w:rsidP="00CF5437">
          <w:pPr>
            <w:pStyle w:val="TOC3"/>
          </w:pPr>
          <w:r w:rsidRPr="001C0C11">
            <w:rPr>
              <w:sz w:val="8"/>
              <w:szCs w:val="8"/>
            </w:rPr>
            <w:br/>
          </w:r>
          <w:r>
            <w:t xml:space="preserve">ARTICLE </w:t>
          </w:r>
          <w:r w:rsidR="00A913DA">
            <w:t>I</w:t>
          </w:r>
          <w:r>
            <w:t>X</w:t>
          </w:r>
          <w:r w:rsidRPr="008E3B0F">
            <w:t xml:space="preserve"> – </w:t>
          </w:r>
          <w:r>
            <w:t>REMOVAL FROM OFFICE</w:t>
          </w:r>
          <w:r w:rsidRPr="008E3B0F">
            <w:ptab w:relativeTo="margin" w:alignment="right" w:leader="dot"/>
          </w:r>
          <w:r>
            <w:t>1</w:t>
          </w:r>
          <w:r w:rsidR="00CF5437">
            <w:t>1</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1 – </w:t>
          </w:r>
          <w:r w:rsidR="00A913DA">
            <w:rPr>
              <w:rFonts w:ascii="Arial Narrow" w:hAnsi="Arial Narrow"/>
            </w:rPr>
            <w:t>Probation</w:t>
          </w:r>
          <w:r w:rsidRPr="008E3B0F">
            <w:rPr>
              <w:rFonts w:ascii="Arial Narrow" w:hAnsi="Arial Narrow"/>
            </w:rPr>
            <w:ptab w:relativeTo="margin" w:alignment="right" w:leader="dot"/>
          </w:r>
          <w:r w:rsidR="00A913DA">
            <w:rPr>
              <w:rFonts w:ascii="Arial Narrow" w:hAnsi="Arial Narrow"/>
            </w:rPr>
            <w:t>1</w:t>
          </w:r>
          <w:r w:rsidR="001242F1">
            <w:rPr>
              <w:rFonts w:ascii="Arial Narrow" w:hAnsi="Arial Narrow"/>
            </w:rPr>
            <w:t>1</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2 – </w:t>
          </w:r>
          <w:r w:rsidR="00A913DA">
            <w:rPr>
              <w:rFonts w:ascii="Arial Narrow" w:hAnsi="Arial Narrow"/>
            </w:rPr>
            <w:t>Suspension</w:t>
          </w:r>
          <w:r w:rsidRPr="008E3B0F">
            <w:rPr>
              <w:rFonts w:ascii="Arial Narrow" w:hAnsi="Arial Narrow"/>
            </w:rPr>
            <w:ptab w:relativeTo="margin" w:alignment="right" w:leader="dot"/>
          </w:r>
          <w:r>
            <w:rPr>
              <w:rFonts w:ascii="Arial Narrow" w:hAnsi="Arial Narrow"/>
            </w:rPr>
            <w:t>1</w:t>
          </w:r>
          <w:r w:rsidR="00CF5437">
            <w:rPr>
              <w:rFonts w:ascii="Arial Narrow" w:hAnsi="Arial Narrow"/>
            </w:rPr>
            <w:t>2</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3 – </w:t>
          </w:r>
          <w:r w:rsidR="00A913DA">
            <w:rPr>
              <w:rFonts w:ascii="Arial Narrow" w:hAnsi="Arial Narrow"/>
            </w:rPr>
            <w:t>Dismissal</w:t>
          </w:r>
          <w:r w:rsidRPr="008E3B0F">
            <w:rPr>
              <w:rFonts w:ascii="Arial Narrow" w:hAnsi="Arial Narrow"/>
            </w:rPr>
            <w:ptab w:relativeTo="margin" w:alignment="right" w:leader="dot"/>
          </w:r>
          <w:r>
            <w:rPr>
              <w:rFonts w:ascii="Arial Narrow" w:hAnsi="Arial Narrow"/>
            </w:rPr>
            <w:t>1</w:t>
          </w:r>
          <w:r w:rsidR="00CF5437">
            <w:rPr>
              <w:rFonts w:ascii="Arial Narrow" w:hAnsi="Arial Narrow"/>
            </w:rPr>
            <w:t>2</w:t>
          </w:r>
        </w:p>
        <w:p w:rsidR="00EB737A" w:rsidRDefault="00EB737A" w:rsidP="00EB737A">
          <w:pPr>
            <w:spacing w:line="240" w:lineRule="auto"/>
            <w:ind w:left="216"/>
            <w:rPr>
              <w:rFonts w:ascii="Arial Narrow" w:hAnsi="Arial Narrow"/>
            </w:rPr>
          </w:pPr>
          <w:r w:rsidRPr="008E3B0F">
            <w:rPr>
              <w:rFonts w:ascii="Arial Narrow" w:hAnsi="Arial Narrow"/>
            </w:rPr>
            <w:t xml:space="preserve">Section 4 – </w:t>
          </w:r>
          <w:r w:rsidR="00A913DA">
            <w:rPr>
              <w:rFonts w:ascii="Arial Narrow" w:hAnsi="Arial Narrow"/>
            </w:rPr>
            <w:t>Judicial Review</w:t>
          </w:r>
          <w:r w:rsidRPr="008E3B0F">
            <w:rPr>
              <w:rFonts w:ascii="Arial Narrow" w:hAnsi="Arial Narrow"/>
            </w:rPr>
            <w:ptab w:relativeTo="margin" w:alignment="right" w:leader="dot"/>
          </w:r>
          <w:r>
            <w:rPr>
              <w:rFonts w:ascii="Arial Narrow" w:hAnsi="Arial Narrow"/>
            </w:rPr>
            <w:t>1</w:t>
          </w:r>
          <w:r w:rsidR="00CF5437">
            <w:rPr>
              <w:rFonts w:ascii="Arial Narrow" w:hAnsi="Arial Narrow"/>
            </w:rPr>
            <w:t>2</w:t>
          </w:r>
        </w:p>
        <w:p w:rsidR="00EB737A" w:rsidRPr="001C0C11" w:rsidRDefault="00A913DA" w:rsidP="007837D9">
          <w:pPr>
            <w:spacing w:after="0" w:line="240" w:lineRule="auto"/>
            <w:rPr>
              <w:rFonts w:ascii="Arial Narrow" w:hAnsi="Arial Narrow"/>
            </w:rPr>
          </w:pPr>
          <w:r>
            <w:rPr>
              <w:rFonts w:ascii="Arial Narrow" w:hAnsi="Arial Narrow"/>
              <w:b/>
            </w:rPr>
            <w:lastRenderedPageBreak/>
            <w:t>ARTICLE X</w:t>
          </w:r>
          <w:r w:rsidR="00EB737A" w:rsidRPr="008E3B0F">
            <w:rPr>
              <w:rFonts w:ascii="Arial Narrow" w:hAnsi="Arial Narrow"/>
              <w:b/>
            </w:rPr>
            <w:t xml:space="preserve"> – </w:t>
          </w:r>
          <w:r w:rsidR="00EB737A">
            <w:rPr>
              <w:rFonts w:ascii="Arial Narrow" w:hAnsi="Arial Narrow"/>
              <w:b/>
            </w:rPr>
            <w:t>RESIGNATION</w:t>
          </w:r>
          <w:r w:rsidR="00EB737A" w:rsidRPr="008E3B0F">
            <w:rPr>
              <w:rFonts w:ascii="Arial Narrow" w:hAnsi="Arial Narrow"/>
            </w:rPr>
            <w:ptab w:relativeTo="margin" w:alignment="right" w:leader="dot"/>
          </w:r>
          <w:r w:rsidR="00EB737A">
            <w:rPr>
              <w:rFonts w:ascii="Arial Narrow" w:hAnsi="Arial Narrow"/>
              <w:b/>
            </w:rPr>
            <w:t>1</w:t>
          </w:r>
          <w:r w:rsidR="00CF5437">
            <w:rPr>
              <w:rFonts w:ascii="Arial Narrow" w:hAnsi="Arial Narrow"/>
              <w:b/>
            </w:rPr>
            <w:t>2</w:t>
          </w:r>
        </w:p>
        <w:p w:rsidR="007837D9" w:rsidRPr="007837D9" w:rsidRDefault="007837D9" w:rsidP="007837D9">
          <w:pPr>
            <w:pStyle w:val="TOC3"/>
            <w:rPr>
              <w:sz w:val="8"/>
              <w:szCs w:val="8"/>
            </w:rPr>
          </w:pPr>
        </w:p>
        <w:p w:rsidR="00EB737A" w:rsidRPr="008E3B0F" w:rsidRDefault="00A913DA" w:rsidP="007837D9">
          <w:pPr>
            <w:pStyle w:val="TOC3"/>
          </w:pPr>
          <w:r>
            <w:t>ARTICLE XI</w:t>
          </w:r>
          <w:r w:rsidR="00EB737A" w:rsidRPr="008E3B0F">
            <w:t xml:space="preserve"> – </w:t>
          </w:r>
          <w:r w:rsidR="00EB737A">
            <w:t>VACANCIES</w:t>
          </w:r>
          <w:r w:rsidR="00EB737A" w:rsidRPr="001242F1">
            <w:rPr>
              <w:b w:val="0"/>
            </w:rPr>
            <w:ptab w:relativeTo="margin" w:alignment="right" w:leader="dot"/>
          </w:r>
          <w:r w:rsidR="00EB737A">
            <w:t>1</w:t>
          </w:r>
          <w:r w:rsidR="001242F1">
            <w:t>2</w:t>
          </w:r>
        </w:p>
        <w:p w:rsidR="007837D9" w:rsidRPr="007837D9" w:rsidRDefault="007837D9" w:rsidP="007837D9">
          <w:pPr>
            <w:spacing w:after="0" w:line="240" w:lineRule="auto"/>
            <w:rPr>
              <w:rFonts w:ascii="Arial Narrow" w:hAnsi="Arial Narrow"/>
              <w:b/>
              <w:sz w:val="8"/>
              <w:szCs w:val="8"/>
            </w:rPr>
          </w:pPr>
        </w:p>
        <w:p w:rsidR="00EB737A" w:rsidRDefault="00EB737A" w:rsidP="007837D9">
          <w:pPr>
            <w:spacing w:after="0" w:line="240" w:lineRule="auto"/>
            <w:rPr>
              <w:rFonts w:ascii="Arial Narrow" w:hAnsi="Arial Narrow"/>
              <w:b/>
            </w:rPr>
          </w:pPr>
          <w:r>
            <w:rPr>
              <w:rFonts w:ascii="Arial Narrow" w:hAnsi="Arial Narrow"/>
              <w:b/>
            </w:rPr>
            <w:t>ARTICLE X</w:t>
          </w:r>
          <w:r w:rsidR="00A913DA">
            <w:rPr>
              <w:rFonts w:ascii="Arial Narrow" w:hAnsi="Arial Narrow"/>
              <w:b/>
            </w:rPr>
            <w:t>II</w:t>
          </w:r>
          <w:r w:rsidRPr="008E3B0F">
            <w:rPr>
              <w:rFonts w:ascii="Arial Narrow" w:hAnsi="Arial Narrow"/>
              <w:b/>
            </w:rPr>
            <w:t xml:space="preserve"> – </w:t>
          </w:r>
          <w:r>
            <w:rPr>
              <w:rFonts w:ascii="Arial Narrow" w:hAnsi="Arial Narrow"/>
              <w:b/>
            </w:rPr>
            <w:t>FINANCES</w:t>
          </w:r>
          <w:r w:rsidRPr="008E3B0F">
            <w:rPr>
              <w:rFonts w:ascii="Arial Narrow" w:hAnsi="Arial Narrow"/>
            </w:rPr>
            <w:ptab w:relativeTo="margin" w:alignment="right" w:leader="dot"/>
          </w:r>
          <w:r>
            <w:rPr>
              <w:rFonts w:ascii="Arial Narrow" w:hAnsi="Arial Narrow"/>
              <w:b/>
            </w:rPr>
            <w:t>1</w:t>
          </w:r>
          <w:r w:rsidR="007837D9">
            <w:rPr>
              <w:rFonts w:ascii="Arial Narrow" w:hAnsi="Arial Narrow"/>
              <w:b/>
            </w:rPr>
            <w:t>3</w:t>
          </w:r>
        </w:p>
        <w:p w:rsidR="007837D9" w:rsidRPr="007837D9" w:rsidRDefault="007837D9" w:rsidP="00EB737A">
          <w:pPr>
            <w:pStyle w:val="TOC2"/>
            <w:spacing w:after="0"/>
            <w:ind w:left="216" w:hanging="216"/>
            <w:rPr>
              <w:rFonts w:ascii="Arial Narrow" w:hAnsi="Arial Narrow"/>
              <w:b/>
              <w:sz w:val="8"/>
              <w:szCs w:val="8"/>
            </w:rPr>
          </w:pPr>
        </w:p>
        <w:p w:rsidR="00EB737A" w:rsidRPr="008E3B0F" w:rsidRDefault="00EB737A" w:rsidP="00EB737A">
          <w:pPr>
            <w:pStyle w:val="TOC2"/>
            <w:spacing w:after="0"/>
            <w:ind w:left="216" w:hanging="216"/>
            <w:rPr>
              <w:rFonts w:ascii="Arial Narrow" w:hAnsi="Arial Narrow"/>
            </w:rPr>
          </w:pPr>
          <w:r>
            <w:rPr>
              <w:rFonts w:ascii="Arial Narrow" w:hAnsi="Arial Narrow"/>
              <w:b/>
            </w:rPr>
            <w:t>ARTICLE X</w:t>
          </w:r>
          <w:r w:rsidR="009B2AEB">
            <w:rPr>
              <w:rFonts w:ascii="Arial Narrow" w:hAnsi="Arial Narrow"/>
              <w:b/>
            </w:rPr>
            <w:t>I</w:t>
          </w:r>
          <w:r w:rsidR="00A913DA">
            <w:rPr>
              <w:rFonts w:ascii="Arial Narrow" w:hAnsi="Arial Narrow"/>
              <w:b/>
            </w:rPr>
            <w:t>II</w:t>
          </w:r>
          <w:r w:rsidRPr="008E3B0F">
            <w:rPr>
              <w:rFonts w:ascii="Arial Narrow" w:hAnsi="Arial Narrow"/>
              <w:b/>
            </w:rPr>
            <w:t xml:space="preserve"> – </w:t>
          </w:r>
          <w:r>
            <w:rPr>
              <w:rFonts w:ascii="Arial Narrow" w:hAnsi="Arial Narrow"/>
              <w:b/>
            </w:rPr>
            <w:t>INITIATIVE AND REFERENDA</w:t>
          </w:r>
          <w:r w:rsidRPr="008E3B0F">
            <w:rPr>
              <w:rFonts w:ascii="Arial Narrow" w:hAnsi="Arial Narrow"/>
            </w:rPr>
            <w:ptab w:relativeTo="margin" w:alignment="right" w:leader="dot"/>
          </w:r>
          <w:r w:rsidR="007837D9">
            <w:rPr>
              <w:rFonts w:ascii="Arial Narrow" w:hAnsi="Arial Narrow"/>
              <w:b/>
            </w:rPr>
            <w:t>13</w:t>
          </w:r>
          <w:r>
            <w:rPr>
              <w:rFonts w:ascii="Arial Narrow" w:hAnsi="Arial Narrow"/>
              <w:b/>
            </w:rPr>
            <w:br/>
          </w:r>
          <w:r w:rsidRPr="008E3B0F">
            <w:rPr>
              <w:rFonts w:ascii="Arial Narrow" w:hAnsi="Arial Narrow"/>
            </w:rPr>
            <w:t xml:space="preserve">Section 1 – </w:t>
          </w:r>
          <w:r>
            <w:rPr>
              <w:rFonts w:ascii="Arial Narrow" w:hAnsi="Arial Narrow"/>
            </w:rPr>
            <w:t>Initiatives</w:t>
          </w:r>
          <w:r w:rsidRPr="008E3B0F">
            <w:rPr>
              <w:rFonts w:ascii="Arial Narrow" w:hAnsi="Arial Narrow"/>
            </w:rPr>
            <w:ptab w:relativeTo="margin" w:alignment="right" w:leader="dot"/>
          </w:r>
          <w:r w:rsidR="007837D9">
            <w:rPr>
              <w:rFonts w:ascii="Arial Narrow" w:hAnsi="Arial Narrow"/>
            </w:rPr>
            <w:t>13</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2 – </w:t>
          </w:r>
          <w:r>
            <w:rPr>
              <w:rFonts w:ascii="Arial Narrow" w:hAnsi="Arial Narrow"/>
            </w:rPr>
            <w:t>Referenda</w:t>
          </w:r>
          <w:r w:rsidRPr="008E3B0F">
            <w:rPr>
              <w:rFonts w:ascii="Arial Narrow" w:hAnsi="Arial Narrow"/>
            </w:rPr>
            <w:ptab w:relativeTo="margin" w:alignment="right" w:leader="dot"/>
          </w:r>
          <w:r w:rsidR="007837D9">
            <w:rPr>
              <w:rFonts w:ascii="Arial Narrow" w:hAnsi="Arial Narrow"/>
            </w:rPr>
            <w:t>13</w:t>
          </w:r>
        </w:p>
        <w:p w:rsidR="00EB737A" w:rsidRPr="001C0C11" w:rsidRDefault="00EB737A" w:rsidP="00EB737A">
          <w:pPr>
            <w:pStyle w:val="TOC2"/>
            <w:spacing w:after="0"/>
            <w:ind w:left="216" w:hanging="216"/>
            <w:rPr>
              <w:rFonts w:ascii="Arial Narrow" w:hAnsi="Arial Narrow"/>
              <w:b/>
              <w:sz w:val="8"/>
              <w:szCs w:val="8"/>
            </w:rPr>
          </w:pPr>
        </w:p>
        <w:p w:rsidR="00EB737A" w:rsidRPr="008E3B0F" w:rsidRDefault="00EB737A" w:rsidP="00EB737A">
          <w:pPr>
            <w:pStyle w:val="TOC2"/>
            <w:spacing w:after="0"/>
            <w:ind w:left="216" w:hanging="216"/>
            <w:rPr>
              <w:rFonts w:ascii="Arial Narrow" w:hAnsi="Arial Narrow"/>
            </w:rPr>
          </w:pPr>
          <w:r>
            <w:rPr>
              <w:rFonts w:ascii="Arial Narrow" w:hAnsi="Arial Narrow"/>
              <w:b/>
            </w:rPr>
            <w:t>ARTICLE X</w:t>
          </w:r>
          <w:r w:rsidR="00A913DA">
            <w:rPr>
              <w:rFonts w:ascii="Arial Narrow" w:hAnsi="Arial Narrow"/>
              <w:b/>
            </w:rPr>
            <w:t>I</w:t>
          </w:r>
          <w:r>
            <w:rPr>
              <w:rFonts w:ascii="Arial Narrow" w:hAnsi="Arial Narrow"/>
              <w:b/>
            </w:rPr>
            <w:t>V</w:t>
          </w:r>
          <w:r w:rsidRPr="008E3B0F">
            <w:rPr>
              <w:rFonts w:ascii="Arial Narrow" w:hAnsi="Arial Narrow"/>
              <w:b/>
            </w:rPr>
            <w:t xml:space="preserve"> – </w:t>
          </w:r>
          <w:r>
            <w:rPr>
              <w:rFonts w:ascii="Arial Narrow" w:hAnsi="Arial Narrow"/>
              <w:b/>
            </w:rPr>
            <w:t>AMENDMENTS</w:t>
          </w:r>
          <w:r w:rsidRPr="008E3B0F">
            <w:rPr>
              <w:rFonts w:ascii="Arial Narrow" w:hAnsi="Arial Narrow"/>
            </w:rPr>
            <w:ptab w:relativeTo="margin" w:alignment="right" w:leader="dot"/>
          </w:r>
          <w:r w:rsidR="007837D9">
            <w:rPr>
              <w:rFonts w:ascii="Arial Narrow" w:hAnsi="Arial Narrow"/>
              <w:b/>
            </w:rPr>
            <w:t>13</w:t>
          </w:r>
          <w:r>
            <w:rPr>
              <w:rFonts w:ascii="Arial Narrow" w:hAnsi="Arial Narrow"/>
              <w:b/>
            </w:rPr>
            <w:br/>
          </w:r>
          <w:r w:rsidRPr="008E3B0F">
            <w:rPr>
              <w:rFonts w:ascii="Arial Narrow" w:hAnsi="Arial Narrow"/>
            </w:rPr>
            <w:t xml:space="preserve">Section 1 – </w:t>
          </w:r>
          <w:r w:rsidR="000D51E6">
            <w:rPr>
              <w:rFonts w:ascii="Arial Narrow" w:hAnsi="Arial Narrow"/>
            </w:rPr>
            <w:t>Grammar</w:t>
          </w:r>
          <w:r>
            <w:rPr>
              <w:rFonts w:ascii="Arial Narrow" w:hAnsi="Arial Narrow"/>
            </w:rPr>
            <w:t>, Spelling and Punctuation</w:t>
          </w:r>
          <w:r w:rsidRPr="008E3B0F">
            <w:rPr>
              <w:rFonts w:ascii="Arial Narrow" w:hAnsi="Arial Narrow"/>
            </w:rPr>
            <w:ptab w:relativeTo="margin" w:alignment="right" w:leader="dot"/>
          </w:r>
          <w:r w:rsidR="007837D9">
            <w:rPr>
              <w:rFonts w:ascii="Arial Narrow" w:hAnsi="Arial Narrow"/>
            </w:rPr>
            <w:t>13</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2 – </w:t>
          </w:r>
          <w:r>
            <w:rPr>
              <w:rFonts w:ascii="Arial Narrow" w:hAnsi="Arial Narrow"/>
            </w:rPr>
            <w:t>House Keeping Revision</w:t>
          </w:r>
          <w:r w:rsidRPr="008E3B0F">
            <w:rPr>
              <w:rFonts w:ascii="Arial Narrow" w:hAnsi="Arial Narrow"/>
            </w:rPr>
            <w:ptab w:relativeTo="margin" w:alignment="right" w:leader="dot"/>
          </w:r>
          <w:r w:rsidR="007837D9">
            <w:rPr>
              <w:rFonts w:ascii="Arial Narrow" w:hAnsi="Arial Narrow"/>
            </w:rPr>
            <w:t>13</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w:t>
          </w:r>
          <w:r>
            <w:rPr>
              <w:rFonts w:ascii="Arial Narrow" w:hAnsi="Arial Narrow"/>
            </w:rPr>
            <w:t>3</w:t>
          </w:r>
          <w:r w:rsidRPr="008E3B0F">
            <w:rPr>
              <w:rFonts w:ascii="Arial Narrow" w:hAnsi="Arial Narrow"/>
            </w:rPr>
            <w:t xml:space="preserve"> – </w:t>
          </w:r>
          <w:r>
            <w:rPr>
              <w:rFonts w:ascii="Arial Narrow" w:hAnsi="Arial Narrow"/>
            </w:rPr>
            <w:t>Amendments</w:t>
          </w:r>
          <w:r w:rsidRPr="008E3B0F">
            <w:rPr>
              <w:rFonts w:ascii="Arial Narrow" w:hAnsi="Arial Narrow"/>
            </w:rPr>
            <w:ptab w:relativeTo="margin" w:alignment="right" w:leader="dot"/>
          </w:r>
          <w:r w:rsidR="001242F1">
            <w:rPr>
              <w:rFonts w:ascii="Arial Narrow" w:hAnsi="Arial Narrow"/>
            </w:rPr>
            <w:t>13</w:t>
          </w:r>
        </w:p>
        <w:p w:rsidR="00EB737A" w:rsidRPr="001C0C11" w:rsidRDefault="00EB737A" w:rsidP="00EB737A">
          <w:pPr>
            <w:pStyle w:val="TOC2"/>
            <w:spacing w:after="0"/>
            <w:ind w:left="216" w:hanging="216"/>
            <w:rPr>
              <w:rFonts w:ascii="Arial Narrow" w:hAnsi="Arial Narrow"/>
              <w:b/>
              <w:sz w:val="8"/>
              <w:szCs w:val="8"/>
            </w:rPr>
          </w:pPr>
        </w:p>
        <w:p w:rsidR="00EB737A" w:rsidRPr="008E3B0F" w:rsidRDefault="00040D9D" w:rsidP="00EB737A">
          <w:pPr>
            <w:pStyle w:val="TOC2"/>
            <w:spacing w:after="0"/>
            <w:ind w:left="216" w:hanging="216"/>
            <w:rPr>
              <w:rFonts w:ascii="Arial Narrow" w:hAnsi="Arial Narrow"/>
            </w:rPr>
          </w:pPr>
          <w:r>
            <w:rPr>
              <w:rFonts w:ascii="Arial Narrow" w:hAnsi="Arial Narrow"/>
              <w:b/>
            </w:rPr>
            <w:t>ARTICLE XV</w:t>
          </w:r>
          <w:r w:rsidR="00EB737A" w:rsidRPr="008E3B0F">
            <w:rPr>
              <w:rFonts w:ascii="Arial Narrow" w:hAnsi="Arial Narrow"/>
              <w:b/>
            </w:rPr>
            <w:t xml:space="preserve"> – </w:t>
          </w:r>
          <w:r w:rsidR="00EB737A">
            <w:rPr>
              <w:rFonts w:ascii="Arial Narrow" w:hAnsi="Arial Narrow"/>
              <w:b/>
            </w:rPr>
            <w:t>ADOPTION AND IMPLEMENTATION</w:t>
          </w:r>
          <w:r w:rsidR="00EB737A" w:rsidRPr="008E3B0F">
            <w:rPr>
              <w:rFonts w:ascii="Arial Narrow" w:hAnsi="Arial Narrow"/>
            </w:rPr>
            <w:ptab w:relativeTo="margin" w:alignment="right" w:leader="dot"/>
          </w:r>
          <w:r w:rsidR="007837D9">
            <w:rPr>
              <w:rFonts w:ascii="Arial Narrow" w:hAnsi="Arial Narrow"/>
              <w:b/>
            </w:rPr>
            <w:t>14</w:t>
          </w:r>
          <w:r w:rsidR="00EB737A">
            <w:rPr>
              <w:rFonts w:ascii="Arial Narrow" w:hAnsi="Arial Narrow"/>
              <w:b/>
            </w:rPr>
            <w:br/>
          </w:r>
          <w:r w:rsidR="00EB737A" w:rsidRPr="008E3B0F">
            <w:rPr>
              <w:rFonts w:ascii="Arial Narrow" w:hAnsi="Arial Narrow"/>
            </w:rPr>
            <w:t xml:space="preserve">Section 1 – </w:t>
          </w:r>
          <w:r w:rsidR="00EB737A">
            <w:rPr>
              <w:rFonts w:ascii="Arial Narrow" w:hAnsi="Arial Narrow"/>
            </w:rPr>
            <w:t>Club Handbook</w:t>
          </w:r>
          <w:r w:rsidR="00EB737A" w:rsidRPr="008E3B0F">
            <w:rPr>
              <w:rFonts w:ascii="Arial Narrow" w:hAnsi="Arial Narrow"/>
            </w:rPr>
            <w:ptab w:relativeTo="margin" w:alignment="right" w:leader="dot"/>
          </w:r>
          <w:r w:rsidR="007837D9">
            <w:rPr>
              <w:rFonts w:ascii="Arial Narrow" w:hAnsi="Arial Narrow"/>
            </w:rPr>
            <w:t>14</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2 – </w:t>
          </w:r>
          <w:r>
            <w:rPr>
              <w:rFonts w:ascii="Arial Narrow" w:hAnsi="Arial Narrow"/>
            </w:rPr>
            <w:t>ASCC Financial Code</w:t>
          </w:r>
          <w:r w:rsidRPr="008E3B0F">
            <w:rPr>
              <w:rFonts w:ascii="Arial Narrow" w:hAnsi="Arial Narrow"/>
            </w:rPr>
            <w:ptab w:relativeTo="margin" w:alignment="right" w:leader="dot"/>
          </w:r>
          <w:r w:rsidR="007837D9">
            <w:rPr>
              <w:rFonts w:ascii="Arial Narrow" w:hAnsi="Arial Narrow"/>
            </w:rPr>
            <w:t>14</w:t>
          </w:r>
        </w:p>
        <w:p w:rsidR="00EB737A" w:rsidRPr="008E3B0F" w:rsidRDefault="00EB737A" w:rsidP="00EB737A">
          <w:pPr>
            <w:pStyle w:val="TOC2"/>
            <w:spacing w:after="0"/>
            <w:ind w:left="216"/>
            <w:rPr>
              <w:rFonts w:ascii="Arial Narrow" w:hAnsi="Arial Narrow"/>
            </w:rPr>
          </w:pPr>
          <w:r w:rsidRPr="008E3B0F">
            <w:rPr>
              <w:rFonts w:ascii="Arial Narrow" w:hAnsi="Arial Narrow"/>
            </w:rPr>
            <w:t xml:space="preserve">Section </w:t>
          </w:r>
          <w:r>
            <w:rPr>
              <w:rFonts w:ascii="Arial Narrow" w:hAnsi="Arial Narrow"/>
            </w:rPr>
            <w:t>3</w:t>
          </w:r>
          <w:r w:rsidRPr="008E3B0F">
            <w:rPr>
              <w:rFonts w:ascii="Arial Narrow" w:hAnsi="Arial Narrow"/>
            </w:rPr>
            <w:t xml:space="preserve"> – </w:t>
          </w:r>
          <w:r>
            <w:rPr>
              <w:rFonts w:ascii="Arial Narrow" w:hAnsi="Arial Narrow"/>
            </w:rPr>
            <w:t>Budget Handbook</w:t>
          </w:r>
          <w:r w:rsidRPr="008E3B0F">
            <w:rPr>
              <w:rFonts w:ascii="Arial Narrow" w:hAnsi="Arial Narrow"/>
            </w:rPr>
            <w:ptab w:relativeTo="margin" w:alignment="right" w:leader="dot"/>
          </w:r>
          <w:r w:rsidR="007837D9">
            <w:rPr>
              <w:rFonts w:ascii="Arial Narrow" w:hAnsi="Arial Narrow"/>
            </w:rPr>
            <w:t>14</w:t>
          </w:r>
        </w:p>
        <w:p w:rsidR="00EB737A" w:rsidRDefault="00EB737A" w:rsidP="00EB737A">
          <w:pPr>
            <w:ind w:firstLine="720"/>
          </w:pPr>
          <w:r w:rsidRPr="00AE2045">
            <w:rPr>
              <w:rFonts w:ascii="Arial Narrow" w:hAnsi="Arial Narrow"/>
              <w:b/>
              <w:sz w:val="8"/>
              <w:szCs w:val="8"/>
            </w:rPr>
            <w:br/>
          </w:r>
          <w:r>
            <w:rPr>
              <w:rFonts w:ascii="Arial Narrow" w:hAnsi="Arial Narrow"/>
              <w:b/>
            </w:rPr>
            <w:t>ARTICLE XVII</w:t>
          </w:r>
          <w:r w:rsidRPr="008E3B0F">
            <w:rPr>
              <w:rFonts w:ascii="Arial Narrow" w:hAnsi="Arial Narrow"/>
              <w:b/>
            </w:rPr>
            <w:t xml:space="preserve"> – </w:t>
          </w:r>
          <w:r>
            <w:rPr>
              <w:rFonts w:ascii="Arial Narrow" w:hAnsi="Arial Narrow"/>
              <w:b/>
            </w:rPr>
            <w:t>DEFINITION OF TERMS</w:t>
          </w:r>
          <w:r w:rsidRPr="008E3B0F">
            <w:rPr>
              <w:rFonts w:ascii="Arial Narrow" w:hAnsi="Arial Narrow"/>
            </w:rPr>
            <w:ptab w:relativeTo="margin" w:alignment="right" w:leader="dot"/>
          </w:r>
          <w:r w:rsidR="007837D9">
            <w:rPr>
              <w:rFonts w:ascii="Arial Narrow" w:hAnsi="Arial Narrow"/>
              <w:b/>
            </w:rPr>
            <w:t>1</w:t>
          </w:r>
          <w:r w:rsidR="001242F1">
            <w:rPr>
              <w:rFonts w:ascii="Arial Narrow" w:hAnsi="Arial Narrow"/>
              <w:b/>
            </w:rPr>
            <w:t>4</w:t>
          </w:r>
        </w:p>
      </w:sdtContent>
    </w:sdt>
    <w:p w:rsidR="00A92E82" w:rsidRPr="008A5C86" w:rsidRDefault="00A92E82">
      <w:pPr>
        <w:rPr>
          <w:rFonts w:ascii="Arial Narrow" w:eastAsia="Arial Unicode MS" w:hAnsi="Arial Narrow" w:cs="Arial Unicode MS"/>
          <w:sz w:val="24"/>
          <w:szCs w:val="24"/>
        </w:rPr>
      </w:pPr>
    </w:p>
    <w:p w:rsidR="00EB737A" w:rsidRDefault="00EB737A" w:rsidP="00D07827">
      <w:pPr>
        <w:jc w:val="both"/>
        <w:rPr>
          <w:rFonts w:ascii="Arial Narrow" w:eastAsia="Arial Unicode MS" w:hAnsi="Arial Narrow" w:cs="Arial Unicode MS"/>
          <w:i/>
        </w:rPr>
      </w:pPr>
    </w:p>
    <w:p w:rsidR="003F7D80" w:rsidRDefault="003F7D80" w:rsidP="00D07827">
      <w:pPr>
        <w:jc w:val="both"/>
        <w:rPr>
          <w:rFonts w:ascii="Arial Narrow" w:eastAsia="Arial Unicode MS" w:hAnsi="Arial Narrow" w:cs="Arial Unicode MS"/>
          <w:i/>
        </w:rPr>
      </w:pPr>
    </w:p>
    <w:p w:rsidR="003F7D80" w:rsidRDefault="003F7D80" w:rsidP="00D07827">
      <w:pPr>
        <w:jc w:val="both"/>
        <w:rPr>
          <w:rFonts w:ascii="Arial Narrow" w:eastAsia="Arial Unicode MS" w:hAnsi="Arial Narrow" w:cs="Arial Unicode MS"/>
          <w:i/>
        </w:rPr>
      </w:pPr>
    </w:p>
    <w:p w:rsidR="0025729A" w:rsidRDefault="0025729A" w:rsidP="00D07827">
      <w:pPr>
        <w:jc w:val="both"/>
        <w:rPr>
          <w:rFonts w:ascii="Arial Narrow" w:eastAsia="Arial Unicode MS" w:hAnsi="Arial Narrow" w:cs="Arial Unicode MS"/>
          <w:i/>
        </w:rPr>
      </w:pPr>
    </w:p>
    <w:p w:rsidR="0025729A" w:rsidRDefault="0025729A" w:rsidP="00D07827">
      <w:pPr>
        <w:jc w:val="both"/>
        <w:rPr>
          <w:rFonts w:ascii="Arial Narrow" w:eastAsia="Arial Unicode MS" w:hAnsi="Arial Narrow" w:cs="Arial Unicode MS"/>
          <w:i/>
        </w:rPr>
      </w:pPr>
    </w:p>
    <w:p w:rsidR="0025729A" w:rsidRDefault="0025729A" w:rsidP="00D07827">
      <w:pPr>
        <w:jc w:val="both"/>
        <w:rPr>
          <w:rFonts w:ascii="Arial Narrow" w:eastAsia="Arial Unicode MS" w:hAnsi="Arial Narrow" w:cs="Arial Unicode MS"/>
          <w:i/>
        </w:rPr>
      </w:pPr>
    </w:p>
    <w:p w:rsidR="0025729A" w:rsidRDefault="0025729A" w:rsidP="00D07827">
      <w:pPr>
        <w:jc w:val="both"/>
        <w:rPr>
          <w:rFonts w:ascii="Arial Narrow" w:eastAsia="Arial Unicode MS" w:hAnsi="Arial Narrow" w:cs="Arial Unicode MS"/>
          <w:i/>
        </w:rPr>
      </w:pPr>
    </w:p>
    <w:p w:rsidR="0025729A" w:rsidRDefault="0025729A" w:rsidP="00D07827">
      <w:pPr>
        <w:jc w:val="both"/>
        <w:rPr>
          <w:rFonts w:ascii="Arial Narrow" w:eastAsia="Arial Unicode MS" w:hAnsi="Arial Narrow" w:cs="Arial Unicode MS"/>
          <w:i/>
        </w:rPr>
      </w:pPr>
    </w:p>
    <w:p w:rsidR="0025729A" w:rsidRDefault="0025729A" w:rsidP="00D07827">
      <w:pPr>
        <w:jc w:val="both"/>
        <w:rPr>
          <w:rFonts w:ascii="Arial Narrow" w:eastAsia="Arial Unicode MS" w:hAnsi="Arial Narrow" w:cs="Arial Unicode MS"/>
          <w:i/>
        </w:rPr>
      </w:pPr>
    </w:p>
    <w:p w:rsidR="0025729A" w:rsidRDefault="0025729A" w:rsidP="00D07827">
      <w:pPr>
        <w:jc w:val="both"/>
        <w:rPr>
          <w:rFonts w:ascii="Arial Narrow" w:eastAsia="Arial Unicode MS" w:hAnsi="Arial Narrow" w:cs="Arial Unicode MS"/>
          <w:i/>
        </w:rPr>
      </w:pPr>
    </w:p>
    <w:p w:rsidR="0025729A" w:rsidRDefault="0025729A" w:rsidP="00D07827">
      <w:pPr>
        <w:jc w:val="both"/>
        <w:rPr>
          <w:rFonts w:ascii="Arial Narrow" w:eastAsia="Arial Unicode MS" w:hAnsi="Arial Narrow" w:cs="Arial Unicode MS"/>
          <w:i/>
        </w:rPr>
      </w:pPr>
    </w:p>
    <w:p w:rsidR="00E71F90" w:rsidRDefault="00E71F90" w:rsidP="00D07827">
      <w:pPr>
        <w:jc w:val="both"/>
        <w:rPr>
          <w:rFonts w:ascii="Arial Narrow" w:eastAsia="Arial Unicode MS" w:hAnsi="Arial Narrow" w:cs="Arial Unicode MS"/>
          <w:i/>
        </w:rPr>
      </w:pPr>
    </w:p>
    <w:p w:rsidR="00E71F90" w:rsidRDefault="00E71F90" w:rsidP="00D07827">
      <w:pPr>
        <w:jc w:val="both"/>
        <w:rPr>
          <w:rFonts w:ascii="Arial Narrow" w:eastAsia="Arial Unicode MS" w:hAnsi="Arial Narrow" w:cs="Arial Unicode MS"/>
          <w:i/>
        </w:rPr>
      </w:pPr>
    </w:p>
    <w:p w:rsidR="00E71F90" w:rsidRDefault="00E71F90" w:rsidP="00D07827">
      <w:pPr>
        <w:jc w:val="both"/>
        <w:rPr>
          <w:rFonts w:ascii="Arial Narrow" w:eastAsia="Arial Unicode MS" w:hAnsi="Arial Narrow" w:cs="Arial Unicode MS"/>
          <w:i/>
        </w:rPr>
      </w:pPr>
    </w:p>
    <w:p w:rsidR="008E165C" w:rsidRDefault="006A0E92" w:rsidP="006A0E92">
      <w:pPr>
        <w:jc w:val="both"/>
        <w:rPr>
          <w:rFonts w:ascii="Arial Narrow" w:eastAsia="Arial Unicode MS" w:hAnsi="Arial Narrow" w:cs="Arial Unicode MS"/>
          <w:b/>
          <w:i/>
          <w:sz w:val="28"/>
          <w:szCs w:val="28"/>
        </w:rPr>
      </w:pPr>
      <w:r>
        <w:rPr>
          <w:rFonts w:ascii="Arial Narrow" w:eastAsia="Arial Unicode MS" w:hAnsi="Arial Narrow" w:cs="Arial Unicode MS"/>
          <w:i/>
        </w:rPr>
        <w:t>These Bylaws outline</w:t>
      </w:r>
      <w:r w:rsidRPr="008A5C86">
        <w:rPr>
          <w:rFonts w:ascii="Arial Narrow" w:eastAsia="Arial Unicode MS" w:hAnsi="Arial Narrow" w:cs="Arial Unicode MS"/>
          <w:i/>
        </w:rPr>
        <w:t xml:space="preserve"> the organizational structure, membership responsibilities, and operating procedures of the Associated Students of Clark College (ASCC) Executive Council, </w:t>
      </w:r>
      <w:r>
        <w:rPr>
          <w:rFonts w:ascii="Arial Narrow" w:eastAsia="Arial Unicode MS" w:hAnsi="Arial Narrow" w:cs="Arial Unicode MS"/>
          <w:i/>
        </w:rPr>
        <w:t xml:space="preserve">the governing body of the ASCC, </w:t>
      </w:r>
      <w:r w:rsidRPr="008A5C86">
        <w:rPr>
          <w:rFonts w:ascii="Arial Narrow" w:eastAsia="Arial Unicode MS" w:hAnsi="Arial Narrow" w:cs="Arial Unicode MS"/>
          <w:i/>
        </w:rPr>
        <w:t>ASCC committees, clubs, and programs.</w:t>
      </w:r>
    </w:p>
    <w:p w:rsidR="00182155" w:rsidRPr="008A5C86" w:rsidRDefault="00F65F13" w:rsidP="00C2556B">
      <w:pPr>
        <w:spacing w:after="0" w:line="240" w:lineRule="auto"/>
        <w:jc w:val="center"/>
        <w:rPr>
          <w:rFonts w:ascii="Arial Narrow" w:eastAsia="Arial Unicode MS" w:hAnsi="Arial Narrow" w:cs="Arial Unicode MS"/>
          <w:b/>
          <w:i/>
          <w:sz w:val="28"/>
          <w:szCs w:val="28"/>
        </w:rPr>
      </w:pPr>
      <w:r>
        <w:rPr>
          <w:rFonts w:ascii="Arial Narrow" w:eastAsia="Arial Unicode MS" w:hAnsi="Arial Narrow" w:cs="Arial Unicode MS"/>
          <w:b/>
          <w:i/>
          <w:sz w:val="28"/>
          <w:szCs w:val="28"/>
        </w:rPr>
        <w:lastRenderedPageBreak/>
        <w:t>Article</w:t>
      </w:r>
      <w:r w:rsidR="00182155" w:rsidRPr="008A5C86">
        <w:rPr>
          <w:rFonts w:ascii="Arial Narrow" w:eastAsia="Arial Unicode MS" w:hAnsi="Arial Narrow" w:cs="Arial Unicode MS"/>
          <w:b/>
          <w:i/>
          <w:sz w:val="28"/>
          <w:szCs w:val="28"/>
        </w:rPr>
        <w:t xml:space="preserve"> I – ASCC Executive Council</w:t>
      </w:r>
    </w:p>
    <w:p w:rsidR="00182155" w:rsidRPr="008A5C86" w:rsidRDefault="00C2556B"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w:t>
      </w:r>
      <w:r w:rsidR="00182155" w:rsidRPr="008A5C86">
        <w:rPr>
          <w:rFonts w:ascii="Arial Narrow" w:eastAsia="Arial Unicode MS" w:hAnsi="Arial Narrow" w:cs="Arial Unicode MS"/>
          <w:b/>
          <w:sz w:val="24"/>
          <w:szCs w:val="24"/>
          <w:u w:val="single"/>
        </w:rPr>
        <w:t xml:space="preserve"> 1 – P</w:t>
      </w:r>
      <w:r w:rsidRPr="008A5C86">
        <w:rPr>
          <w:rFonts w:ascii="Arial Narrow" w:eastAsia="Arial Unicode MS" w:hAnsi="Arial Narrow" w:cs="Arial Unicode MS"/>
          <w:b/>
          <w:sz w:val="24"/>
          <w:szCs w:val="24"/>
          <w:u w:val="single"/>
        </w:rPr>
        <w:t>urpose</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The purpose of the ASCC Executive Counc</w:t>
      </w:r>
      <w:r w:rsidR="00A271BA">
        <w:rPr>
          <w:rFonts w:ascii="Arial Narrow" w:eastAsia="Arial Unicode MS" w:hAnsi="Arial Narrow" w:cs="Arial Unicode MS"/>
          <w:sz w:val="24"/>
          <w:szCs w:val="24"/>
        </w:rPr>
        <w:t xml:space="preserve">il is to manage, direct, and </w:t>
      </w:r>
      <w:r w:rsidRPr="008A5C86">
        <w:rPr>
          <w:rFonts w:ascii="Arial Narrow" w:eastAsia="Arial Unicode MS" w:hAnsi="Arial Narrow" w:cs="Arial Unicode MS"/>
          <w:sz w:val="24"/>
          <w:szCs w:val="24"/>
        </w:rPr>
        <w:t xml:space="preserve">monitor all of the activities, policies, and procedures of the ASCC, </w:t>
      </w:r>
      <w:r w:rsidR="00A271BA">
        <w:rPr>
          <w:rFonts w:ascii="Arial Narrow" w:eastAsia="Arial Unicode MS" w:hAnsi="Arial Narrow" w:cs="Arial Unicode MS"/>
          <w:sz w:val="24"/>
          <w:szCs w:val="24"/>
        </w:rPr>
        <w:t>acting</w:t>
      </w:r>
      <w:r w:rsidRPr="008A5C86">
        <w:rPr>
          <w:rFonts w:ascii="Arial Narrow" w:eastAsia="Arial Unicode MS" w:hAnsi="Arial Narrow" w:cs="Arial Unicode MS"/>
          <w:sz w:val="24"/>
          <w:szCs w:val="24"/>
        </w:rPr>
        <w:t xml:space="preserve"> as a voice for </w:t>
      </w:r>
      <w:r w:rsidRPr="006A0E92">
        <w:rPr>
          <w:rFonts w:ascii="Arial Narrow" w:eastAsia="Arial Unicode MS" w:hAnsi="Arial Narrow" w:cs="Arial Unicode MS"/>
          <w:sz w:val="24"/>
          <w:szCs w:val="24"/>
        </w:rPr>
        <w:t xml:space="preserve">the </w:t>
      </w:r>
      <w:r w:rsidR="00B463F0" w:rsidRPr="006A0E92">
        <w:rPr>
          <w:rFonts w:ascii="Arial Narrow" w:eastAsia="Arial Unicode MS" w:hAnsi="Arial Narrow" w:cs="Arial Unicode MS"/>
          <w:sz w:val="24"/>
          <w:szCs w:val="24"/>
        </w:rPr>
        <w:t>concerns and/or interests of students at</w:t>
      </w:r>
      <w:r w:rsidRPr="006A0E92">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 xml:space="preserve">Clark College. </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2 – Membership</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As defined in Article V of the Constitution, the ASCC Executive Council is comprised of the following </w:t>
      </w:r>
      <w:r w:rsidR="00FD2BE3">
        <w:rPr>
          <w:rFonts w:ascii="Arial Narrow" w:eastAsia="Arial Unicode MS" w:hAnsi="Arial Narrow" w:cs="Arial Unicode MS"/>
          <w:sz w:val="24"/>
          <w:szCs w:val="24"/>
        </w:rPr>
        <w:t xml:space="preserve">appointed </w:t>
      </w:r>
      <w:r w:rsidRPr="008A5C86">
        <w:rPr>
          <w:rFonts w:ascii="Arial Narrow" w:eastAsia="Arial Unicode MS" w:hAnsi="Arial Narrow" w:cs="Arial Unicode MS"/>
          <w:sz w:val="24"/>
          <w:szCs w:val="24"/>
        </w:rPr>
        <w:t>officer</w:t>
      </w:r>
      <w:r w:rsidR="00FD2BE3">
        <w:rPr>
          <w:rFonts w:ascii="Arial Narrow" w:eastAsia="Arial Unicode MS" w:hAnsi="Arial Narrow" w:cs="Arial Unicode MS"/>
          <w:sz w:val="24"/>
          <w:szCs w:val="24"/>
        </w:rPr>
        <w:t xml:space="preserve"> positions</w:t>
      </w:r>
      <w:r w:rsidRPr="008A5C86">
        <w:rPr>
          <w:rFonts w:ascii="Arial Narrow" w:eastAsia="Arial Unicode MS" w:hAnsi="Arial Narrow" w:cs="Arial Unicode MS"/>
          <w:sz w:val="24"/>
          <w:szCs w:val="24"/>
        </w:rPr>
        <w:t>:</w:t>
      </w:r>
    </w:p>
    <w:p w:rsidR="00182155" w:rsidRPr="008A5C86" w:rsidRDefault="00182155" w:rsidP="00182155">
      <w:pPr>
        <w:pStyle w:val="ListParagraph"/>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-President</w:t>
      </w:r>
    </w:p>
    <w:p w:rsidR="00182155" w:rsidRPr="008A5C86" w:rsidRDefault="00182155" w:rsidP="00182155">
      <w:pPr>
        <w:pStyle w:val="ListParagraph"/>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-Vice President</w:t>
      </w:r>
    </w:p>
    <w:p w:rsidR="00182155" w:rsidRPr="008A5C86" w:rsidRDefault="00182155" w:rsidP="00182155">
      <w:pPr>
        <w:pStyle w:val="ListParagraph"/>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-Club Coordinator</w:t>
      </w:r>
    </w:p>
    <w:p w:rsidR="00182155" w:rsidRPr="008A5C86" w:rsidRDefault="00A271BA" w:rsidP="00182155">
      <w:pPr>
        <w:pStyle w:val="ListParagraph"/>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-Finance</w:t>
      </w:r>
      <w:r w:rsidR="00182155" w:rsidRPr="008A5C86">
        <w:rPr>
          <w:rFonts w:ascii="Arial Narrow" w:eastAsia="Arial Unicode MS" w:hAnsi="Arial Narrow" w:cs="Arial Unicode MS"/>
          <w:sz w:val="24"/>
          <w:szCs w:val="24"/>
        </w:rPr>
        <w:t xml:space="preserve"> Director</w:t>
      </w:r>
    </w:p>
    <w:p w:rsidR="00182155" w:rsidRPr="008A5C86" w:rsidRDefault="00182155" w:rsidP="00182155">
      <w:pPr>
        <w:pStyle w:val="ListParagraph"/>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-Activities Director</w:t>
      </w:r>
    </w:p>
    <w:p w:rsidR="00182155" w:rsidRPr="006A0E92" w:rsidRDefault="00182155" w:rsidP="00182155">
      <w:pPr>
        <w:pStyle w:val="ListParagraph"/>
        <w:spacing w:after="0" w:line="240" w:lineRule="auto"/>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w:t>
      </w:r>
      <w:r w:rsidR="004348EB" w:rsidRPr="006A0E92">
        <w:rPr>
          <w:rFonts w:ascii="Arial Narrow" w:eastAsia="Arial Unicode MS" w:hAnsi="Arial Narrow" w:cs="Arial Unicode MS"/>
          <w:sz w:val="24"/>
          <w:szCs w:val="24"/>
        </w:rPr>
        <w:t>Student Relations and Promotions Coordinator</w:t>
      </w:r>
    </w:p>
    <w:p w:rsidR="00182155" w:rsidRPr="008A5C86" w:rsidRDefault="00182155" w:rsidP="00182155">
      <w:pPr>
        <w:pStyle w:val="ListParagraph"/>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-Executive Assistant</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The Director of Student Life or designee shall serve as the advisor to the Executive Council, non-voting.</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3 – Authority</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As defined in the Constitution, all legislative powers herein granted shall be vested in the ASCC Executive Council.  Such power includes the direction and regulation of all activities, policies, and procedures of the ASCC and the enactment of measures for the general welfare of the ASCC.</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4 – Assumption of Duties</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The ASCC Executive Council officers assume their full responsibilities and duties on the first day of training as determined by the Director of Student Life.</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5 –</w:t>
      </w:r>
      <w:r w:rsidR="00483F64">
        <w:rPr>
          <w:rFonts w:ascii="Arial Narrow" w:eastAsia="Arial Unicode MS" w:hAnsi="Arial Narrow" w:cs="Arial Unicode MS"/>
          <w:b/>
          <w:sz w:val="24"/>
          <w:szCs w:val="24"/>
          <w:u w:val="single"/>
        </w:rPr>
        <w:t xml:space="preserve"> </w:t>
      </w:r>
      <w:r w:rsidRPr="008A5C86">
        <w:rPr>
          <w:rFonts w:ascii="Arial Narrow" w:eastAsia="Arial Unicode MS" w:hAnsi="Arial Narrow" w:cs="Arial Unicode MS"/>
          <w:b/>
          <w:sz w:val="24"/>
          <w:szCs w:val="24"/>
          <w:u w:val="single"/>
        </w:rPr>
        <w:t xml:space="preserve">Council Members </w:t>
      </w:r>
      <w:r w:rsidR="003F0F47">
        <w:rPr>
          <w:rFonts w:ascii="Arial Narrow" w:eastAsia="Arial Unicode MS" w:hAnsi="Arial Narrow" w:cs="Arial Unicode MS"/>
          <w:b/>
          <w:sz w:val="24"/>
          <w:szCs w:val="24"/>
          <w:u w:val="single"/>
        </w:rPr>
        <w:t>Qualifications</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It shall be the responsibility of the ASCC Executive Council members to:</w:t>
      </w:r>
    </w:p>
    <w:p w:rsidR="00182155" w:rsidRPr="008A5C86" w:rsidRDefault="00182155" w:rsidP="004E2AA3">
      <w:pPr>
        <w:pStyle w:val="ListParagraph"/>
        <w:numPr>
          <w:ilvl w:val="0"/>
          <w:numId w:val="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Maintain the academic requirements for holding office during each academic quarter, except summer:</w:t>
      </w:r>
    </w:p>
    <w:p w:rsidR="00182155" w:rsidRPr="008A5C86" w:rsidRDefault="00182155" w:rsidP="004E2AA3">
      <w:pPr>
        <w:pStyle w:val="ListParagraph"/>
        <w:numPr>
          <w:ilvl w:val="0"/>
          <w:numId w:val="2"/>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Be currently enrolled </w:t>
      </w:r>
      <w:r w:rsidRPr="005E7D28">
        <w:rPr>
          <w:rFonts w:ascii="Arial Narrow" w:eastAsia="Arial Unicode MS" w:hAnsi="Arial Narrow" w:cs="Arial Unicode MS"/>
          <w:sz w:val="24"/>
          <w:szCs w:val="24"/>
        </w:rPr>
        <w:t xml:space="preserve">in </w:t>
      </w:r>
      <w:r w:rsidR="00B365CA" w:rsidRPr="003966CA">
        <w:rPr>
          <w:rFonts w:ascii="Arial Narrow" w:eastAsia="Arial Unicode MS" w:hAnsi="Arial Narrow" w:cs="Arial Unicode MS"/>
          <w:sz w:val="24"/>
          <w:szCs w:val="24"/>
        </w:rPr>
        <w:t xml:space="preserve">eight (8) </w:t>
      </w:r>
      <w:r w:rsidRPr="003966CA">
        <w:rPr>
          <w:rFonts w:ascii="Arial Narrow" w:eastAsia="Arial Unicode MS" w:hAnsi="Arial Narrow" w:cs="Arial Unicode MS"/>
          <w:sz w:val="24"/>
          <w:szCs w:val="24"/>
        </w:rPr>
        <w:t xml:space="preserve">credits </w:t>
      </w:r>
      <w:r w:rsidRPr="008A5C86">
        <w:rPr>
          <w:rFonts w:ascii="Arial Narrow" w:eastAsia="Arial Unicode MS" w:hAnsi="Arial Narrow" w:cs="Arial Unicode MS"/>
          <w:sz w:val="24"/>
          <w:szCs w:val="24"/>
        </w:rPr>
        <w:t>or more at Clark College.</w:t>
      </w:r>
    </w:p>
    <w:p w:rsidR="00182155" w:rsidRPr="008A5C86" w:rsidRDefault="00182155" w:rsidP="004E2AA3">
      <w:pPr>
        <w:pStyle w:val="ListParagraph"/>
        <w:numPr>
          <w:ilvl w:val="0"/>
          <w:numId w:val="2"/>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Possess a </w:t>
      </w:r>
      <w:r w:rsidRPr="00EB6464">
        <w:rPr>
          <w:rFonts w:ascii="Arial Narrow" w:eastAsia="Arial Unicode MS" w:hAnsi="Arial Narrow" w:cs="Arial Unicode MS"/>
          <w:sz w:val="24"/>
          <w:szCs w:val="24"/>
        </w:rPr>
        <w:t xml:space="preserve">2.50 cumulative grade point average at Clark </w:t>
      </w:r>
      <w:r w:rsidRPr="006A0E92">
        <w:rPr>
          <w:rFonts w:ascii="Arial Narrow" w:eastAsia="Arial Unicode MS" w:hAnsi="Arial Narrow" w:cs="Arial Unicode MS"/>
          <w:sz w:val="24"/>
          <w:szCs w:val="24"/>
        </w:rPr>
        <w:t>College</w:t>
      </w:r>
      <w:r w:rsidR="00B463F0" w:rsidRPr="006A0E92">
        <w:rPr>
          <w:rFonts w:ascii="Arial Narrow" w:eastAsia="Arial Unicode MS" w:hAnsi="Arial Narrow" w:cs="Arial Unicode MS"/>
          <w:sz w:val="24"/>
          <w:szCs w:val="24"/>
        </w:rPr>
        <w:t>.</w:t>
      </w:r>
    </w:p>
    <w:p w:rsidR="00182155" w:rsidRPr="005E7D28" w:rsidRDefault="00B365CA" w:rsidP="004E2AA3">
      <w:pPr>
        <w:pStyle w:val="ListParagraph"/>
        <w:numPr>
          <w:ilvl w:val="0"/>
          <w:numId w:val="2"/>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H</w:t>
      </w:r>
      <w:r w:rsidR="008033BC" w:rsidRPr="005E7D28">
        <w:rPr>
          <w:rFonts w:ascii="Arial Narrow" w:eastAsia="Arial Unicode MS" w:hAnsi="Arial Narrow" w:cs="Arial Unicode MS"/>
          <w:sz w:val="24"/>
          <w:szCs w:val="24"/>
        </w:rPr>
        <w:t xml:space="preserve">ave completed a minimum of </w:t>
      </w:r>
      <w:r w:rsidRPr="003966CA">
        <w:rPr>
          <w:rFonts w:ascii="Arial Narrow" w:eastAsia="Arial Unicode MS" w:hAnsi="Arial Narrow" w:cs="Arial Unicode MS"/>
          <w:sz w:val="24"/>
          <w:szCs w:val="24"/>
        </w:rPr>
        <w:t xml:space="preserve">twelve (12) college level </w:t>
      </w:r>
      <w:r w:rsidR="008033BC" w:rsidRPr="003966CA">
        <w:rPr>
          <w:rFonts w:ascii="Arial Narrow" w:eastAsia="Arial Unicode MS" w:hAnsi="Arial Narrow" w:cs="Arial Unicode MS"/>
          <w:sz w:val="24"/>
          <w:szCs w:val="24"/>
        </w:rPr>
        <w:t>credits</w:t>
      </w:r>
      <w:r w:rsidRPr="003966CA">
        <w:rPr>
          <w:rFonts w:ascii="Arial Narrow" w:eastAsia="Arial Unicode MS" w:hAnsi="Arial Narrow" w:cs="Arial Unicode MS"/>
          <w:sz w:val="24"/>
          <w:szCs w:val="24"/>
        </w:rPr>
        <w:t xml:space="preserve"> at Clark College</w:t>
      </w:r>
      <w:r w:rsidR="008033BC" w:rsidRPr="003966CA">
        <w:rPr>
          <w:rFonts w:ascii="Arial Narrow" w:eastAsia="Arial Unicode MS" w:hAnsi="Arial Narrow" w:cs="Arial Unicode MS"/>
          <w:sz w:val="24"/>
          <w:szCs w:val="24"/>
        </w:rPr>
        <w:t>.</w:t>
      </w:r>
    </w:p>
    <w:p w:rsidR="00182155" w:rsidRPr="008A5C86" w:rsidRDefault="00182155" w:rsidP="004E2AA3">
      <w:pPr>
        <w:pStyle w:val="ListParagraph"/>
        <w:numPr>
          <w:ilvl w:val="1"/>
          <w:numId w:val="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Completed credits shall be defined as grade of A, B, C, D, S or P on each class counted </w:t>
      </w:r>
      <w:r w:rsidRPr="003966CA">
        <w:rPr>
          <w:rFonts w:ascii="Arial Narrow" w:eastAsia="Arial Unicode MS" w:hAnsi="Arial Narrow" w:cs="Arial Unicode MS"/>
          <w:sz w:val="24"/>
          <w:szCs w:val="24"/>
        </w:rPr>
        <w:t xml:space="preserve">toward the </w:t>
      </w:r>
      <w:r w:rsidR="00B365CA" w:rsidRPr="003966CA">
        <w:rPr>
          <w:rFonts w:ascii="Arial Narrow" w:eastAsia="Arial Unicode MS" w:hAnsi="Arial Narrow" w:cs="Arial Unicode MS"/>
          <w:sz w:val="24"/>
          <w:szCs w:val="24"/>
        </w:rPr>
        <w:t>eight (8)</w:t>
      </w:r>
      <w:r w:rsidR="00C039AC" w:rsidRPr="003966CA">
        <w:rPr>
          <w:rFonts w:ascii="Arial Narrow" w:eastAsia="Arial Unicode MS" w:hAnsi="Arial Narrow" w:cs="Arial Unicode MS"/>
          <w:sz w:val="24"/>
          <w:szCs w:val="24"/>
        </w:rPr>
        <w:t xml:space="preserve"> </w:t>
      </w:r>
      <w:r w:rsidR="008033BC" w:rsidRPr="003966CA">
        <w:rPr>
          <w:rFonts w:ascii="Arial Narrow" w:eastAsia="Arial Unicode MS" w:hAnsi="Arial Narrow" w:cs="Arial Unicode MS"/>
          <w:sz w:val="24"/>
          <w:szCs w:val="24"/>
        </w:rPr>
        <w:t>credit</w:t>
      </w:r>
      <w:r w:rsidRPr="003966CA">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hour requirement.</w:t>
      </w:r>
    </w:p>
    <w:p w:rsidR="00182155" w:rsidRPr="008A5C86" w:rsidRDefault="00182155" w:rsidP="004E2AA3">
      <w:pPr>
        <w:pStyle w:val="ListParagraph"/>
        <w:numPr>
          <w:ilvl w:val="1"/>
          <w:numId w:val="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Incomplete grades require a plan of action for completion.  Action plans must be signed by the student and instructor, and submitted to the Director of Student Life no later than the </w:t>
      </w:r>
      <w:r w:rsidR="008B217B">
        <w:rPr>
          <w:rFonts w:ascii="Arial Narrow" w:eastAsia="Arial Unicode MS" w:hAnsi="Arial Narrow" w:cs="Arial Unicode MS"/>
          <w:sz w:val="24"/>
          <w:szCs w:val="24"/>
        </w:rPr>
        <w:t>f</w:t>
      </w:r>
      <w:r w:rsidRPr="008A5C86">
        <w:rPr>
          <w:rFonts w:ascii="Arial Narrow" w:eastAsia="Arial Unicode MS" w:hAnsi="Arial Narrow" w:cs="Arial Unicode MS"/>
          <w:sz w:val="24"/>
          <w:szCs w:val="24"/>
        </w:rPr>
        <w:t>irst week of the following quarter. Failure to complete the plan of action may result in sanctions including probation as determined by the ASCC Executive Council.  Incompletes must be completed within the quarter following the incomplete.</w:t>
      </w:r>
    </w:p>
    <w:p w:rsidR="00182155" w:rsidRPr="00483F64" w:rsidRDefault="003F0F47" w:rsidP="004E2AA3">
      <w:pPr>
        <w:pStyle w:val="ListParagraph"/>
        <w:numPr>
          <w:ilvl w:val="0"/>
          <w:numId w:val="1"/>
        </w:numPr>
        <w:spacing w:after="0" w:line="240" w:lineRule="auto"/>
        <w:jc w:val="both"/>
        <w:rPr>
          <w:rFonts w:ascii="Arial Narrow" w:eastAsia="Arial Unicode MS" w:hAnsi="Arial Narrow" w:cs="Arial Unicode MS"/>
          <w:b/>
          <w:sz w:val="24"/>
          <w:szCs w:val="24"/>
        </w:rPr>
      </w:pPr>
      <w:r w:rsidRPr="00483F64">
        <w:rPr>
          <w:rFonts w:ascii="Arial Narrow" w:eastAsia="Arial Unicode MS" w:hAnsi="Arial Narrow" w:cs="Arial Unicode MS"/>
          <w:sz w:val="24"/>
          <w:szCs w:val="24"/>
        </w:rPr>
        <w:t xml:space="preserve">Position duties and responsibilities are available </w:t>
      </w:r>
      <w:r w:rsidRPr="006A0E92">
        <w:rPr>
          <w:rFonts w:ascii="Arial Narrow" w:eastAsia="Arial Unicode MS" w:hAnsi="Arial Narrow" w:cs="Arial Unicode MS"/>
          <w:sz w:val="24"/>
          <w:szCs w:val="24"/>
        </w:rPr>
        <w:t>online</w:t>
      </w:r>
      <w:r w:rsidR="00B463F0" w:rsidRPr="006A0E92">
        <w:rPr>
          <w:rFonts w:ascii="Arial Narrow" w:eastAsia="Arial Unicode MS" w:hAnsi="Arial Narrow" w:cs="Arial Unicode MS"/>
          <w:sz w:val="24"/>
          <w:szCs w:val="24"/>
        </w:rPr>
        <w:t xml:space="preserve"> at www.clark.edu/student_life</w:t>
      </w:r>
      <w:r w:rsidRPr="006A0E92">
        <w:rPr>
          <w:rFonts w:ascii="Arial Narrow" w:eastAsia="Arial Unicode MS" w:hAnsi="Arial Narrow" w:cs="Arial Unicode MS"/>
          <w:sz w:val="24"/>
          <w:szCs w:val="24"/>
        </w:rPr>
        <w:t xml:space="preserve"> as </w:t>
      </w:r>
      <w:r w:rsidRPr="00483F64">
        <w:rPr>
          <w:rFonts w:ascii="Arial Narrow" w:eastAsia="Arial Unicode MS" w:hAnsi="Arial Narrow" w:cs="Arial Unicode MS"/>
          <w:sz w:val="24"/>
          <w:szCs w:val="24"/>
        </w:rPr>
        <w:t xml:space="preserve">well as on file in the </w:t>
      </w:r>
      <w:r w:rsidR="008B217B">
        <w:rPr>
          <w:rFonts w:ascii="Arial Narrow" w:eastAsia="Arial Unicode MS" w:hAnsi="Arial Narrow" w:cs="Arial Unicode MS"/>
          <w:sz w:val="24"/>
          <w:szCs w:val="24"/>
        </w:rPr>
        <w:t>O</w:t>
      </w:r>
      <w:r w:rsidRPr="00483F64">
        <w:rPr>
          <w:rFonts w:ascii="Arial Narrow" w:eastAsia="Arial Unicode MS" w:hAnsi="Arial Narrow" w:cs="Arial Unicode MS"/>
          <w:sz w:val="24"/>
          <w:szCs w:val="24"/>
        </w:rPr>
        <w:t>ffice of Student Life.</w:t>
      </w:r>
    </w:p>
    <w:p w:rsidR="007534EA" w:rsidRPr="00483F64" w:rsidRDefault="00325360" w:rsidP="004E2AA3">
      <w:pPr>
        <w:pStyle w:val="ListParagraph"/>
        <w:numPr>
          <w:ilvl w:val="0"/>
          <w:numId w:val="1"/>
        </w:numPr>
        <w:spacing w:after="0" w:line="240" w:lineRule="auto"/>
        <w:jc w:val="both"/>
        <w:rPr>
          <w:rFonts w:ascii="Arial Narrow" w:eastAsia="Arial Unicode MS" w:hAnsi="Arial Narrow" w:cs="Arial Unicode MS"/>
          <w:b/>
          <w:sz w:val="24"/>
          <w:szCs w:val="24"/>
        </w:rPr>
      </w:pPr>
      <w:r w:rsidRPr="00483F64">
        <w:rPr>
          <w:rFonts w:ascii="Arial Narrow" w:eastAsia="Arial Unicode MS" w:hAnsi="Arial Narrow" w:cs="Arial Unicode MS"/>
          <w:sz w:val="24"/>
          <w:szCs w:val="24"/>
        </w:rPr>
        <w:t>Abide by all terms and conditions of the ASCC Employment Contract.</w:t>
      </w:r>
    </w:p>
    <w:p w:rsidR="003966CA" w:rsidRDefault="003966CA"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6 – Compensation</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Upon satisfactory completion </w:t>
      </w:r>
      <w:r w:rsidR="00A271BA">
        <w:rPr>
          <w:rFonts w:ascii="Arial Narrow" w:eastAsia="Arial Unicode MS" w:hAnsi="Arial Narrow" w:cs="Arial Unicode MS"/>
          <w:sz w:val="24"/>
          <w:szCs w:val="24"/>
        </w:rPr>
        <w:t>of the responsibilities outlined</w:t>
      </w:r>
      <w:r w:rsidRPr="008A5C86">
        <w:rPr>
          <w:rFonts w:ascii="Arial Narrow" w:eastAsia="Arial Unicode MS" w:hAnsi="Arial Narrow" w:cs="Arial Unicode MS"/>
          <w:sz w:val="24"/>
          <w:szCs w:val="24"/>
        </w:rPr>
        <w:t xml:space="preserve"> in </w:t>
      </w:r>
      <w:r w:rsidR="007C4D41">
        <w:rPr>
          <w:rFonts w:ascii="Arial Narrow" w:eastAsia="Arial Unicode MS" w:hAnsi="Arial Narrow" w:cs="Arial Unicode MS"/>
          <w:sz w:val="24"/>
          <w:szCs w:val="24"/>
        </w:rPr>
        <w:t xml:space="preserve">the ASCC Employment Contract </w:t>
      </w:r>
      <w:r w:rsidR="004F413D">
        <w:rPr>
          <w:rFonts w:ascii="Arial Narrow" w:eastAsia="Arial Unicode MS" w:hAnsi="Arial Narrow" w:cs="Arial Unicode MS"/>
          <w:sz w:val="24"/>
          <w:szCs w:val="24"/>
        </w:rPr>
        <w:t>members of the ASCC Executive C</w:t>
      </w:r>
      <w:r w:rsidRPr="008A5C86">
        <w:rPr>
          <w:rFonts w:ascii="Arial Narrow" w:eastAsia="Arial Unicode MS" w:hAnsi="Arial Narrow" w:cs="Arial Unicode MS"/>
          <w:sz w:val="24"/>
          <w:szCs w:val="24"/>
        </w:rPr>
        <w:t>ouncil shall receive compensation in the form of an hourly wage paid monthly</w:t>
      </w:r>
      <w:r w:rsidR="004F413D">
        <w:rPr>
          <w:rFonts w:ascii="Arial Narrow" w:eastAsia="Arial Unicode MS" w:hAnsi="Arial Narrow" w:cs="Arial Unicode MS"/>
          <w:sz w:val="24"/>
          <w:szCs w:val="24"/>
        </w:rPr>
        <w:t xml:space="preserve"> during fall, winter, and spring quarters.</w:t>
      </w:r>
    </w:p>
    <w:p w:rsidR="00182155" w:rsidRDefault="00182155" w:rsidP="00182155">
      <w:pPr>
        <w:spacing w:after="0" w:line="240" w:lineRule="auto"/>
        <w:ind w:left="360"/>
        <w:jc w:val="both"/>
        <w:rPr>
          <w:rFonts w:ascii="Arial Narrow" w:eastAsia="Arial Unicode MS" w:hAnsi="Arial Narrow" w:cs="Arial Unicode MS"/>
          <w:b/>
          <w:sz w:val="24"/>
          <w:szCs w:val="24"/>
          <w:u w:val="single"/>
        </w:rPr>
      </w:pPr>
    </w:p>
    <w:p w:rsidR="008E165C" w:rsidRPr="008A5C86" w:rsidRDefault="008E165C" w:rsidP="00182155">
      <w:pPr>
        <w:spacing w:after="0" w:line="240" w:lineRule="auto"/>
        <w:ind w:left="360"/>
        <w:jc w:val="both"/>
        <w:rPr>
          <w:rFonts w:ascii="Arial Narrow" w:eastAsia="Arial Unicode MS" w:hAnsi="Arial Narrow" w:cs="Arial Unicode MS"/>
          <w:b/>
          <w:sz w:val="24"/>
          <w:szCs w:val="24"/>
          <w:u w:val="single"/>
        </w:rPr>
      </w:pPr>
    </w:p>
    <w:p w:rsidR="00A954CF" w:rsidRDefault="00182155" w:rsidP="00961351">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w:t>
      </w:r>
      <w:r w:rsidR="00B51AEE">
        <w:rPr>
          <w:rFonts w:ascii="Arial Narrow" w:eastAsia="Arial Unicode MS" w:hAnsi="Arial Narrow" w:cs="Arial Unicode MS"/>
          <w:b/>
          <w:sz w:val="24"/>
          <w:szCs w:val="24"/>
          <w:u w:val="single"/>
        </w:rPr>
        <w:t>7</w:t>
      </w:r>
      <w:r w:rsidRPr="008A5C86">
        <w:rPr>
          <w:rFonts w:ascii="Arial Narrow" w:eastAsia="Arial Unicode MS" w:hAnsi="Arial Narrow" w:cs="Arial Unicode MS"/>
          <w:b/>
          <w:sz w:val="24"/>
          <w:szCs w:val="24"/>
          <w:u w:val="single"/>
        </w:rPr>
        <w:t xml:space="preserve"> – Probation</w:t>
      </w:r>
    </w:p>
    <w:p w:rsidR="00A954CF" w:rsidRDefault="00182155" w:rsidP="00961351">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In the event an officer does not satisfy the responsibilities outlined in Article I, Section 5, and the duties outlined in </w:t>
      </w:r>
      <w:r w:rsidR="003F0F47">
        <w:rPr>
          <w:rFonts w:ascii="Arial Narrow" w:eastAsia="Arial Unicode MS" w:hAnsi="Arial Narrow" w:cs="Arial Unicode MS"/>
          <w:sz w:val="24"/>
          <w:szCs w:val="24"/>
        </w:rPr>
        <w:t>the ASCC Employment Contract</w:t>
      </w:r>
      <w:r w:rsidRPr="008A5C86">
        <w:rPr>
          <w:rFonts w:ascii="Arial Narrow" w:eastAsia="Arial Unicode MS" w:hAnsi="Arial Narrow" w:cs="Arial Unicode MS"/>
          <w:sz w:val="24"/>
          <w:szCs w:val="24"/>
        </w:rPr>
        <w:t xml:space="preserve">, the officer may be placed on probation.  The probation process is detailed in Article </w:t>
      </w:r>
      <w:r w:rsidR="00874425">
        <w:rPr>
          <w:rFonts w:ascii="Arial Narrow" w:eastAsia="Arial Unicode MS" w:hAnsi="Arial Narrow" w:cs="Arial Unicode MS"/>
          <w:sz w:val="24"/>
          <w:szCs w:val="24"/>
        </w:rPr>
        <w:t>I</w:t>
      </w:r>
      <w:r w:rsidRPr="008A5C86">
        <w:rPr>
          <w:rFonts w:ascii="Arial Narrow" w:eastAsia="Arial Unicode MS" w:hAnsi="Arial Narrow" w:cs="Arial Unicode MS"/>
          <w:sz w:val="24"/>
          <w:szCs w:val="24"/>
        </w:rPr>
        <w:t xml:space="preserve">X, Section </w:t>
      </w:r>
      <w:r w:rsidR="00874425">
        <w:rPr>
          <w:rFonts w:ascii="Arial Narrow" w:eastAsia="Arial Unicode MS" w:hAnsi="Arial Narrow" w:cs="Arial Unicode MS"/>
          <w:sz w:val="24"/>
          <w:szCs w:val="24"/>
        </w:rPr>
        <w:t>1</w:t>
      </w:r>
      <w:r w:rsidRPr="008A5C86">
        <w:rPr>
          <w:rFonts w:ascii="Arial Narrow" w:eastAsia="Arial Unicode MS" w:hAnsi="Arial Narrow" w:cs="Arial Unicode MS"/>
          <w:sz w:val="24"/>
          <w:szCs w:val="24"/>
        </w:rPr>
        <w:t xml:space="preserve"> of the Bylaws.</w:t>
      </w:r>
    </w:p>
    <w:p w:rsidR="00182155" w:rsidRPr="008A5C86" w:rsidRDefault="00182155" w:rsidP="00182155">
      <w:pPr>
        <w:spacing w:after="0" w:line="240" w:lineRule="auto"/>
        <w:ind w:left="360"/>
        <w:jc w:val="both"/>
        <w:rPr>
          <w:rFonts w:ascii="Arial Narrow" w:eastAsia="Arial Unicode MS" w:hAnsi="Arial Narrow" w:cs="Arial Unicode MS"/>
          <w:b/>
          <w:i/>
          <w:sz w:val="24"/>
          <w:szCs w:val="24"/>
        </w:rPr>
      </w:pPr>
    </w:p>
    <w:p w:rsidR="004E2AA3" w:rsidRPr="00C436D2" w:rsidRDefault="004E2AA3" w:rsidP="004E2AA3">
      <w:pPr>
        <w:spacing w:after="0" w:line="240" w:lineRule="auto"/>
        <w:jc w:val="center"/>
        <w:rPr>
          <w:rFonts w:ascii="Arial Narrow" w:eastAsia="Arial Unicode MS" w:hAnsi="Arial Narrow" w:cs="Arial Unicode MS"/>
          <w:b/>
          <w:i/>
          <w:sz w:val="28"/>
          <w:szCs w:val="28"/>
        </w:rPr>
      </w:pPr>
      <w:r w:rsidRPr="00C436D2">
        <w:rPr>
          <w:rFonts w:ascii="Arial Narrow" w:eastAsia="Arial Unicode MS" w:hAnsi="Arial Narrow" w:cs="Arial Unicode MS"/>
          <w:b/>
          <w:i/>
          <w:sz w:val="28"/>
          <w:szCs w:val="28"/>
        </w:rPr>
        <w:t>Article II – Meetings</w:t>
      </w:r>
    </w:p>
    <w:p w:rsidR="004E2AA3" w:rsidRPr="00C436D2" w:rsidRDefault="004E2AA3" w:rsidP="004E2AA3">
      <w:pPr>
        <w:spacing w:after="0" w:line="240" w:lineRule="auto"/>
        <w:rPr>
          <w:rFonts w:ascii="Arial Narrow" w:eastAsia="Arial Unicode MS" w:hAnsi="Arial Narrow" w:cs="Arial Unicode MS"/>
          <w:sz w:val="24"/>
          <w:szCs w:val="24"/>
        </w:rPr>
      </w:pPr>
      <w:r w:rsidRPr="00C436D2">
        <w:rPr>
          <w:rFonts w:ascii="Arial Narrow" w:eastAsia="Arial Unicode MS" w:hAnsi="Arial Narrow" w:cs="Arial Unicode MS"/>
          <w:sz w:val="24"/>
          <w:szCs w:val="24"/>
        </w:rPr>
        <w:t xml:space="preserve">Regular meetings of ASCC shall be open to the general public unless an Executive Session is convened by the President for any reason allowed under the Open Public Meetings Act (RCW 42.40.110). </w:t>
      </w:r>
    </w:p>
    <w:p w:rsidR="004E2AA3" w:rsidRPr="00C436D2" w:rsidRDefault="004E2AA3" w:rsidP="004E2AA3">
      <w:pPr>
        <w:pStyle w:val="ListParagraph"/>
        <w:numPr>
          <w:ilvl w:val="0"/>
          <w:numId w:val="38"/>
        </w:numPr>
        <w:tabs>
          <w:tab w:val="left" w:pos="-3150"/>
        </w:tabs>
        <w:autoSpaceDE w:val="0"/>
        <w:autoSpaceDN w:val="0"/>
        <w:adjustRightInd w:val="0"/>
        <w:spacing w:after="0" w:line="240" w:lineRule="auto"/>
        <w:rPr>
          <w:rFonts w:ascii="Arial Narrow" w:hAnsi="Arial Narrow"/>
          <w:sz w:val="24"/>
          <w:szCs w:val="24"/>
        </w:rPr>
      </w:pPr>
      <w:r w:rsidRPr="00C436D2">
        <w:rPr>
          <w:rFonts w:ascii="Arial Narrow" w:hAnsi="Arial Narrow"/>
          <w:sz w:val="24"/>
          <w:szCs w:val="24"/>
        </w:rPr>
        <w:t>All meetings of the Executive Council and S</w:t>
      </w:r>
      <w:r w:rsidR="009F1A46" w:rsidRPr="00C436D2">
        <w:rPr>
          <w:rFonts w:ascii="Arial Narrow" w:hAnsi="Arial Narrow"/>
          <w:sz w:val="24"/>
          <w:szCs w:val="24"/>
        </w:rPr>
        <w:t xml:space="preserve">ervices </w:t>
      </w:r>
      <w:r w:rsidRPr="00C436D2">
        <w:rPr>
          <w:rFonts w:ascii="Arial Narrow" w:hAnsi="Arial Narrow"/>
          <w:sz w:val="24"/>
          <w:szCs w:val="24"/>
        </w:rPr>
        <w:t>&amp;</w:t>
      </w:r>
      <w:r w:rsidR="009F1A46" w:rsidRPr="00C436D2">
        <w:rPr>
          <w:rFonts w:ascii="Arial Narrow" w:hAnsi="Arial Narrow"/>
          <w:sz w:val="24"/>
          <w:szCs w:val="24"/>
        </w:rPr>
        <w:t xml:space="preserve"> </w:t>
      </w:r>
      <w:r w:rsidRPr="00C436D2">
        <w:rPr>
          <w:rFonts w:ascii="Arial Narrow" w:hAnsi="Arial Narrow"/>
          <w:sz w:val="24"/>
          <w:szCs w:val="24"/>
        </w:rPr>
        <w:t>A</w:t>
      </w:r>
      <w:r w:rsidR="009F1A46" w:rsidRPr="00C436D2">
        <w:rPr>
          <w:rFonts w:ascii="Arial Narrow" w:hAnsi="Arial Narrow"/>
          <w:sz w:val="24"/>
          <w:szCs w:val="24"/>
        </w:rPr>
        <w:t>ctivities</w:t>
      </w:r>
      <w:r w:rsidRPr="00C436D2">
        <w:rPr>
          <w:rFonts w:ascii="Arial Narrow" w:hAnsi="Arial Narrow"/>
          <w:sz w:val="24"/>
          <w:szCs w:val="24"/>
        </w:rPr>
        <w:t xml:space="preserve"> Fee Committee shall be conducted according to the provisions of the Open Public Meetings Act, Chapter 42.30 RCW. </w:t>
      </w:r>
    </w:p>
    <w:p w:rsidR="004E2AA3" w:rsidRPr="00C436D2" w:rsidRDefault="004E2AA3" w:rsidP="004E2AA3">
      <w:pPr>
        <w:pStyle w:val="ListParagraph"/>
        <w:numPr>
          <w:ilvl w:val="0"/>
          <w:numId w:val="38"/>
        </w:numPr>
        <w:tabs>
          <w:tab w:val="left" w:pos="-3150"/>
        </w:tabs>
        <w:autoSpaceDE w:val="0"/>
        <w:autoSpaceDN w:val="0"/>
        <w:adjustRightInd w:val="0"/>
        <w:spacing w:after="0" w:line="240" w:lineRule="auto"/>
        <w:rPr>
          <w:rFonts w:ascii="Arial Narrow" w:hAnsi="Arial Narrow"/>
          <w:sz w:val="24"/>
          <w:szCs w:val="24"/>
        </w:rPr>
      </w:pPr>
      <w:r w:rsidRPr="00C436D2">
        <w:rPr>
          <w:rFonts w:ascii="Arial Narrow" w:hAnsi="Arial Narrow"/>
          <w:sz w:val="24"/>
          <w:szCs w:val="24"/>
        </w:rPr>
        <w:t xml:space="preserve">The regular meetings of the ASCC Executive Council shall commence the second week of each quarter during fall, winter and spring quarters. </w:t>
      </w:r>
    </w:p>
    <w:p w:rsidR="004E2AA3" w:rsidRPr="00C436D2" w:rsidRDefault="004E2AA3" w:rsidP="004E2AA3">
      <w:pPr>
        <w:pStyle w:val="ListParagraph"/>
        <w:numPr>
          <w:ilvl w:val="0"/>
          <w:numId w:val="38"/>
        </w:numPr>
        <w:autoSpaceDE w:val="0"/>
        <w:autoSpaceDN w:val="0"/>
        <w:adjustRightInd w:val="0"/>
        <w:spacing w:after="0" w:line="240" w:lineRule="auto"/>
        <w:rPr>
          <w:rFonts w:ascii="Arial Narrow" w:hAnsi="Arial Narrow"/>
          <w:sz w:val="24"/>
          <w:szCs w:val="24"/>
        </w:rPr>
      </w:pPr>
      <w:r w:rsidRPr="00C436D2">
        <w:rPr>
          <w:rFonts w:ascii="Arial Narrow" w:hAnsi="Arial Narrow"/>
          <w:sz w:val="24"/>
          <w:szCs w:val="24"/>
        </w:rPr>
        <w:t>The ASCC Executive Council shall meet on a weekly basis at an appointed time throughout fall, winter and spring quarter except during finals week. Specific days and times will be posted in the Office of Student Life.</w:t>
      </w:r>
    </w:p>
    <w:p w:rsidR="004E2AA3" w:rsidRPr="00C436D2" w:rsidRDefault="004E2AA3" w:rsidP="004E2AA3">
      <w:pPr>
        <w:pStyle w:val="ListParagraph"/>
        <w:numPr>
          <w:ilvl w:val="0"/>
          <w:numId w:val="38"/>
        </w:numPr>
        <w:autoSpaceDE w:val="0"/>
        <w:autoSpaceDN w:val="0"/>
        <w:adjustRightInd w:val="0"/>
        <w:spacing w:after="0" w:line="240" w:lineRule="auto"/>
        <w:rPr>
          <w:rFonts w:ascii="Arial Narrow" w:hAnsi="Arial Narrow"/>
          <w:sz w:val="24"/>
          <w:szCs w:val="24"/>
        </w:rPr>
      </w:pPr>
      <w:r w:rsidRPr="00C436D2">
        <w:rPr>
          <w:rFonts w:ascii="Arial Narrow" w:hAnsi="Arial Narrow"/>
          <w:sz w:val="24"/>
          <w:szCs w:val="24"/>
        </w:rPr>
        <w:t>Special meetings may be called at the request of the ASCC President.</w:t>
      </w:r>
    </w:p>
    <w:p w:rsidR="004E2AA3" w:rsidRPr="00C436D2" w:rsidRDefault="004E2AA3" w:rsidP="004E2AA3">
      <w:pPr>
        <w:pStyle w:val="ListParagraph"/>
        <w:numPr>
          <w:ilvl w:val="0"/>
          <w:numId w:val="38"/>
        </w:numPr>
        <w:autoSpaceDE w:val="0"/>
        <w:autoSpaceDN w:val="0"/>
        <w:adjustRightInd w:val="0"/>
        <w:spacing w:after="0" w:line="240" w:lineRule="auto"/>
        <w:rPr>
          <w:rFonts w:ascii="Arial Narrow" w:hAnsi="Arial Narrow"/>
          <w:sz w:val="24"/>
          <w:szCs w:val="24"/>
        </w:rPr>
      </w:pPr>
      <w:r w:rsidRPr="00C436D2">
        <w:rPr>
          <w:rFonts w:ascii="Arial Narrow" w:hAnsi="Arial Narrow"/>
          <w:sz w:val="24"/>
          <w:szCs w:val="24"/>
        </w:rPr>
        <w:t>Minutes shall be recorded by the ASCC Executive Assistant and will be posted for review in the Office of Student Life.</w:t>
      </w:r>
    </w:p>
    <w:p w:rsidR="004E2AA3" w:rsidRDefault="004E2AA3" w:rsidP="007C4D41">
      <w:pPr>
        <w:spacing w:after="0" w:line="240" w:lineRule="auto"/>
        <w:rPr>
          <w:rFonts w:ascii="Arial Narrow" w:eastAsia="Arial Unicode MS" w:hAnsi="Arial Narrow" w:cs="Arial Unicode MS"/>
          <w:sz w:val="24"/>
          <w:szCs w:val="24"/>
        </w:rPr>
      </w:pPr>
    </w:p>
    <w:p w:rsidR="007C4D41" w:rsidRDefault="007C4D41" w:rsidP="007C4D41">
      <w:pPr>
        <w:spacing w:after="0" w:line="240" w:lineRule="auto"/>
        <w:jc w:val="center"/>
        <w:rPr>
          <w:rFonts w:ascii="Arial Narrow" w:eastAsia="Arial Unicode MS" w:hAnsi="Arial Narrow" w:cs="Arial Unicode MS"/>
          <w:b/>
          <w:i/>
          <w:sz w:val="28"/>
          <w:szCs w:val="28"/>
        </w:rPr>
      </w:pPr>
      <w:r>
        <w:rPr>
          <w:rFonts w:ascii="Arial Narrow" w:eastAsia="Arial Unicode MS" w:hAnsi="Arial Narrow" w:cs="Arial Unicode MS"/>
          <w:b/>
          <w:i/>
          <w:sz w:val="28"/>
          <w:szCs w:val="28"/>
        </w:rPr>
        <w:t>Article I</w:t>
      </w:r>
      <w:r w:rsidR="00EB7E11">
        <w:rPr>
          <w:rFonts w:ascii="Arial Narrow" w:eastAsia="Arial Unicode MS" w:hAnsi="Arial Narrow" w:cs="Arial Unicode MS"/>
          <w:b/>
          <w:i/>
          <w:sz w:val="28"/>
          <w:szCs w:val="28"/>
        </w:rPr>
        <w:t>II</w:t>
      </w:r>
      <w:r>
        <w:rPr>
          <w:rFonts w:ascii="Arial Narrow" w:eastAsia="Arial Unicode MS" w:hAnsi="Arial Narrow" w:cs="Arial Unicode MS"/>
          <w:b/>
          <w:i/>
          <w:sz w:val="28"/>
          <w:szCs w:val="28"/>
        </w:rPr>
        <w:t xml:space="preserve"> – Voting</w:t>
      </w:r>
    </w:p>
    <w:p w:rsidR="00A954CF" w:rsidRDefault="007C4D41" w:rsidP="001555B6">
      <w:pPr>
        <w:spacing w:after="0" w:line="240" w:lineRule="auto"/>
        <w:ind w:firstLine="360"/>
        <w:rPr>
          <w:rFonts w:ascii="Arial Narrow" w:eastAsia="Arial Unicode MS" w:hAnsi="Arial Narrow" w:cs="Arial Unicode MS"/>
          <w:sz w:val="24"/>
          <w:szCs w:val="24"/>
        </w:rPr>
      </w:pPr>
      <w:r>
        <w:rPr>
          <w:rFonts w:ascii="Arial Narrow" w:eastAsia="Arial Unicode MS" w:hAnsi="Arial Narrow" w:cs="Arial Unicode MS"/>
          <w:sz w:val="24"/>
          <w:szCs w:val="24"/>
        </w:rPr>
        <w:t>A</w:t>
      </w:r>
      <w:r w:rsidR="007A5536">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All items will be passed with a simple </w:t>
      </w:r>
      <w:r w:rsidR="003C0CC8" w:rsidRPr="001555B6">
        <w:rPr>
          <w:rFonts w:ascii="Arial Narrow" w:eastAsia="Arial Unicode MS" w:hAnsi="Arial Narrow" w:cs="Arial Unicode MS"/>
          <w:sz w:val="24"/>
          <w:szCs w:val="24"/>
        </w:rPr>
        <w:t>majority</w:t>
      </w:r>
      <w:r>
        <w:rPr>
          <w:rFonts w:ascii="Arial Narrow" w:eastAsia="Arial Unicode MS" w:hAnsi="Arial Narrow" w:cs="Arial Unicode MS"/>
          <w:sz w:val="24"/>
          <w:szCs w:val="24"/>
        </w:rPr>
        <w:t xml:space="preserve"> vote, unless otherwise specified.</w:t>
      </w:r>
    </w:p>
    <w:p w:rsidR="00A954CF" w:rsidRDefault="007C4D41" w:rsidP="001555B6">
      <w:pPr>
        <w:spacing w:after="0" w:line="240" w:lineRule="auto"/>
        <w:ind w:firstLine="360"/>
        <w:rPr>
          <w:rFonts w:ascii="Arial Narrow" w:eastAsia="Arial Unicode MS" w:hAnsi="Arial Narrow" w:cs="Arial Unicode MS"/>
          <w:sz w:val="24"/>
          <w:szCs w:val="24"/>
        </w:rPr>
      </w:pPr>
      <w:r>
        <w:rPr>
          <w:rFonts w:ascii="Arial Narrow" w:eastAsia="Arial Unicode MS" w:hAnsi="Arial Narrow" w:cs="Arial Unicode MS"/>
          <w:sz w:val="24"/>
          <w:szCs w:val="24"/>
        </w:rPr>
        <w:t>B. The Committee Chair may vote, only if their vote changes the outcom</w:t>
      </w:r>
      <w:r w:rsidRPr="009F1A46">
        <w:rPr>
          <w:rFonts w:ascii="Arial Narrow" w:eastAsia="Arial Unicode MS" w:hAnsi="Arial Narrow" w:cs="Arial Unicode MS"/>
          <w:sz w:val="24"/>
          <w:szCs w:val="24"/>
        </w:rPr>
        <w:t>e.</w:t>
      </w:r>
      <w:r>
        <w:rPr>
          <w:rFonts w:ascii="Arial Narrow" w:eastAsia="Arial Unicode MS" w:hAnsi="Arial Narrow" w:cs="Arial Unicode MS"/>
          <w:sz w:val="24"/>
          <w:szCs w:val="24"/>
        </w:rPr>
        <w:br/>
      </w:r>
    </w:p>
    <w:p w:rsidR="00182155" w:rsidRPr="008A5C86" w:rsidRDefault="00182155" w:rsidP="004E3AEE">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 xml:space="preserve">Article </w:t>
      </w:r>
      <w:r w:rsidR="00EB7E11">
        <w:rPr>
          <w:rFonts w:ascii="Arial Narrow" w:eastAsia="Arial Unicode MS" w:hAnsi="Arial Narrow" w:cs="Arial Unicode MS"/>
          <w:b/>
          <w:i/>
          <w:sz w:val="28"/>
          <w:szCs w:val="28"/>
        </w:rPr>
        <w:t>I</w:t>
      </w:r>
      <w:r w:rsidR="007C4D41">
        <w:rPr>
          <w:rFonts w:ascii="Arial Narrow" w:eastAsia="Arial Unicode MS" w:hAnsi="Arial Narrow" w:cs="Arial Unicode MS"/>
          <w:b/>
          <w:i/>
          <w:sz w:val="28"/>
          <w:szCs w:val="28"/>
        </w:rPr>
        <w:t>V</w:t>
      </w:r>
      <w:r w:rsidRPr="008A5C86">
        <w:rPr>
          <w:rFonts w:ascii="Arial Narrow" w:eastAsia="Arial Unicode MS" w:hAnsi="Arial Narrow" w:cs="Arial Unicode MS"/>
          <w:b/>
          <w:i/>
          <w:sz w:val="28"/>
          <w:szCs w:val="28"/>
        </w:rPr>
        <w:t>– Standing Committee</w:t>
      </w:r>
      <w:r w:rsidR="00815FE5">
        <w:rPr>
          <w:rFonts w:ascii="Arial Narrow" w:eastAsia="Arial Unicode MS" w:hAnsi="Arial Narrow" w:cs="Arial Unicode MS"/>
          <w:b/>
          <w:i/>
          <w:sz w:val="28"/>
          <w:szCs w:val="28"/>
        </w:rPr>
        <w:t>s</w:t>
      </w:r>
    </w:p>
    <w:p w:rsidR="00182155" w:rsidRPr="00C436D2" w:rsidRDefault="009F1A46" w:rsidP="00182155">
      <w:pPr>
        <w:spacing w:after="0" w:line="240" w:lineRule="auto"/>
        <w:jc w:val="both"/>
        <w:rPr>
          <w:rFonts w:ascii="Arial Narrow" w:eastAsia="Arial Unicode MS" w:hAnsi="Arial Narrow" w:cs="Arial Unicode MS"/>
          <w:b/>
          <w:sz w:val="24"/>
          <w:szCs w:val="24"/>
          <w:u w:val="single"/>
        </w:rPr>
      </w:pPr>
      <w:r w:rsidRPr="00C436D2">
        <w:rPr>
          <w:rFonts w:ascii="Arial Narrow" w:eastAsia="Arial Unicode MS" w:hAnsi="Arial Narrow" w:cs="Arial Unicode MS"/>
          <w:b/>
          <w:sz w:val="24"/>
          <w:szCs w:val="24"/>
          <w:u w:val="single"/>
        </w:rPr>
        <w:t>Section 1 –</w:t>
      </w:r>
      <w:r w:rsidR="00C436D2" w:rsidRPr="00C436D2">
        <w:rPr>
          <w:rFonts w:ascii="Arial Narrow" w:eastAsia="Arial Unicode MS" w:hAnsi="Arial Narrow" w:cs="Arial Unicode MS"/>
          <w:b/>
          <w:sz w:val="24"/>
          <w:szCs w:val="24"/>
          <w:u w:val="single"/>
        </w:rPr>
        <w:t xml:space="preserve"> </w:t>
      </w:r>
      <w:r w:rsidRPr="00C436D2">
        <w:rPr>
          <w:rFonts w:ascii="Arial Narrow" w:eastAsia="Arial Unicode MS" w:hAnsi="Arial Narrow" w:cs="Arial Unicode MS"/>
          <w:b/>
          <w:sz w:val="24"/>
          <w:szCs w:val="24"/>
          <w:u w:val="single"/>
        </w:rPr>
        <w:t xml:space="preserve">Services </w:t>
      </w:r>
      <w:r w:rsidR="00A5042C" w:rsidRPr="00C436D2">
        <w:rPr>
          <w:rFonts w:ascii="Arial Narrow" w:eastAsia="Arial Unicode MS" w:hAnsi="Arial Narrow" w:cs="Arial Unicode MS"/>
          <w:b/>
          <w:sz w:val="24"/>
          <w:szCs w:val="24"/>
          <w:u w:val="single"/>
        </w:rPr>
        <w:t>&amp;</w:t>
      </w:r>
      <w:r w:rsidRPr="00C436D2">
        <w:rPr>
          <w:rFonts w:ascii="Arial Narrow" w:eastAsia="Arial Unicode MS" w:hAnsi="Arial Narrow" w:cs="Arial Unicode MS"/>
          <w:b/>
          <w:sz w:val="24"/>
          <w:szCs w:val="24"/>
          <w:u w:val="single"/>
        </w:rPr>
        <w:t xml:space="preserve"> </w:t>
      </w:r>
      <w:r w:rsidR="00A5042C" w:rsidRPr="00C436D2">
        <w:rPr>
          <w:rFonts w:ascii="Arial Narrow" w:eastAsia="Arial Unicode MS" w:hAnsi="Arial Narrow" w:cs="Arial Unicode MS"/>
          <w:b/>
          <w:sz w:val="24"/>
          <w:szCs w:val="24"/>
          <w:u w:val="single"/>
        </w:rPr>
        <w:t>A</w:t>
      </w:r>
      <w:r w:rsidRPr="00C436D2">
        <w:rPr>
          <w:rFonts w:ascii="Arial Narrow" w:eastAsia="Arial Unicode MS" w:hAnsi="Arial Narrow" w:cs="Arial Unicode MS"/>
          <w:b/>
          <w:sz w:val="24"/>
          <w:szCs w:val="24"/>
          <w:u w:val="single"/>
        </w:rPr>
        <w:t>ctivities</w:t>
      </w:r>
      <w:r w:rsidR="00A5042C" w:rsidRPr="00C436D2">
        <w:rPr>
          <w:rFonts w:ascii="Arial Narrow" w:eastAsia="Arial Unicode MS" w:hAnsi="Arial Narrow" w:cs="Arial Unicode MS"/>
          <w:b/>
          <w:sz w:val="24"/>
          <w:szCs w:val="24"/>
          <w:u w:val="single"/>
        </w:rPr>
        <w:t xml:space="preserve"> </w:t>
      </w:r>
      <w:r w:rsidRPr="00C436D2">
        <w:rPr>
          <w:rFonts w:ascii="Arial Narrow" w:eastAsia="Arial Unicode MS" w:hAnsi="Arial Narrow" w:cs="Arial Unicode MS"/>
          <w:b/>
          <w:sz w:val="24"/>
          <w:szCs w:val="24"/>
          <w:u w:val="single"/>
        </w:rPr>
        <w:t xml:space="preserve">(S&amp;A) </w:t>
      </w:r>
      <w:r w:rsidR="00A5042C" w:rsidRPr="00C436D2">
        <w:rPr>
          <w:rFonts w:ascii="Arial Narrow" w:eastAsia="Arial Unicode MS" w:hAnsi="Arial Narrow" w:cs="Arial Unicode MS"/>
          <w:b/>
          <w:sz w:val="24"/>
          <w:szCs w:val="24"/>
          <w:u w:val="single"/>
        </w:rPr>
        <w:t>Fee Committee</w:t>
      </w:r>
    </w:p>
    <w:p w:rsidR="00182155" w:rsidRPr="008A5C86" w:rsidRDefault="00182155" w:rsidP="004E2AA3">
      <w:pPr>
        <w:pStyle w:val="ListParagraph"/>
        <w:numPr>
          <w:ilvl w:val="0"/>
          <w:numId w:val="4"/>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Membership:</w:t>
      </w:r>
    </w:p>
    <w:p w:rsidR="00A5042C" w:rsidRPr="00C436D2" w:rsidRDefault="00A5042C" w:rsidP="004E2AA3">
      <w:pPr>
        <w:pStyle w:val="ListParagraph"/>
        <w:numPr>
          <w:ilvl w:val="0"/>
          <w:numId w:val="5"/>
        </w:numPr>
        <w:spacing w:after="0" w:line="240" w:lineRule="auto"/>
        <w:jc w:val="both"/>
        <w:rPr>
          <w:rFonts w:ascii="Arial Narrow" w:eastAsia="Arial Unicode MS" w:hAnsi="Arial Narrow" w:cs="Arial Unicode MS"/>
          <w:sz w:val="24"/>
          <w:szCs w:val="24"/>
        </w:rPr>
      </w:pPr>
      <w:r w:rsidRPr="00C436D2">
        <w:rPr>
          <w:rFonts w:ascii="Arial Narrow" w:eastAsia="Arial Unicode MS" w:hAnsi="Arial Narrow" w:cs="Arial Unicode MS"/>
          <w:sz w:val="24"/>
          <w:szCs w:val="24"/>
        </w:rPr>
        <w:t xml:space="preserve">Voting Chair, appointed by </w:t>
      </w:r>
      <w:r w:rsidR="00C823A7" w:rsidRPr="00C436D2">
        <w:rPr>
          <w:rFonts w:ascii="Arial Narrow" w:eastAsia="Arial Unicode MS" w:hAnsi="Arial Narrow" w:cs="Arial Unicode MS"/>
          <w:sz w:val="24"/>
          <w:szCs w:val="24"/>
        </w:rPr>
        <w:t xml:space="preserve"> </w:t>
      </w:r>
      <w:r w:rsidRPr="00C436D2">
        <w:rPr>
          <w:rFonts w:ascii="Arial Narrow" w:eastAsia="Arial Unicode MS" w:hAnsi="Arial Narrow" w:cs="Arial Unicode MS"/>
          <w:sz w:val="24"/>
          <w:szCs w:val="24"/>
        </w:rPr>
        <w:t>Committee</w:t>
      </w:r>
    </w:p>
    <w:p w:rsidR="00C436D2" w:rsidRPr="00C436D2" w:rsidRDefault="00A5042C" w:rsidP="004E2AA3">
      <w:pPr>
        <w:pStyle w:val="ListParagraph"/>
        <w:numPr>
          <w:ilvl w:val="0"/>
          <w:numId w:val="5"/>
        </w:numPr>
        <w:spacing w:after="0" w:line="240" w:lineRule="auto"/>
        <w:jc w:val="both"/>
        <w:rPr>
          <w:rFonts w:ascii="Arial Narrow" w:eastAsia="Arial Unicode MS" w:hAnsi="Arial Narrow" w:cs="Arial Unicode MS"/>
          <w:sz w:val="24"/>
          <w:szCs w:val="24"/>
        </w:rPr>
      </w:pPr>
      <w:r w:rsidRPr="00C436D2">
        <w:rPr>
          <w:rFonts w:ascii="Arial Narrow" w:eastAsia="Arial Unicode MS" w:hAnsi="Arial Narrow" w:cs="Arial Unicode MS"/>
          <w:sz w:val="24"/>
          <w:szCs w:val="24"/>
        </w:rPr>
        <w:t xml:space="preserve">ASCC </w:t>
      </w:r>
      <w:r w:rsidR="001357FA" w:rsidRPr="00C436D2">
        <w:rPr>
          <w:rFonts w:ascii="Arial Narrow" w:eastAsia="Arial Unicode MS" w:hAnsi="Arial Narrow" w:cs="Arial Unicode MS"/>
          <w:sz w:val="24"/>
          <w:szCs w:val="24"/>
        </w:rPr>
        <w:t>Finance</w:t>
      </w:r>
      <w:r w:rsidR="00182155" w:rsidRPr="00C436D2">
        <w:rPr>
          <w:rFonts w:ascii="Arial Narrow" w:eastAsia="Arial Unicode MS" w:hAnsi="Arial Narrow" w:cs="Arial Unicode MS"/>
          <w:sz w:val="24"/>
          <w:szCs w:val="24"/>
        </w:rPr>
        <w:t xml:space="preserve"> </w:t>
      </w:r>
      <w:r w:rsidR="00182155" w:rsidRPr="003966CA">
        <w:rPr>
          <w:rFonts w:ascii="Arial Narrow" w:eastAsia="Arial Unicode MS" w:hAnsi="Arial Narrow" w:cs="Arial Unicode MS"/>
          <w:sz w:val="24"/>
          <w:szCs w:val="24"/>
        </w:rPr>
        <w:t>Director</w:t>
      </w:r>
      <w:r w:rsidR="00B24CA2" w:rsidRPr="003966CA">
        <w:rPr>
          <w:rFonts w:ascii="Arial Narrow" w:eastAsia="Arial Unicode MS" w:hAnsi="Arial Narrow" w:cs="Arial Unicode MS"/>
          <w:sz w:val="24"/>
          <w:szCs w:val="24"/>
        </w:rPr>
        <w:t>, voting member</w:t>
      </w:r>
    </w:p>
    <w:p w:rsidR="00182155" w:rsidRPr="00C436D2" w:rsidRDefault="00562868" w:rsidP="004E2AA3">
      <w:pPr>
        <w:pStyle w:val="ListParagraph"/>
        <w:numPr>
          <w:ilvl w:val="0"/>
          <w:numId w:val="5"/>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 xml:space="preserve">Six (6) </w:t>
      </w:r>
      <w:r w:rsidR="00182155" w:rsidRPr="003966CA">
        <w:rPr>
          <w:rFonts w:ascii="Arial Narrow" w:eastAsia="Arial Unicode MS" w:hAnsi="Arial Narrow" w:cs="Arial Unicode MS"/>
          <w:sz w:val="24"/>
          <w:szCs w:val="24"/>
        </w:rPr>
        <w:t xml:space="preserve">students-at-large, </w:t>
      </w:r>
      <w:r w:rsidR="00B24CA2" w:rsidRPr="003966CA">
        <w:rPr>
          <w:rFonts w:ascii="Arial Narrow" w:eastAsia="Arial Unicode MS" w:hAnsi="Arial Narrow" w:cs="Arial Unicode MS"/>
          <w:sz w:val="24"/>
          <w:szCs w:val="24"/>
        </w:rPr>
        <w:t xml:space="preserve">voting members, </w:t>
      </w:r>
      <w:r w:rsidR="00182155" w:rsidRPr="003966CA">
        <w:rPr>
          <w:rFonts w:ascii="Arial Narrow" w:eastAsia="Arial Unicode MS" w:hAnsi="Arial Narrow" w:cs="Arial Unicode MS"/>
          <w:sz w:val="24"/>
          <w:szCs w:val="24"/>
        </w:rPr>
        <w:t xml:space="preserve">who </w:t>
      </w:r>
      <w:r w:rsidR="00182155" w:rsidRPr="00C436D2">
        <w:rPr>
          <w:rFonts w:ascii="Arial Narrow" w:eastAsia="Arial Unicode MS" w:hAnsi="Arial Narrow" w:cs="Arial Unicode MS"/>
          <w:sz w:val="24"/>
          <w:szCs w:val="24"/>
        </w:rPr>
        <w:t>may not be a member of the ASCC Executive Council appointed by the ASCC Vice President.</w:t>
      </w:r>
    </w:p>
    <w:p w:rsidR="00182155" w:rsidRPr="008A5C86" w:rsidRDefault="00A5042C" w:rsidP="004E2AA3">
      <w:pPr>
        <w:pStyle w:val="ListParagraph"/>
        <w:numPr>
          <w:ilvl w:val="0"/>
          <w:numId w:val="5"/>
        </w:numPr>
        <w:spacing w:after="0" w:line="240" w:lineRule="auto"/>
        <w:jc w:val="both"/>
        <w:rPr>
          <w:rFonts w:ascii="Arial Narrow" w:eastAsia="Arial Unicode MS" w:hAnsi="Arial Narrow" w:cs="Arial Unicode MS"/>
          <w:sz w:val="24"/>
          <w:szCs w:val="24"/>
        </w:rPr>
      </w:pPr>
      <w:r w:rsidRPr="00CC18B7">
        <w:rPr>
          <w:rFonts w:ascii="Arial Narrow" w:eastAsia="Arial Unicode MS" w:hAnsi="Arial Narrow" w:cs="Arial Unicode MS"/>
          <w:sz w:val="24"/>
          <w:szCs w:val="24"/>
        </w:rPr>
        <w:t>One (1)</w:t>
      </w:r>
      <w:r w:rsidRPr="00C436D2">
        <w:rPr>
          <w:rFonts w:ascii="Arial Narrow" w:eastAsia="Arial Unicode MS" w:hAnsi="Arial Narrow" w:cs="Arial Unicode MS"/>
          <w:sz w:val="24"/>
          <w:szCs w:val="24"/>
        </w:rPr>
        <w:t xml:space="preserve"> </w:t>
      </w:r>
      <w:r w:rsidR="00182155" w:rsidRPr="008A5C86">
        <w:rPr>
          <w:rFonts w:ascii="Arial Narrow" w:eastAsia="Arial Unicode MS" w:hAnsi="Arial Narrow" w:cs="Arial Unicode MS"/>
          <w:sz w:val="24"/>
          <w:szCs w:val="24"/>
        </w:rPr>
        <w:t>Clark College faculty member, voting members, may not be ASCC Program Directors, appointed by the Vice President of Instruction.</w:t>
      </w:r>
    </w:p>
    <w:p w:rsidR="00182155" w:rsidRPr="008A5C86" w:rsidRDefault="00182155" w:rsidP="004E2AA3">
      <w:pPr>
        <w:pStyle w:val="ListParagraph"/>
        <w:numPr>
          <w:ilvl w:val="0"/>
          <w:numId w:val="5"/>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Director of Business Services or designee, voting member.</w:t>
      </w:r>
    </w:p>
    <w:p w:rsidR="00C436D2" w:rsidRPr="00F65F13" w:rsidRDefault="00182155" w:rsidP="00C436D2">
      <w:pPr>
        <w:pStyle w:val="ListParagraph"/>
        <w:numPr>
          <w:ilvl w:val="0"/>
          <w:numId w:val="5"/>
        </w:numPr>
        <w:spacing w:after="0" w:line="240" w:lineRule="auto"/>
        <w:jc w:val="both"/>
        <w:rPr>
          <w:rFonts w:ascii="Arial Narrow" w:eastAsia="Arial Unicode MS" w:hAnsi="Arial Narrow" w:cs="Arial Unicode MS"/>
          <w:sz w:val="24"/>
          <w:szCs w:val="24"/>
        </w:rPr>
      </w:pPr>
      <w:r w:rsidRPr="00F65F13">
        <w:rPr>
          <w:rFonts w:ascii="Arial Narrow" w:eastAsia="Arial Unicode MS" w:hAnsi="Arial Narrow" w:cs="Arial Unicode MS"/>
          <w:sz w:val="24"/>
          <w:szCs w:val="24"/>
        </w:rPr>
        <w:t>Director of Student Life, non-voting, advisory member.</w:t>
      </w:r>
    </w:p>
    <w:p w:rsidR="00182155" w:rsidRPr="008A5C86" w:rsidRDefault="00182155" w:rsidP="004E2AA3">
      <w:pPr>
        <w:pStyle w:val="ListParagraph"/>
        <w:numPr>
          <w:ilvl w:val="0"/>
          <w:numId w:val="4"/>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Responsibilities:</w:t>
      </w:r>
    </w:p>
    <w:p w:rsidR="00F65F13" w:rsidRPr="00F65F13" w:rsidRDefault="00182155" w:rsidP="00F65F13">
      <w:pPr>
        <w:pStyle w:val="ListParagraph"/>
        <w:numPr>
          <w:ilvl w:val="0"/>
          <w:numId w:val="6"/>
        </w:numPr>
        <w:spacing w:after="0" w:line="240" w:lineRule="auto"/>
        <w:jc w:val="both"/>
        <w:rPr>
          <w:rFonts w:ascii="Arial Narrow" w:eastAsia="Arial Unicode MS" w:hAnsi="Arial Narrow" w:cs="Arial Unicode MS"/>
          <w:sz w:val="24"/>
          <w:szCs w:val="24"/>
        </w:rPr>
      </w:pPr>
      <w:r w:rsidRPr="00F65F13">
        <w:rPr>
          <w:rFonts w:ascii="Arial Narrow" w:eastAsia="Arial Unicode MS" w:hAnsi="Arial Narrow" w:cs="Arial Unicode MS"/>
          <w:sz w:val="24"/>
          <w:szCs w:val="24"/>
        </w:rPr>
        <w:t xml:space="preserve">Develop and </w:t>
      </w:r>
      <w:r w:rsidR="00A5042C" w:rsidRPr="00F65F13">
        <w:rPr>
          <w:rFonts w:ascii="Arial Narrow" w:eastAsia="Arial Unicode MS" w:hAnsi="Arial Narrow" w:cs="Arial Unicode MS"/>
          <w:sz w:val="24"/>
          <w:szCs w:val="24"/>
        </w:rPr>
        <w:t xml:space="preserve">recommend </w:t>
      </w:r>
      <w:r w:rsidRPr="00F65F13">
        <w:rPr>
          <w:rFonts w:ascii="Arial Narrow" w:eastAsia="Arial Unicode MS" w:hAnsi="Arial Narrow" w:cs="Arial Unicode MS"/>
          <w:sz w:val="24"/>
          <w:szCs w:val="24"/>
        </w:rPr>
        <w:t>the Service</w:t>
      </w:r>
      <w:r w:rsidR="009F1A46" w:rsidRPr="00F65F13">
        <w:rPr>
          <w:rFonts w:ascii="Arial Narrow" w:eastAsia="Arial Unicode MS" w:hAnsi="Arial Narrow" w:cs="Arial Unicode MS"/>
          <w:sz w:val="24"/>
          <w:szCs w:val="24"/>
        </w:rPr>
        <w:t>s</w:t>
      </w:r>
      <w:r w:rsidRPr="00F65F13">
        <w:rPr>
          <w:rFonts w:ascii="Arial Narrow" w:eastAsia="Arial Unicode MS" w:hAnsi="Arial Narrow" w:cs="Arial Unicode MS"/>
          <w:sz w:val="24"/>
          <w:szCs w:val="24"/>
        </w:rPr>
        <w:t xml:space="preserve"> and Activities (S&amp;A) Fee Budget for approval by the Clark College Board of Trustees.</w:t>
      </w:r>
    </w:p>
    <w:p w:rsidR="00F65F13" w:rsidRPr="00F65F13" w:rsidRDefault="00182155" w:rsidP="00F65F13">
      <w:pPr>
        <w:pStyle w:val="ListParagraph"/>
        <w:numPr>
          <w:ilvl w:val="0"/>
          <w:numId w:val="4"/>
        </w:numPr>
        <w:spacing w:after="0" w:line="240" w:lineRule="auto"/>
        <w:jc w:val="both"/>
        <w:rPr>
          <w:rFonts w:ascii="Arial Narrow" w:eastAsia="Arial Unicode MS" w:hAnsi="Arial Narrow" w:cs="Arial Unicode MS"/>
          <w:sz w:val="24"/>
          <w:szCs w:val="24"/>
        </w:rPr>
      </w:pPr>
      <w:r w:rsidRPr="00F65F13">
        <w:rPr>
          <w:rFonts w:ascii="Arial Narrow" w:eastAsia="Arial Unicode MS" w:hAnsi="Arial Narrow" w:cs="Arial Unicode MS"/>
          <w:sz w:val="24"/>
          <w:szCs w:val="24"/>
        </w:rPr>
        <w:t xml:space="preserve">The Financial Code shall be the official policies and procedures manual for the </w:t>
      </w:r>
      <w:r w:rsidR="00DC3DCB" w:rsidRPr="00F65F13">
        <w:rPr>
          <w:rFonts w:ascii="Arial Narrow" w:eastAsia="Arial Unicode MS" w:hAnsi="Arial Narrow" w:cs="Arial Unicode MS"/>
          <w:sz w:val="24"/>
          <w:szCs w:val="24"/>
        </w:rPr>
        <w:t xml:space="preserve">S&amp;A </w:t>
      </w:r>
      <w:r w:rsidR="00C436D2" w:rsidRPr="00F65F13">
        <w:rPr>
          <w:rFonts w:ascii="Arial Narrow" w:eastAsia="Arial Unicode MS" w:hAnsi="Arial Narrow" w:cs="Arial Unicode MS"/>
          <w:sz w:val="24"/>
          <w:szCs w:val="24"/>
        </w:rPr>
        <w:t>Fee</w:t>
      </w:r>
      <w:r w:rsidR="00DC3DCB" w:rsidRPr="00F65F13">
        <w:rPr>
          <w:rFonts w:ascii="Arial Narrow" w:eastAsia="Arial Unicode MS" w:hAnsi="Arial Narrow" w:cs="Arial Unicode MS"/>
          <w:sz w:val="24"/>
          <w:szCs w:val="24"/>
        </w:rPr>
        <w:t xml:space="preserve"> </w:t>
      </w:r>
      <w:r w:rsidR="00A5042C" w:rsidRPr="00F65F13">
        <w:rPr>
          <w:rFonts w:ascii="Arial Narrow" w:eastAsia="Arial Unicode MS" w:hAnsi="Arial Narrow" w:cs="Arial Unicode MS"/>
          <w:sz w:val="24"/>
          <w:szCs w:val="24"/>
        </w:rPr>
        <w:t>Committee</w:t>
      </w:r>
      <w:r w:rsidRPr="00F65F13">
        <w:rPr>
          <w:rFonts w:ascii="Arial Narrow" w:eastAsia="Arial Unicode MS" w:hAnsi="Arial Narrow" w:cs="Arial Unicode MS"/>
          <w:sz w:val="24"/>
          <w:szCs w:val="24"/>
        </w:rPr>
        <w:t>.</w:t>
      </w:r>
    </w:p>
    <w:p w:rsidR="00F65F13" w:rsidRPr="00C436D2" w:rsidRDefault="00F65F13" w:rsidP="00F65F13">
      <w:pPr>
        <w:pStyle w:val="ListParagraph"/>
        <w:spacing w:after="0" w:line="240" w:lineRule="auto"/>
        <w:jc w:val="both"/>
        <w:rPr>
          <w:rFonts w:ascii="Arial Narrow" w:eastAsia="Arial Unicode MS" w:hAnsi="Arial Narrow" w:cs="Arial Unicode MS"/>
          <w:sz w:val="24"/>
          <w:szCs w:val="24"/>
        </w:rPr>
      </w:pPr>
    </w:p>
    <w:p w:rsidR="00F65F13" w:rsidRDefault="00F65F13" w:rsidP="00182155">
      <w:pPr>
        <w:spacing w:after="0" w:line="240" w:lineRule="auto"/>
        <w:jc w:val="both"/>
        <w:rPr>
          <w:rFonts w:ascii="Arial Narrow" w:eastAsia="Arial Unicode MS" w:hAnsi="Arial Narrow" w:cs="Arial Unicode MS"/>
          <w:b/>
          <w:sz w:val="24"/>
          <w:szCs w:val="24"/>
          <w:u w:val="single"/>
        </w:rPr>
      </w:pPr>
    </w:p>
    <w:p w:rsidR="00F65F13" w:rsidRDefault="00F65F13" w:rsidP="00182155">
      <w:pPr>
        <w:spacing w:after="0" w:line="240" w:lineRule="auto"/>
        <w:jc w:val="both"/>
        <w:rPr>
          <w:rFonts w:ascii="Arial Narrow" w:eastAsia="Arial Unicode MS" w:hAnsi="Arial Narrow" w:cs="Arial Unicode MS"/>
          <w:b/>
          <w:sz w:val="24"/>
          <w:szCs w:val="24"/>
          <w:u w:val="single"/>
        </w:rPr>
      </w:pPr>
    </w:p>
    <w:p w:rsidR="00F65F13" w:rsidRDefault="00F65F13" w:rsidP="00182155">
      <w:pPr>
        <w:spacing w:after="0" w:line="240" w:lineRule="auto"/>
        <w:jc w:val="both"/>
        <w:rPr>
          <w:rFonts w:ascii="Arial Narrow" w:eastAsia="Arial Unicode MS" w:hAnsi="Arial Narrow" w:cs="Arial Unicode MS"/>
          <w:b/>
          <w:sz w:val="24"/>
          <w:szCs w:val="24"/>
          <w:u w:val="single"/>
        </w:rPr>
      </w:pPr>
    </w:p>
    <w:p w:rsidR="00FF2AAD" w:rsidRPr="00C436D2" w:rsidRDefault="00FF2AAD" w:rsidP="00182155">
      <w:pPr>
        <w:spacing w:after="0" w:line="240" w:lineRule="auto"/>
        <w:jc w:val="both"/>
        <w:rPr>
          <w:rFonts w:ascii="Arial Narrow" w:eastAsia="Arial Unicode MS" w:hAnsi="Arial Narrow" w:cs="Arial Unicode MS"/>
          <w:b/>
          <w:sz w:val="24"/>
          <w:szCs w:val="24"/>
          <w:u w:val="single"/>
        </w:rPr>
      </w:pPr>
      <w:r w:rsidRPr="00C436D2">
        <w:rPr>
          <w:rFonts w:ascii="Arial Narrow" w:eastAsia="Arial Unicode MS" w:hAnsi="Arial Narrow" w:cs="Arial Unicode MS"/>
          <w:b/>
          <w:sz w:val="24"/>
          <w:szCs w:val="24"/>
          <w:u w:val="single"/>
        </w:rPr>
        <w:t>Section 2 – Executive Council Budget Committee</w:t>
      </w:r>
    </w:p>
    <w:p w:rsidR="00FF2AAD" w:rsidRPr="00AE271A" w:rsidRDefault="00FF2AAD" w:rsidP="004E2AA3">
      <w:pPr>
        <w:pStyle w:val="ListParagraph"/>
        <w:numPr>
          <w:ilvl w:val="0"/>
          <w:numId w:val="39"/>
        </w:numPr>
        <w:spacing w:after="0" w:line="240" w:lineRule="auto"/>
        <w:jc w:val="both"/>
        <w:rPr>
          <w:rFonts w:ascii="Arial Narrow" w:eastAsia="Arial Unicode MS" w:hAnsi="Arial Narrow" w:cs="Arial Unicode MS"/>
          <w:sz w:val="24"/>
          <w:szCs w:val="24"/>
        </w:rPr>
      </w:pPr>
      <w:r w:rsidRPr="00AE271A">
        <w:rPr>
          <w:rFonts w:ascii="Arial Narrow" w:eastAsia="Arial Unicode MS" w:hAnsi="Arial Narrow" w:cs="Arial Unicode MS"/>
          <w:sz w:val="24"/>
          <w:szCs w:val="24"/>
        </w:rPr>
        <w:t xml:space="preserve">Membership: </w:t>
      </w:r>
    </w:p>
    <w:p w:rsidR="00FF2AAD" w:rsidRPr="00AE271A" w:rsidRDefault="00FF2AAD" w:rsidP="004E2AA3">
      <w:pPr>
        <w:pStyle w:val="ListParagraph"/>
        <w:numPr>
          <w:ilvl w:val="0"/>
          <w:numId w:val="40"/>
        </w:numPr>
        <w:spacing w:after="0" w:line="240" w:lineRule="auto"/>
        <w:jc w:val="both"/>
        <w:rPr>
          <w:rFonts w:ascii="Arial Narrow" w:eastAsia="Arial Unicode MS" w:hAnsi="Arial Narrow" w:cs="Arial Unicode MS"/>
          <w:sz w:val="24"/>
          <w:szCs w:val="24"/>
        </w:rPr>
      </w:pPr>
      <w:r w:rsidRPr="00AE271A">
        <w:rPr>
          <w:rFonts w:ascii="Arial Narrow" w:eastAsia="Arial Unicode MS" w:hAnsi="Arial Narrow" w:cs="Arial Unicode MS"/>
          <w:sz w:val="24"/>
          <w:szCs w:val="24"/>
        </w:rPr>
        <w:t>ASCC Finance Director, Chair</w:t>
      </w:r>
      <w:r w:rsidR="00B22C4C" w:rsidRPr="00AE271A">
        <w:rPr>
          <w:rFonts w:ascii="Arial Narrow" w:eastAsia="Arial Unicode MS" w:hAnsi="Arial Narrow" w:cs="Arial Unicode MS"/>
          <w:sz w:val="24"/>
          <w:szCs w:val="24"/>
        </w:rPr>
        <w:t>, non-voting.</w:t>
      </w:r>
    </w:p>
    <w:p w:rsidR="00FF2AAD" w:rsidRPr="006A0E92" w:rsidRDefault="00FF2AAD" w:rsidP="00B22C4C">
      <w:pPr>
        <w:pStyle w:val="ListParagraph"/>
        <w:numPr>
          <w:ilvl w:val="0"/>
          <w:numId w:val="40"/>
        </w:numPr>
        <w:spacing w:after="0" w:line="240" w:lineRule="auto"/>
        <w:rPr>
          <w:rFonts w:ascii="Arial Narrow" w:eastAsia="Arial Unicode MS" w:hAnsi="Arial Narrow" w:cs="Arial Unicode MS"/>
          <w:sz w:val="24"/>
          <w:szCs w:val="24"/>
        </w:rPr>
      </w:pPr>
      <w:r w:rsidRPr="00AE271A">
        <w:rPr>
          <w:rFonts w:ascii="Arial Narrow" w:eastAsia="Arial Unicode MS" w:hAnsi="Arial Narrow" w:cs="Arial Unicode MS"/>
          <w:sz w:val="24"/>
          <w:szCs w:val="24"/>
        </w:rPr>
        <w:lastRenderedPageBreak/>
        <w:t>ASCC Executive Council</w:t>
      </w:r>
      <w:r w:rsidR="00B22C4C" w:rsidRPr="00AE271A">
        <w:rPr>
          <w:rFonts w:ascii="Arial Narrow" w:eastAsia="Arial Unicode MS" w:hAnsi="Arial Narrow" w:cs="Arial Unicode MS"/>
          <w:sz w:val="24"/>
          <w:szCs w:val="24"/>
        </w:rPr>
        <w:t xml:space="preserve">: President, Vice President, Club Coordinator, </w:t>
      </w:r>
      <w:r w:rsidR="008E165C" w:rsidRPr="006A0E92">
        <w:rPr>
          <w:rFonts w:ascii="Arial Narrow" w:eastAsia="Arial Unicode MS" w:hAnsi="Arial Narrow" w:cs="Arial Unicode MS"/>
          <w:sz w:val="24"/>
          <w:szCs w:val="24"/>
        </w:rPr>
        <w:t xml:space="preserve">Student Relations and Promotions Coordinator, Activities Director and </w:t>
      </w:r>
      <w:r w:rsidR="00B22C4C" w:rsidRPr="006A0E92">
        <w:rPr>
          <w:rFonts w:ascii="Arial Narrow" w:eastAsia="Arial Unicode MS" w:hAnsi="Arial Narrow" w:cs="Arial Unicode MS"/>
          <w:sz w:val="24"/>
          <w:szCs w:val="24"/>
        </w:rPr>
        <w:t xml:space="preserve"> </w:t>
      </w:r>
      <w:r w:rsidR="004348EB" w:rsidRPr="006A0E92">
        <w:rPr>
          <w:rFonts w:ascii="Arial Narrow" w:eastAsia="Arial Unicode MS" w:hAnsi="Arial Narrow" w:cs="Arial Unicode MS"/>
          <w:sz w:val="24"/>
          <w:szCs w:val="24"/>
        </w:rPr>
        <w:t xml:space="preserve">Executive Assistant, </w:t>
      </w:r>
      <w:r w:rsidR="00B22C4C" w:rsidRPr="006A0E92">
        <w:rPr>
          <w:rFonts w:ascii="Arial Narrow" w:eastAsia="Arial Unicode MS" w:hAnsi="Arial Narrow" w:cs="Arial Unicode MS"/>
          <w:sz w:val="24"/>
          <w:szCs w:val="24"/>
        </w:rPr>
        <w:t>voting member</w:t>
      </w:r>
      <w:r w:rsidR="009F1A46" w:rsidRPr="006A0E92">
        <w:rPr>
          <w:rFonts w:ascii="Arial Narrow" w:eastAsia="Arial Unicode MS" w:hAnsi="Arial Narrow" w:cs="Arial Unicode MS"/>
          <w:sz w:val="24"/>
          <w:szCs w:val="24"/>
        </w:rPr>
        <w:t>s</w:t>
      </w:r>
      <w:r w:rsidR="00B22C4C" w:rsidRPr="006A0E92">
        <w:rPr>
          <w:rFonts w:ascii="Arial Narrow" w:eastAsia="Arial Unicode MS" w:hAnsi="Arial Narrow" w:cs="Arial Unicode MS"/>
          <w:sz w:val="24"/>
          <w:szCs w:val="24"/>
        </w:rPr>
        <w:t>.</w:t>
      </w:r>
    </w:p>
    <w:p w:rsidR="00FF2AAD" w:rsidRPr="00AE271A" w:rsidRDefault="00FF2AAD" w:rsidP="004E2AA3">
      <w:pPr>
        <w:pStyle w:val="ListParagraph"/>
        <w:numPr>
          <w:ilvl w:val="0"/>
          <w:numId w:val="39"/>
        </w:numPr>
        <w:spacing w:after="0" w:line="240" w:lineRule="auto"/>
        <w:jc w:val="both"/>
        <w:rPr>
          <w:rFonts w:ascii="Arial Narrow" w:eastAsia="Arial Unicode MS" w:hAnsi="Arial Narrow" w:cs="Arial Unicode MS"/>
          <w:sz w:val="24"/>
          <w:szCs w:val="24"/>
        </w:rPr>
      </w:pPr>
      <w:r w:rsidRPr="00AE271A">
        <w:rPr>
          <w:rFonts w:ascii="Arial Narrow" w:eastAsia="Arial Unicode MS" w:hAnsi="Arial Narrow" w:cs="Arial Unicode MS"/>
          <w:sz w:val="24"/>
          <w:szCs w:val="24"/>
        </w:rPr>
        <w:t>Responsibilities:</w:t>
      </w:r>
    </w:p>
    <w:p w:rsidR="00FF2AAD" w:rsidRPr="00AE271A" w:rsidRDefault="00FF2AAD" w:rsidP="004E2AA3">
      <w:pPr>
        <w:pStyle w:val="ListParagraph"/>
        <w:numPr>
          <w:ilvl w:val="0"/>
          <w:numId w:val="41"/>
        </w:numPr>
        <w:spacing w:after="0" w:line="240" w:lineRule="auto"/>
        <w:jc w:val="both"/>
        <w:rPr>
          <w:rFonts w:ascii="Arial Narrow" w:eastAsia="Arial Unicode MS" w:hAnsi="Arial Narrow" w:cs="Arial Unicode MS"/>
          <w:sz w:val="24"/>
          <w:szCs w:val="24"/>
        </w:rPr>
      </w:pPr>
      <w:r w:rsidRPr="00AE271A">
        <w:rPr>
          <w:rFonts w:ascii="Arial Narrow" w:eastAsia="Arial Unicode MS" w:hAnsi="Arial Narrow" w:cs="Arial Unicode MS"/>
          <w:sz w:val="24"/>
          <w:szCs w:val="24"/>
        </w:rPr>
        <w:t>Review and approve one-time funding requests.</w:t>
      </w:r>
    </w:p>
    <w:p w:rsidR="00FF2AAD" w:rsidRPr="00AE271A" w:rsidRDefault="00FF2AAD" w:rsidP="004E2AA3">
      <w:pPr>
        <w:pStyle w:val="ListParagraph"/>
        <w:numPr>
          <w:ilvl w:val="0"/>
          <w:numId w:val="41"/>
        </w:numPr>
        <w:spacing w:after="0" w:line="240" w:lineRule="auto"/>
        <w:jc w:val="both"/>
        <w:rPr>
          <w:rFonts w:ascii="Arial Narrow" w:eastAsia="Arial Unicode MS" w:hAnsi="Arial Narrow" w:cs="Arial Unicode MS"/>
          <w:sz w:val="24"/>
          <w:szCs w:val="24"/>
        </w:rPr>
      </w:pPr>
      <w:r w:rsidRPr="00AE271A">
        <w:rPr>
          <w:rFonts w:ascii="Arial Narrow" w:eastAsia="Arial Unicode MS" w:hAnsi="Arial Narrow" w:cs="Arial Unicode MS"/>
          <w:sz w:val="24"/>
          <w:szCs w:val="24"/>
        </w:rPr>
        <w:t>Requests will be reviewed weekly throughout the year.</w:t>
      </w:r>
    </w:p>
    <w:p w:rsidR="00FF2AAD" w:rsidRPr="00AE271A" w:rsidRDefault="00FF2AAD" w:rsidP="004E2AA3">
      <w:pPr>
        <w:pStyle w:val="ListParagraph"/>
        <w:numPr>
          <w:ilvl w:val="0"/>
          <w:numId w:val="39"/>
        </w:numPr>
        <w:spacing w:after="0" w:line="240" w:lineRule="auto"/>
        <w:jc w:val="both"/>
        <w:rPr>
          <w:rFonts w:ascii="Arial Narrow" w:eastAsia="Arial Unicode MS" w:hAnsi="Arial Narrow" w:cs="Arial Unicode MS"/>
          <w:sz w:val="24"/>
          <w:szCs w:val="24"/>
        </w:rPr>
      </w:pPr>
      <w:r w:rsidRPr="00AE271A">
        <w:rPr>
          <w:rFonts w:ascii="Arial Narrow" w:eastAsia="Arial Unicode MS" w:hAnsi="Arial Narrow" w:cs="Arial Unicode MS"/>
          <w:sz w:val="24"/>
          <w:szCs w:val="24"/>
        </w:rPr>
        <w:t>The Financial Code shall be the official policies and procedures manual for the Executive Council Budget Committee.</w:t>
      </w:r>
    </w:p>
    <w:p w:rsidR="00FF2AAD" w:rsidRDefault="00FF2AAD" w:rsidP="00182155">
      <w:pPr>
        <w:spacing w:after="0" w:line="240" w:lineRule="auto"/>
        <w:jc w:val="both"/>
        <w:rPr>
          <w:rFonts w:ascii="Arial Narrow" w:eastAsia="Arial Unicode MS" w:hAnsi="Arial Narrow" w:cs="Arial Unicode MS"/>
          <w:b/>
          <w:sz w:val="24"/>
          <w:szCs w:val="24"/>
          <w:u w:val="single"/>
        </w:rPr>
      </w:pPr>
    </w:p>
    <w:p w:rsidR="00182155" w:rsidRPr="00C436D2" w:rsidRDefault="00182155" w:rsidP="00182155">
      <w:pPr>
        <w:spacing w:after="0" w:line="240" w:lineRule="auto"/>
        <w:jc w:val="both"/>
        <w:rPr>
          <w:rFonts w:ascii="Arial Narrow" w:eastAsia="Arial Unicode MS" w:hAnsi="Arial Narrow" w:cs="Arial Unicode MS"/>
          <w:sz w:val="24"/>
          <w:szCs w:val="24"/>
        </w:rPr>
      </w:pPr>
      <w:r w:rsidRPr="00C436D2">
        <w:rPr>
          <w:rFonts w:ascii="Arial Narrow" w:eastAsia="Arial Unicode MS" w:hAnsi="Arial Narrow" w:cs="Arial Unicode MS"/>
          <w:b/>
          <w:sz w:val="24"/>
          <w:szCs w:val="24"/>
          <w:u w:val="single"/>
        </w:rPr>
        <w:t xml:space="preserve">Section </w:t>
      </w:r>
      <w:r w:rsidR="00FF2AAD" w:rsidRPr="00C436D2">
        <w:rPr>
          <w:rFonts w:ascii="Arial Narrow" w:eastAsia="Arial Unicode MS" w:hAnsi="Arial Narrow" w:cs="Arial Unicode MS"/>
          <w:b/>
          <w:sz w:val="24"/>
          <w:szCs w:val="24"/>
          <w:u w:val="single"/>
        </w:rPr>
        <w:t>3</w:t>
      </w:r>
      <w:r w:rsidR="009F1A46" w:rsidRPr="00C436D2">
        <w:rPr>
          <w:rFonts w:ascii="Arial Narrow" w:eastAsia="Arial Unicode MS" w:hAnsi="Arial Narrow" w:cs="Arial Unicode MS"/>
          <w:b/>
          <w:sz w:val="24"/>
          <w:szCs w:val="24"/>
          <w:u w:val="single"/>
        </w:rPr>
        <w:t xml:space="preserve"> </w:t>
      </w:r>
      <w:r w:rsidRPr="00C436D2">
        <w:rPr>
          <w:rFonts w:ascii="Arial Narrow" w:eastAsia="Arial Unicode MS" w:hAnsi="Arial Narrow" w:cs="Arial Unicode MS"/>
          <w:b/>
          <w:sz w:val="24"/>
          <w:szCs w:val="24"/>
          <w:u w:val="single"/>
        </w:rPr>
        <w:t>– Club Committee</w:t>
      </w:r>
    </w:p>
    <w:p w:rsidR="00182155" w:rsidRPr="008A5C86" w:rsidRDefault="00182155" w:rsidP="00B51AEE">
      <w:pPr>
        <w:spacing w:after="0" w:line="240" w:lineRule="auto"/>
        <w:ind w:firstLine="360"/>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  Membership:</w:t>
      </w:r>
    </w:p>
    <w:p w:rsidR="00182155" w:rsidRPr="008A5C86" w:rsidRDefault="00182155" w:rsidP="00182155">
      <w:pPr>
        <w:spacing w:after="0" w:line="240" w:lineRule="auto"/>
        <w:ind w:firstLine="720"/>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1. </w:t>
      </w:r>
      <w:r w:rsidR="007C4D41">
        <w:rPr>
          <w:rFonts w:ascii="Arial Narrow" w:eastAsia="Arial Unicode MS" w:hAnsi="Arial Narrow" w:cs="Arial Unicode MS"/>
          <w:sz w:val="24"/>
          <w:szCs w:val="24"/>
        </w:rPr>
        <w:t xml:space="preserve">ASCC </w:t>
      </w:r>
      <w:r w:rsidRPr="008A5C86">
        <w:rPr>
          <w:rFonts w:ascii="Arial Narrow" w:eastAsia="Arial Unicode MS" w:hAnsi="Arial Narrow" w:cs="Arial Unicode MS"/>
          <w:sz w:val="24"/>
          <w:szCs w:val="24"/>
        </w:rPr>
        <w:t>Club Coordinator, Chair.</w:t>
      </w:r>
    </w:p>
    <w:p w:rsidR="00182155" w:rsidRPr="008A5C86" w:rsidRDefault="00182155" w:rsidP="008033BC">
      <w:pPr>
        <w:spacing w:after="0" w:line="240" w:lineRule="auto"/>
        <w:ind w:firstLine="720"/>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2. One (1) representative for each ASCC Charter</w:t>
      </w:r>
      <w:r w:rsidR="008033BC">
        <w:rPr>
          <w:rFonts w:ascii="Arial Narrow" w:eastAsia="Arial Unicode MS" w:hAnsi="Arial Narrow" w:cs="Arial Unicode MS"/>
          <w:sz w:val="24"/>
          <w:szCs w:val="24"/>
        </w:rPr>
        <w:t>ed Club:</w:t>
      </w:r>
    </w:p>
    <w:p w:rsidR="00182155" w:rsidRPr="008A5C86" w:rsidRDefault="008033BC" w:rsidP="00182155">
      <w:pPr>
        <w:pStyle w:val="ListParagraph"/>
        <w:spacing w:after="0" w:line="240" w:lineRule="auto"/>
        <w:ind w:left="1080"/>
        <w:jc w:val="both"/>
        <w:rPr>
          <w:rFonts w:ascii="Arial Narrow" w:eastAsia="Arial Unicode MS" w:hAnsi="Arial Narrow" w:cs="Arial Unicode MS"/>
          <w:sz w:val="24"/>
          <w:szCs w:val="24"/>
        </w:rPr>
      </w:pPr>
      <w:r>
        <w:rPr>
          <w:rFonts w:ascii="Arial Narrow" w:eastAsia="Arial Unicode MS" w:hAnsi="Arial Narrow" w:cs="Arial Unicode MS"/>
          <w:sz w:val="24"/>
          <w:szCs w:val="24"/>
        </w:rPr>
        <w:t>a</w:t>
      </w:r>
      <w:r w:rsidR="00182155" w:rsidRPr="008A5C86">
        <w:rPr>
          <w:rFonts w:ascii="Arial Narrow" w:eastAsia="Arial Unicode MS" w:hAnsi="Arial Narrow" w:cs="Arial Unicode MS"/>
          <w:sz w:val="24"/>
          <w:szCs w:val="24"/>
        </w:rPr>
        <w:t>. Students within each club shall select representatives to the Club Committee.</w:t>
      </w:r>
    </w:p>
    <w:p w:rsidR="00182155" w:rsidRPr="008A5C86" w:rsidRDefault="00182155" w:rsidP="00B51AEE">
      <w:pPr>
        <w:spacing w:after="0" w:line="240" w:lineRule="auto"/>
        <w:ind w:firstLine="360"/>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B. Responsibilities:</w:t>
      </w:r>
    </w:p>
    <w:p w:rsidR="00182155" w:rsidRPr="008A5C86" w:rsidRDefault="00182155" w:rsidP="00182155">
      <w:pPr>
        <w:spacing w:after="0" w:line="240" w:lineRule="auto"/>
        <w:ind w:left="720"/>
        <w:contextualSpacing/>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1. Create a forum for campus clubs to maintain a working relationship with the college.</w:t>
      </w:r>
    </w:p>
    <w:p w:rsidR="00182155" w:rsidRPr="006A0E92" w:rsidRDefault="00B0198A" w:rsidP="00B0198A">
      <w:pPr>
        <w:tabs>
          <w:tab w:val="left" w:pos="6015"/>
        </w:tabs>
        <w:spacing w:after="0" w:line="240" w:lineRule="auto"/>
        <w:ind w:left="720"/>
        <w:contextualSpacing/>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3</w:t>
      </w:r>
      <w:r w:rsidR="00182155" w:rsidRPr="006A0E92">
        <w:rPr>
          <w:rFonts w:ascii="Arial Narrow" w:eastAsia="Arial Unicode MS" w:hAnsi="Arial Narrow" w:cs="Arial Unicode MS"/>
          <w:sz w:val="24"/>
          <w:szCs w:val="24"/>
        </w:rPr>
        <w:t>. Develop club service funding criteria.</w:t>
      </w:r>
      <w:r w:rsidRPr="006A0E92">
        <w:rPr>
          <w:rFonts w:ascii="Arial Narrow" w:eastAsia="Arial Unicode MS" w:hAnsi="Arial Narrow" w:cs="Arial Unicode MS"/>
          <w:sz w:val="24"/>
          <w:szCs w:val="24"/>
        </w:rPr>
        <w:tab/>
      </w:r>
    </w:p>
    <w:p w:rsidR="00182155" w:rsidRPr="006A0E92" w:rsidRDefault="00B0198A" w:rsidP="00182155">
      <w:pPr>
        <w:spacing w:after="0" w:line="240" w:lineRule="auto"/>
        <w:ind w:left="720"/>
        <w:contextualSpacing/>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4</w:t>
      </w:r>
      <w:r w:rsidR="00182155" w:rsidRPr="006A0E92">
        <w:rPr>
          <w:rFonts w:ascii="Arial Narrow" w:eastAsia="Arial Unicode MS" w:hAnsi="Arial Narrow" w:cs="Arial Unicode MS"/>
          <w:sz w:val="24"/>
          <w:szCs w:val="24"/>
        </w:rPr>
        <w:t>. Participate in regularly scheduled training workshops.</w:t>
      </w:r>
    </w:p>
    <w:p w:rsidR="001357FA" w:rsidRPr="008A5C86" w:rsidRDefault="00B32D59" w:rsidP="00182155">
      <w:pPr>
        <w:spacing w:after="0" w:line="240" w:lineRule="auto"/>
        <w:contextualSpacing/>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ab/>
      </w:r>
      <w:r w:rsidR="00B0198A" w:rsidRPr="006A0E92">
        <w:rPr>
          <w:rFonts w:ascii="Arial Narrow" w:eastAsia="Arial Unicode MS" w:hAnsi="Arial Narrow" w:cs="Arial Unicode MS"/>
          <w:sz w:val="24"/>
          <w:szCs w:val="24"/>
        </w:rPr>
        <w:t>5</w:t>
      </w:r>
      <w:r w:rsidR="006A0E92" w:rsidRPr="006A0E92">
        <w:rPr>
          <w:rFonts w:ascii="Arial Narrow" w:eastAsia="Arial Unicode MS" w:hAnsi="Arial Narrow" w:cs="Arial Unicode MS"/>
          <w:sz w:val="24"/>
          <w:szCs w:val="24"/>
        </w:rPr>
        <w:t>. Meet</w:t>
      </w:r>
      <w:r w:rsidR="00FC5F0E" w:rsidRPr="006A0E92">
        <w:rPr>
          <w:rFonts w:ascii="Arial Narrow" w:eastAsia="Arial Unicode MS" w:hAnsi="Arial Narrow" w:cs="Arial Unicode MS"/>
          <w:sz w:val="24"/>
          <w:szCs w:val="24"/>
        </w:rPr>
        <w:t xml:space="preserve"> twice a month</w:t>
      </w:r>
      <w:r w:rsidR="00182155" w:rsidRPr="006A0E92">
        <w:rPr>
          <w:rFonts w:ascii="Arial Narrow" w:eastAsia="Arial Unicode MS" w:hAnsi="Arial Narrow" w:cs="Arial Unicode MS"/>
          <w:sz w:val="24"/>
          <w:szCs w:val="24"/>
        </w:rPr>
        <w:t xml:space="preserve"> </w:t>
      </w:r>
      <w:r w:rsidR="00182155" w:rsidRPr="008A5C86">
        <w:rPr>
          <w:rFonts w:ascii="Arial Narrow" w:eastAsia="Arial Unicode MS" w:hAnsi="Arial Narrow" w:cs="Arial Unicode MS"/>
          <w:sz w:val="24"/>
          <w:szCs w:val="24"/>
        </w:rPr>
        <w:t>during the regular academic year.</w:t>
      </w:r>
    </w:p>
    <w:p w:rsidR="00182155" w:rsidRPr="001357FA" w:rsidRDefault="00F65F13" w:rsidP="00B51AEE">
      <w:pPr>
        <w:spacing w:after="0" w:line="240" w:lineRule="auto"/>
        <w:ind w:left="720" w:hanging="360"/>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C. </w:t>
      </w:r>
      <w:r w:rsidR="00182155" w:rsidRPr="001357FA">
        <w:rPr>
          <w:rFonts w:ascii="Arial Narrow" w:eastAsia="Arial Unicode MS" w:hAnsi="Arial Narrow" w:cs="Arial Unicode MS"/>
          <w:sz w:val="24"/>
          <w:szCs w:val="24"/>
        </w:rPr>
        <w:t>The Club Handbook shall be the official policies and procedures manual for the ASCC Club Committee.</w:t>
      </w:r>
    </w:p>
    <w:p w:rsidR="00182155"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8033BC" w:rsidP="00182155">
      <w:pPr>
        <w:spacing w:after="0" w:line="240" w:lineRule="auto"/>
        <w:jc w:val="both"/>
        <w:rPr>
          <w:rFonts w:ascii="Arial Narrow" w:eastAsia="Arial Unicode MS" w:hAnsi="Arial Narrow" w:cs="Arial Unicode MS"/>
          <w:b/>
          <w:sz w:val="24"/>
          <w:szCs w:val="24"/>
          <w:u w:val="single"/>
        </w:rPr>
      </w:pPr>
      <w:r w:rsidRPr="00C436D2">
        <w:rPr>
          <w:rFonts w:ascii="Arial Narrow" w:eastAsia="Arial Unicode MS" w:hAnsi="Arial Narrow" w:cs="Arial Unicode MS"/>
          <w:b/>
          <w:sz w:val="24"/>
          <w:szCs w:val="24"/>
          <w:u w:val="single"/>
        </w:rPr>
        <w:t>Section</w:t>
      </w:r>
      <w:r w:rsidR="00C436D2" w:rsidRPr="00C436D2">
        <w:rPr>
          <w:rFonts w:ascii="Arial Narrow" w:eastAsia="Arial Unicode MS" w:hAnsi="Arial Narrow" w:cs="Arial Unicode MS"/>
          <w:b/>
          <w:sz w:val="24"/>
          <w:szCs w:val="24"/>
          <w:u w:val="single"/>
        </w:rPr>
        <w:t xml:space="preserve"> </w:t>
      </w:r>
      <w:r w:rsidR="00FF2AAD" w:rsidRPr="00C436D2">
        <w:rPr>
          <w:rFonts w:ascii="Arial Narrow" w:eastAsia="Arial Unicode MS" w:hAnsi="Arial Narrow" w:cs="Arial Unicode MS"/>
          <w:b/>
          <w:sz w:val="24"/>
          <w:szCs w:val="24"/>
          <w:u w:val="single"/>
        </w:rPr>
        <w:t>4</w:t>
      </w:r>
      <w:r w:rsidR="009F1A46" w:rsidRPr="00C436D2">
        <w:rPr>
          <w:rFonts w:ascii="Arial Narrow" w:eastAsia="Arial Unicode MS" w:hAnsi="Arial Narrow" w:cs="Arial Unicode MS"/>
          <w:b/>
          <w:sz w:val="24"/>
          <w:szCs w:val="24"/>
          <w:u w:val="single"/>
        </w:rPr>
        <w:t xml:space="preserve"> </w:t>
      </w:r>
      <w:r w:rsidR="00A97BCC" w:rsidRPr="00C436D2">
        <w:rPr>
          <w:rFonts w:ascii="Arial Narrow" w:eastAsia="Arial Unicode MS" w:hAnsi="Arial Narrow" w:cs="Arial Unicode MS"/>
          <w:b/>
          <w:sz w:val="24"/>
          <w:szCs w:val="24"/>
          <w:u w:val="single"/>
        </w:rPr>
        <w:t>– Appointments</w:t>
      </w:r>
      <w:r w:rsidR="00FD2BE3" w:rsidRPr="00C436D2">
        <w:rPr>
          <w:rFonts w:ascii="Arial Narrow" w:eastAsia="Arial Unicode MS" w:hAnsi="Arial Narrow" w:cs="Arial Unicode MS"/>
          <w:b/>
          <w:sz w:val="24"/>
          <w:szCs w:val="24"/>
          <w:u w:val="single"/>
        </w:rPr>
        <w:t xml:space="preserve"> </w:t>
      </w:r>
      <w:r w:rsidR="00FD2BE3">
        <w:rPr>
          <w:rFonts w:ascii="Arial Narrow" w:eastAsia="Arial Unicode MS" w:hAnsi="Arial Narrow" w:cs="Arial Unicode MS"/>
          <w:b/>
          <w:sz w:val="24"/>
          <w:szCs w:val="24"/>
          <w:u w:val="single"/>
        </w:rPr>
        <w:t>Committee</w:t>
      </w:r>
    </w:p>
    <w:p w:rsidR="00182155" w:rsidRPr="008A5C86" w:rsidRDefault="00182155" w:rsidP="004E2AA3">
      <w:pPr>
        <w:pStyle w:val="ListParagraph"/>
        <w:numPr>
          <w:ilvl w:val="0"/>
          <w:numId w:val="7"/>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Membership</w:t>
      </w:r>
      <w:r w:rsidR="00874425">
        <w:rPr>
          <w:rFonts w:ascii="Arial Narrow" w:eastAsia="Arial Unicode MS" w:hAnsi="Arial Narrow" w:cs="Arial Unicode MS"/>
          <w:sz w:val="24"/>
          <w:szCs w:val="24"/>
        </w:rPr>
        <w:t xml:space="preserve"> shall be comprised of the following voting members</w:t>
      </w:r>
      <w:r w:rsidRPr="008A5C86">
        <w:rPr>
          <w:rFonts w:ascii="Arial Narrow" w:eastAsia="Arial Unicode MS" w:hAnsi="Arial Narrow" w:cs="Arial Unicode MS"/>
          <w:sz w:val="24"/>
          <w:szCs w:val="24"/>
        </w:rPr>
        <w:t>:</w:t>
      </w:r>
    </w:p>
    <w:p w:rsidR="00182155" w:rsidRDefault="00182155" w:rsidP="004E2AA3">
      <w:pPr>
        <w:pStyle w:val="ListParagraph"/>
        <w:numPr>
          <w:ilvl w:val="0"/>
          <w:numId w:val="8"/>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ASCC Vice President or designee</w:t>
      </w:r>
      <w:r w:rsidR="00E80F10">
        <w:rPr>
          <w:rFonts w:ascii="Arial Narrow" w:eastAsia="Arial Unicode MS" w:hAnsi="Arial Narrow" w:cs="Arial Unicode MS"/>
          <w:sz w:val="24"/>
          <w:szCs w:val="24"/>
        </w:rPr>
        <w:t xml:space="preserve"> from the ASCC</w:t>
      </w:r>
      <w:r w:rsidRPr="008A5C86">
        <w:rPr>
          <w:rFonts w:ascii="Arial Narrow" w:eastAsia="Arial Unicode MS" w:hAnsi="Arial Narrow" w:cs="Arial Unicode MS"/>
          <w:sz w:val="24"/>
          <w:szCs w:val="24"/>
        </w:rPr>
        <w:t xml:space="preserve"> (appointed by ASCC Executive Council), Chair.</w:t>
      </w:r>
    </w:p>
    <w:p w:rsidR="000F1F8C" w:rsidRDefault="00B24CA2" w:rsidP="004E2AA3">
      <w:pPr>
        <w:pStyle w:val="ListParagraph"/>
        <w:numPr>
          <w:ilvl w:val="0"/>
          <w:numId w:val="8"/>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 xml:space="preserve">Four (4) </w:t>
      </w:r>
      <w:r w:rsidR="000F1F8C" w:rsidRPr="003966CA">
        <w:rPr>
          <w:rFonts w:ascii="Arial Narrow" w:eastAsia="Arial Unicode MS" w:hAnsi="Arial Narrow" w:cs="Arial Unicode MS"/>
          <w:sz w:val="24"/>
          <w:szCs w:val="24"/>
        </w:rPr>
        <w:t xml:space="preserve">students </w:t>
      </w:r>
      <w:r w:rsidR="000F1F8C" w:rsidRPr="008A5C86">
        <w:rPr>
          <w:rFonts w:ascii="Arial Narrow" w:eastAsia="Arial Unicode MS" w:hAnsi="Arial Narrow" w:cs="Arial Unicode MS"/>
          <w:sz w:val="24"/>
          <w:szCs w:val="24"/>
        </w:rPr>
        <w:t xml:space="preserve">at-large, who may not concurrently be a candidate for any ASCC </w:t>
      </w:r>
      <w:r w:rsidR="000F1F8C">
        <w:rPr>
          <w:rFonts w:ascii="Arial Narrow" w:eastAsia="Arial Unicode MS" w:hAnsi="Arial Narrow" w:cs="Arial Unicode MS"/>
          <w:sz w:val="24"/>
          <w:szCs w:val="24"/>
        </w:rPr>
        <w:t xml:space="preserve"> Government </w:t>
      </w:r>
      <w:r w:rsidR="000F1F8C" w:rsidRPr="008A5C86">
        <w:rPr>
          <w:rFonts w:ascii="Arial Narrow" w:eastAsia="Arial Unicode MS" w:hAnsi="Arial Narrow" w:cs="Arial Unicode MS"/>
          <w:sz w:val="24"/>
          <w:szCs w:val="24"/>
        </w:rPr>
        <w:t>position</w:t>
      </w:r>
      <w:r w:rsidR="000F1F8C">
        <w:rPr>
          <w:rFonts w:ascii="Arial Narrow" w:eastAsia="Arial Unicode MS" w:hAnsi="Arial Narrow" w:cs="Arial Unicode MS"/>
          <w:sz w:val="24"/>
          <w:szCs w:val="24"/>
        </w:rPr>
        <w:t xml:space="preserve">, </w:t>
      </w:r>
      <w:r w:rsidR="000F1F8C" w:rsidRPr="008A5C86">
        <w:rPr>
          <w:rFonts w:ascii="Arial Narrow" w:eastAsia="Arial Unicode MS" w:hAnsi="Arial Narrow" w:cs="Arial Unicode MS"/>
          <w:sz w:val="24"/>
          <w:szCs w:val="24"/>
        </w:rPr>
        <w:t>or a member of the ASCC</w:t>
      </w:r>
      <w:r w:rsidR="000F1F8C">
        <w:rPr>
          <w:rFonts w:ascii="Arial Narrow" w:eastAsia="Arial Unicode MS" w:hAnsi="Arial Narrow" w:cs="Arial Unicode MS"/>
          <w:sz w:val="24"/>
          <w:szCs w:val="24"/>
        </w:rPr>
        <w:t xml:space="preserve"> Student Government</w:t>
      </w:r>
      <w:r w:rsidR="000F1F8C" w:rsidRPr="008A5C86">
        <w:rPr>
          <w:rFonts w:ascii="Arial Narrow" w:eastAsia="Arial Unicode MS" w:hAnsi="Arial Narrow" w:cs="Arial Unicode MS"/>
          <w:sz w:val="24"/>
          <w:szCs w:val="24"/>
        </w:rPr>
        <w:t xml:space="preserve">, </w:t>
      </w:r>
      <w:r w:rsidR="000F1F8C">
        <w:rPr>
          <w:rFonts w:ascii="Arial Narrow" w:eastAsia="Arial Unicode MS" w:hAnsi="Arial Narrow" w:cs="Arial Unicode MS"/>
          <w:sz w:val="24"/>
          <w:szCs w:val="24"/>
        </w:rPr>
        <w:t>appointed by the ASCC Vice President with advisement from the ASCC Executive Council.</w:t>
      </w:r>
      <w:r w:rsidR="00F344EC">
        <w:rPr>
          <w:rFonts w:ascii="Arial Narrow" w:eastAsia="Arial Unicode MS" w:hAnsi="Arial Narrow" w:cs="Arial Unicode MS"/>
          <w:sz w:val="24"/>
          <w:szCs w:val="24"/>
        </w:rPr>
        <w:t xml:space="preserve"> There may not be more than one representative from any one particular student club</w:t>
      </w:r>
      <w:r w:rsidR="00E80F10">
        <w:rPr>
          <w:rFonts w:ascii="Arial Narrow" w:eastAsia="Arial Unicode MS" w:hAnsi="Arial Narrow" w:cs="Arial Unicode MS"/>
          <w:sz w:val="24"/>
          <w:szCs w:val="24"/>
        </w:rPr>
        <w:t xml:space="preserve"> or program</w:t>
      </w:r>
      <w:r w:rsidR="00F344EC">
        <w:rPr>
          <w:rFonts w:ascii="Arial Narrow" w:eastAsia="Arial Unicode MS" w:hAnsi="Arial Narrow" w:cs="Arial Unicode MS"/>
          <w:sz w:val="24"/>
          <w:szCs w:val="24"/>
        </w:rPr>
        <w:t>.</w:t>
      </w:r>
    </w:p>
    <w:p w:rsidR="000F1F8C" w:rsidRDefault="000F1F8C" w:rsidP="004E2AA3">
      <w:pPr>
        <w:pStyle w:val="ListParagraph"/>
        <w:numPr>
          <w:ilvl w:val="0"/>
          <w:numId w:val="8"/>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ASCC President</w:t>
      </w:r>
      <w:r w:rsidR="00F344EC">
        <w:rPr>
          <w:rFonts w:ascii="Arial Narrow" w:eastAsia="Arial Unicode MS" w:hAnsi="Arial Narrow" w:cs="Arial Unicode MS"/>
          <w:sz w:val="24"/>
          <w:szCs w:val="24"/>
        </w:rPr>
        <w:t xml:space="preserve"> or designee</w:t>
      </w:r>
      <w:r w:rsidR="00D036ED">
        <w:rPr>
          <w:rFonts w:ascii="Arial Narrow" w:eastAsia="Arial Unicode MS" w:hAnsi="Arial Narrow" w:cs="Arial Unicode MS"/>
          <w:sz w:val="24"/>
          <w:szCs w:val="24"/>
        </w:rPr>
        <w:t xml:space="preserve"> from the ASCC</w:t>
      </w:r>
    </w:p>
    <w:p w:rsidR="000F1F8C" w:rsidRDefault="00B24CA2" w:rsidP="004E2AA3">
      <w:pPr>
        <w:pStyle w:val="ListParagraph"/>
        <w:numPr>
          <w:ilvl w:val="0"/>
          <w:numId w:val="8"/>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 xml:space="preserve">One (1) </w:t>
      </w:r>
      <w:r w:rsidR="00C436D2" w:rsidRPr="003966CA">
        <w:rPr>
          <w:rFonts w:ascii="Arial Narrow" w:eastAsia="Arial Unicode MS" w:hAnsi="Arial Narrow" w:cs="Arial Unicode MS"/>
          <w:sz w:val="24"/>
          <w:szCs w:val="24"/>
        </w:rPr>
        <w:t xml:space="preserve">member </w:t>
      </w:r>
      <w:r w:rsidR="00C436D2">
        <w:rPr>
          <w:rFonts w:ascii="Arial Narrow" w:eastAsia="Arial Unicode MS" w:hAnsi="Arial Narrow" w:cs="Arial Unicode MS"/>
          <w:sz w:val="24"/>
          <w:szCs w:val="24"/>
        </w:rPr>
        <w:t xml:space="preserve">of the ASCC </w:t>
      </w:r>
      <w:r w:rsidR="000F1F8C">
        <w:rPr>
          <w:rFonts w:ascii="Arial Narrow" w:eastAsia="Arial Unicode MS" w:hAnsi="Arial Narrow" w:cs="Arial Unicode MS"/>
          <w:sz w:val="24"/>
          <w:szCs w:val="24"/>
        </w:rPr>
        <w:t xml:space="preserve">not concurrently a candidate for any ASCC Government position, may also sit on the Appointments Committee if they so desire. </w:t>
      </w:r>
    </w:p>
    <w:p w:rsidR="00315087" w:rsidRDefault="00315087" w:rsidP="004E2AA3">
      <w:pPr>
        <w:pStyle w:val="ListParagraph"/>
        <w:numPr>
          <w:ilvl w:val="0"/>
          <w:numId w:val="8"/>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The Director of Student Life</w:t>
      </w:r>
      <w:r w:rsidR="008B217B">
        <w:rPr>
          <w:rFonts w:ascii="Arial Narrow" w:eastAsia="Arial Unicode MS" w:hAnsi="Arial Narrow" w:cs="Arial Unicode MS"/>
          <w:sz w:val="24"/>
          <w:szCs w:val="24"/>
        </w:rPr>
        <w:t>.</w:t>
      </w:r>
    </w:p>
    <w:p w:rsidR="00A913DA" w:rsidRPr="00F65F13" w:rsidRDefault="00F344EC" w:rsidP="00F65F13">
      <w:pPr>
        <w:pStyle w:val="ListParagraph"/>
        <w:numPr>
          <w:ilvl w:val="0"/>
          <w:numId w:val="8"/>
        </w:numPr>
        <w:spacing w:after="0" w:line="240" w:lineRule="auto"/>
        <w:jc w:val="both"/>
        <w:rPr>
          <w:rFonts w:ascii="Arial Narrow" w:eastAsia="Arial Unicode MS" w:hAnsi="Arial Narrow" w:cs="Arial Unicode MS"/>
          <w:sz w:val="24"/>
          <w:szCs w:val="24"/>
        </w:rPr>
      </w:pPr>
      <w:r w:rsidRPr="00F65F13">
        <w:rPr>
          <w:rFonts w:ascii="Arial Narrow" w:eastAsia="Arial Unicode MS" w:hAnsi="Arial Narrow" w:cs="Arial Unicode MS"/>
          <w:sz w:val="24"/>
          <w:szCs w:val="24"/>
        </w:rPr>
        <w:t xml:space="preserve">A faculty </w:t>
      </w:r>
      <w:r w:rsidR="00315087" w:rsidRPr="00F65F13">
        <w:rPr>
          <w:rFonts w:ascii="Arial Narrow" w:eastAsia="Arial Unicode MS" w:hAnsi="Arial Narrow" w:cs="Arial Unicode MS"/>
          <w:sz w:val="24"/>
          <w:szCs w:val="24"/>
        </w:rPr>
        <w:t xml:space="preserve">or staff </w:t>
      </w:r>
      <w:r w:rsidRPr="00F65F13">
        <w:rPr>
          <w:rFonts w:ascii="Arial Narrow" w:eastAsia="Arial Unicode MS" w:hAnsi="Arial Narrow" w:cs="Arial Unicode MS"/>
          <w:sz w:val="24"/>
          <w:szCs w:val="24"/>
        </w:rPr>
        <w:t>advisor, appointed by the ASCC Executive Council.</w:t>
      </w:r>
    </w:p>
    <w:p w:rsidR="00182155" w:rsidRPr="000F1F8C" w:rsidRDefault="00182155" w:rsidP="004E2AA3">
      <w:pPr>
        <w:pStyle w:val="ListParagraph"/>
        <w:numPr>
          <w:ilvl w:val="0"/>
          <w:numId w:val="7"/>
        </w:numPr>
        <w:spacing w:after="0" w:line="240" w:lineRule="auto"/>
        <w:jc w:val="both"/>
        <w:rPr>
          <w:rFonts w:ascii="Arial Narrow" w:eastAsia="Arial Unicode MS" w:hAnsi="Arial Narrow" w:cs="Arial Unicode MS"/>
          <w:sz w:val="24"/>
          <w:szCs w:val="24"/>
        </w:rPr>
      </w:pPr>
      <w:r w:rsidRPr="000F1F8C">
        <w:rPr>
          <w:rFonts w:ascii="Arial Narrow" w:eastAsia="Arial Unicode MS" w:hAnsi="Arial Narrow" w:cs="Arial Unicode MS"/>
          <w:sz w:val="24"/>
          <w:szCs w:val="24"/>
        </w:rPr>
        <w:t>Responsibilities:</w:t>
      </w:r>
    </w:p>
    <w:p w:rsidR="00182155" w:rsidRPr="00606586" w:rsidRDefault="00EE1683" w:rsidP="004E2AA3">
      <w:pPr>
        <w:pStyle w:val="ListParagraph"/>
        <w:numPr>
          <w:ilvl w:val="0"/>
          <w:numId w:val="9"/>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Establish rules and regulations necessary for </w:t>
      </w:r>
      <w:r w:rsidR="006F3A7B">
        <w:rPr>
          <w:rFonts w:ascii="Arial Narrow" w:eastAsia="Arial Unicode MS" w:hAnsi="Arial Narrow" w:cs="Arial Unicode MS"/>
          <w:sz w:val="24"/>
          <w:szCs w:val="24"/>
        </w:rPr>
        <w:t>the administration of</w:t>
      </w:r>
      <w:r w:rsidR="004A6433">
        <w:rPr>
          <w:rFonts w:ascii="Arial Narrow" w:eastAsia="Arial Unicode MS" w:hAnsi="Arial Narrow" w:cs="Arial Unicode MS"/>
          <w:sz w:val="24"/>
          <w:szCs w:val="24"/>
        </w:rPr>
        <w:t xml:space="preserve"> appointments</w:t>
      </w:r>
      <w:r>
        <w:rPr>
          <w:rFonts w:ascii="Arial Narrow" w:eastAsia="Arial Unicode MS" w:hAnsi="Arial Narrow" w:cs="Arial Unicode MS"/>
          <w:sz w:val="24"/>
          <w:szCs w:val="24"/>
        </w:rPr>
        <w:t>.</w:t>
      </w:r>
    </w:p>
    <w:p w:rsidR="00182155" w:rsidRDefault="004F5C27" w:rsidP="004E2AA3">
      <w:pPr>
        <w:pStyle w:val="ListParagraph"/>
        <w:numPr>
          <w:ilvl w:val="0"/>
          <w:numId w:val="9"/>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Assist the </w:t>
      </w:r>
      <w:r w:rsidR="008B217B">
        <w:rPr>
          <w:rFonts w:ascii="Arial Narrow" w:eastAsia="Arial Unicode MS" w:hAnsi="Arial Narrow" w:cs="Arial Unicode MS"/>
          <w:sz w:val="24"/>
          <w:szCs w:val="24"/>
        </w:rPr>
        <w:t xml:space="preserve">ASCC </w:t>
      </w:r>
      <w:r w:rsidR="004A6433">
        <w:rPr>
          <w:rFonts w:ascii="Arial Narrow" w:eastAsia="Arial Unicode MS" w:hAnsi="Arial Narrow" w:cs="Arial Unicode MS"/>
          <w:sz w:val="24"/>
          <w:szCs w:val="24"/>
        </w:rPr>
        <w:t xml:space="preserve">Appointment </w:t>
      </w:r>
      <w:r w:rsidR="00606586">
        <w:rPr>
          <w:rFonts w:ascii="Arial Narrow" w:eastAsia="Arial Unicode MS" w:hAnsi="Arial Narrow" w:cs="Arial Unicode MS"/>
          <w:sz w:val="24"/>
          <w:szCs w:val="24"/>
        </w:rPr>
        <w:t xml:space="preserve">Committee Chair </w:t>
      </w:r>
      <w:r w:rsidR="00182155" w:rsidRPr="00606586">
        <w:rPr>
          <w:rFonts w:ascii="Arial Narrow" w:eastAsia="Arial Unicode MS" w:hAnsi="Arial Narrow" w:cs="Arial Unicode MS"/>
          <w:sz w:val="24"/>
          <w:szCs w:val="24"/>
        </w:rPr>
        <w:t xml:space="preserve">in running all official ASCC Student Government </w:t>
      </w:r>
      <w:r w:rsidR="004A6433">
        <w:rPr>
          <w:rFonts w:ascii="Arial Narrow" w:eastAsia="Arial Unicode MS" w:hAnsi="Arial Narrow" w:cs="Arial Unicode MS"/>
          <w:sz w:val="24"/>
          <w:szCs w:val="24"/>
        </w:rPr>
        <w:t>appointments</w:t>
      </w:r>
      <w:r w:rsidR="00182155" w:rsidRPr="00606586">
        <w:rPr>
          <w:rFonts w:ascii="Arial Narrow" w:eastAsia="Arial Unicode MS" w:hAnsi="Arial Narrow" w:cs="Arial Unicode MS"/>
          <w:sz w:val="24"/>
          <w:szCs w:val="24"/>
        </w:rPr>
        <w:t xml:space="preserve">. </w:t>
      </w:r>
    </w:p>
    <w:p w:rsidR="000D21EF" w:rsidRPr="00874425" w:rsidRDefault="00A3519D" w:rsidP="004E2AA3">
      <w:pPr>
        <w:pStyle w:val="ListParagraph"/>
        <w:numPr>
          <w:ilvl w:val="0"/>
          <w:numId w:val="9"/>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Support and enforce the policies and procedures outlined in the </w:t>
      </w:r>
      <w:r w:rsidR="00874425">
        <w:rPr>
          <w:rFonts w:ascii="Arial Narrow" w:eastAsia="Arial Unicode MS" w:hAnsi="Arial Narrow" w:cs="Arial Unicode MS"/>
          <w:sz w:val="24"/>
          <w:szCs w:val="24"/>
        </w:rPr>
        <w:t>Bylaws.</w:t>
      </w:r>
    </w:p>
    <w:p w:rsidR="008460B3" w:rsidRPr="00874425" w:rsidRDefault="000D21EF" w:rsidP="004E2AA3">
      <w:pPr>
        <w:pStyle w:val="ListParagraph"/>
        <w:numPr>
          <w:ilvl w:val="0"/>
          <w:numId w:val="9"/>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Oversee appointments.</w:t>
      </w:r>
    </w:p>
    <w:p w:rsidR="00182155" w:rsidRDefault="000D21EF" w:rsidP="004E2AA3">
      <w:pPr>
        <w:pStyle w:val="ListParagraph"/>
        <w:numPr>
          <w:ilvl w:val="0"/>
          <w:numId w:val="9"/>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Meet </w:t>
      </w:r>
      <w:r w:rsidR="00F344EC">
        <w:rPr>
          <w:rFonts w:ascii="Arial Narrow" w:eastAsia="Arial Unicode MS" w:hAnsi="Arial Narrow" w:cs="Arial Unicode MS"/>
          <w:sz w:val="24"/>
          <w:szCs w:val="24"/>
        </w:rPr>
        <w:t>as needed to complete appointments in a timely matter, as outlined by the ASCC Vice President and Director of Student Life</w:t>
      </w:r>
    </w:p>
    <w:p w:rsidR="00F344EC" w:rsidRDefault="00182155" w:rsidP="004E2AA3">
      <w:pPr>
        <w:pStyle w:val="ListParagraph"/>
        <w:numPr>
          <w:ilvl w:val="0"/>
          <w:numId w:val="7"/>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The</w:t>
      </w:r>
      <w:r w:rsidR="00874425">
        <w:rPr>
          <w:rFonts w:ascii="Arial Narrow" w:eastAsia="Arial Unicode MS" w:hAnsi="Arial Narrow" w:cs="Arial Unicode MS"/>
          <w:sz w:val="24"/>
          <w:szCs w:val="24"/>
        </w:rPr>
        <w:t xml:space="preserve"> ASCC Bylaws</w:t>
      </w:r>
      <w:r w:rsidRPr="008A5C86">
        <w:rPr>
          <w:rFonts w:ascii="Arial Narrow" w:eastAsia="Arial Unicode MS" w:hAnsi="Arial Narrow" w:cs="Arial Unicode MS"/>
          <w:sz w:val="24"/>
          <w:szCs w:val="24"/>
        </w:rPr>
        <w:t xml:space="preserve"> shall be the official policies and procedures manual for the ASCC </w:t>
      </w:r>
      <w:r w:rsidR="00D1072E">
        <w:rPr>
          <w:rFonts w:ascii="Arial Narrow" w:eastAsia="Arial Unicode MS" w:hAnsi="Arial Narrow" w:cs="Arial Unicode MS"/>
          <w:sz w:val="24"/>
          <w:szCs w:val="24"/>
        </w:rPr>
        <w:t xml:space="preserve">Appointments </w:t>
      </w:r>
      <w:r w:rsidRPr="008A5C86">
        <w:rPr>
          <w:rFonts w:ascii="Arial Narrow" w:eastAsia="Arial Unicode MS" w:hAnsi="Arial Narrow" w:cs="Arial Unicode MS"/>
          <w:sz w:val="24"/>
          <w:szCs w:val="24"/>
        </w:rPr>
        <w:t>Committee.</w:t>
      </w:r>
    </w:p>
    <w:p w:rsidR="00F344EC" w:rsidRPr="00F344EC" w:rsidRDefault="00F344EC" w:rsidP="004E2AA3">
      <w:pPr>
        <w:pStyle w:val="ListParagraph"/>
        <w:numPr>
          <w:ilvl w:val="0"/>
          <w:numId w:val="7"/>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Any person applying for or reapplying for a position in ASCC Government may not sit on the appointments committee under any circumstances. In the event of the ASCC President or Vice President reapplying for student government positions, they shall appoint a designee</w:t>
      </w:r>
      <w:r w:rsidR="00E80F10">
        <w:rPr>
          <w:rFonts w:ascii="Arial Narrow" w:eastAsia="Arial Unicode MS" w:hAnsi="Arial Narrow" w:cs="Arial Unicode MS"/>
          <w:sz w:val="24"/>
          <w:szCs w:val="24"/>
        </w:rPr>
        <w:t xml:space="preserve"> from the ASCC</w:t>
      </w:r>
      <w:r>
        <w:rPr>
          <w:rFonts w:ascii="Arial Narrow" w:eastAsia="Arial Unicode MS" w:hAnsi="Arial Narrow" w:cs="Arial Unicode MS"/>
          <w:sz w:val="24"/>
          <w:szCs w:val="24"/>
        </w:rPr>
        <w:t xml:space="preserve">.  </w:t>
      </w:r>
    </w:p>
    <w:p w:rsidR="00182155" w:rsidRDefault="00182155" w:rsidP="00182155">
      <w:pPr>
        <w:spacing w:after="0" w:line="240" w:lineRule="auto"/>
        <w:jc w:val="both"/>
        <w:rPr>
          <w:rFonts w:ascii="Arial Narrow" w:eastAsia="Arial Unicode MS" w:hAnsi="Arial Narrow" w:cs="Arial Unicode MS"/>
          <w:b/>
          <w:i/>
          <w:sz w:val="24"/>
          <w:szCs w:val="24"/>
        </w:rPr>
      </w:pPr>
    </w:p>
    <w:p w:rsidR="00606586" w:rsidRPr="006E45A6" w:rsidRDefault="00606586" w:rsidP="00182155">
      <w:pPr>
        <w:spacing w:after="0" w:line="240" w:lineRule="auto"/>
        <w:jc w:val="both"/>
        <w:rPr>
          <w:rFonts w:ascii="Arial Narrow" w:eastAsia="Arial Unicode MS" w:hAnsi="Arial Narrow" w:cs="Arial Unicode MS"/>
          <w:b/>
          <w:i/>
          <w:strike/>
          <w:color w:val="FF0000"/>
          <w:sz w:val="24"/>
          <w:szCs w:val="24"/>
        </w:rPr>
      </w:pPr>
    </w:p>
    <w:p w:rsidR="00182155" w:rsidRPr="008A5C86" w:rsidRDefault="00E80F10" w:rsidP="004E3AEE">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 xml:space="preserve">Article </w:t>
      </w:r>
      <w:r>
        <w:rPr>
          <w:rFonts w:ascii="Arial Narrow" w:eastAsia="Arial Unicode MS" w:hAnsi="Arial Narrow" w:cs="Arial Unicode MS"/>
          <w:b/>
          <w:i/>
          <w:sz w:val="28"/>
          <w:szCs w:val="28"/>
        </w:rPr>
        <w:t>V</w:t>
      </w:r>
      <w:r w:rsidR="00781D6D">
        <w:rPr>
          <w:rFonts w:ascii="Arial Narrow" w:eastAsia="Arial Unicode MS" w:hAnsi="Arial Narrow" w:cs="Arial Unicode MS"/>
          <w:b/>
          <w:i/>
          <w:sz w:val="28"/>
          <w:szCs w:val="28"/>
        </w:rPr>
        <w:t xml:space="preserve"> </w:t>
      </w:r>
      <w:r w:rsidR="00182155" w:rsidRPr="008A5C86">
        <w:rPr>
          <w:rFonts w:ascii="Arial Narrow" w:eastAsia="Arial Unicode MS" w:hAnsi="Arial Narrow" w:cs="Arial Unicode MS"/>
          <w:b/>
          <w:i/>
          <w:sz w:val="28"/>
          <w:szCs w:val="28"/>
        </w:rPr>
        <w:t>– Ad Hoc Committees</w:t>
      </w:r>
    </w:p>
    <w:p w:rsidR="006E45A6" w:rsidRPr="003966CA" w:rsidRDefault="006E45A6" w:rsidP="006E45A6">
      <w:pPr>
        <w:spacing w:after="0" w:line="240" w:lineRule="auto"/>
        <w:jc w:val="both"/>
        <w:rPr>
          <w:rFonts w:ascii="Arial Narrow" w:eastAsia="Arial Unicode MS" w:hAnsi="Arial Narrow" w:cs="Arial Unicode MS"/>
          <w:b/>
          <w:sz w:val="24"/>
          <w:szCs w:val="24"/>
          <w:u w:val="single"/>
        </w:rPr>
      </w:pPr>
      <w:r w:rsidRPr="003966CA">
        <w:rPr>
          <w:rFonts w:ascii="Arial Narrow" w:eastAsia="Arial Unicode MS" w:hAnsi="Arial Narrow" w:cs="Arial Unicode MS"/>
          <w:b/>
          <w:sz w:val="24"/>
          <w:szCs w:val="24"/>
          <w:u w:val="single"/>
        </w:rPr>
        <w:t>Section 1 – ASCC Constitution and Bylaws Review Committee</w:t>
      </w:r>
    </w:p>
    <w:p w:rsidR="006E45A6" w:rsidRPr="003966CA" w:rsidRDefault="006E45A6" w:rsidP="003A54E3">
      <w:pPr>
        <w:pStyle w:val="ListParagraph"/>
        <w:numPr>
          <w:ilvl w:val="0"/>
          <w:numId w:val="43"/>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Membership:</w:t>
      </w:r>
    </w:p>
    <w:p w:rsidR="006E45A6" w:rsidRPr="003966CA" w:rsidRDefault="006E45A6" w:rsidP="003A54E3">
      <w:pPr>
        <w:pStyle w:val="ListParagraph"/>
        <w:numPr>
          <w:ilvl w:val="0"/>
          <w:numId w:val="44"/>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ASCC Vice President, Chair.</w:t>
      </w:r>
    </w:p>
    <w:p w:rsidR="006E45A6" w:rsidRPr="003966CA" w:rsidRDefault="006E45A6" w:rsidP="003A54E3">
      <w:pPr>
        <w:pStyle w:val="ListParagraph"/>
        <w:numPr>
          <w:ilvl w:val="0"/>
          <w:numId w:val="44"/>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ASCC President, voting member.</w:t>
      </w:r>
    </w:p>
    <w:p w:rsidR="006E45A6" w:rsidRPr="003966CA" w:rsidRDefault="006E45A6" w:rsidP="003A54E3">
      <w:pPr>
        <w:pStyle w:val="ListParagraph"/>
        <w:numPr>
          <w:ilvl w:val="0"/>
          <w:numId w:val="44"/>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Two (2) additional ASCC Executive Council members, voting members, appointed by the ASCC Vice President.</w:t>
      </w:r>
    </w:p>
    <w:p w:rsidR="006E45A6" w:rsidRPr="003966CA" w:rsidRDefault="006E45A6" w:rsidP="003A54E3">
      <w:pPr>
        <w:pStyle w:val="ListParagraph"/>
        <w:numPr>
          <w:ilvl w:val="0"/>
          <w:numId w:val="44"/>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Three (3) Students-at-large.</w:t>
      </w:r>
    </w:p>
    <w:p w:rsidR="006E45A6" w:rsidRPr="003966CA" w:rsidRDefault="006E45A6" w:rsidP="003A54E3">
      <w:pPr>
        <w:pStyle w:val="ListParagraph"/>
        <w:numPr>
          <w:ilvl w:val="0"/>
          <w:numId w:val="44"/>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Faculty/Staff member, non-voting advisory member, selected by the committee.</w:t>
      </w:r>
    </w:p>
    <w:p w:rsidR="006E45A6" w:rsidRPr="003966CA" w:rsidRDefault="006E45A6" w:rsidP="003A54E3">
      <w:pPr>
        <w:pStyle w:val="ListParagraph"/>
        <w:numPr>
          <w:ilvl w:val="0"/>
          <w:numId w:val="43"/>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Responsibilities:</w:t>
      </w:r>
    </w:p>
    <w:p w:rsidR="006E45A6" w:rsidRPr="003966CA" w:rsidRDefault="006E45A6" w:rsidP="003A54E3">
      <w:pPr>
        <w:pStyle w:val="ListParagraph"/>
        <w:numPr>
          <w:ilvl w:val="0"/>
          <w:numId w:val="45"/>
        </w:numPr>
        <w:spacing w:after="0" w:line="240" w:lineRule="auto"/>
        <w:ind w:left="1080"/>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Reviewing and proposing amendments or revisions to the ASCC Constitution and Bylaws.</w:t>
      </w:r>
    </w:p>
    <w:p w:rsidR="006E45A6" w:rsidRPr="003966CA" w:rsidRDefault="006E45A6" w:rsidP="003A54E3">
      <w:pPr>
        <w:pStyle w:val="ListParagraph"/>
        <w:numPr>
          <w:ilvl w:val="0"/>
          <w:numId w:val="45"/>
        </w:numPr>
        <w:spacing w:after="0" w:line="240" w:lineRule="auto"/>
        <w:ind w:left="1080"/>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Meet as is deemed necessary by the committee chair or ASCC Executive Council.</w:t>
      </w:r>
    </w:p>
    <w:p w:rsidR="006E45A6" w:rsidRDefault="006E45A6" w:rsidP="00182155">
      <w:pPr>
        <w:spacing w:after="0" w:line="240" w:lineRule="auto"/>
        <w:jc w:val="both"/>
        <w:rPr>
          <w:rFonts w:ascii="Arial Narrow" w:eastAsia="Arial Unicode MS" w:hAnsi="Arial Narrow" w:cs="Arial Unicode MS"/>
          <w:b/>
          <w:sz w:val="24"/>
          <w:szCs w:val="24"/>
          <w:u w:val="single"/>
        </w:rPr>
      </w:pPr>
    </w:p>
    <w:p w:rsidR="00182155" w:rsidRPr="00CB65CE" w:rsidRDefault="00182155" w:rsidP="00182155">
      <w:pPr>
        <w:spacing w:after="0" w:line="240" w:lineRule="auto"/>
        <w:jc w:val="both"/>
        <w:rPr>
          <w:rFonts w:ascii="Arial Narrow" w:eastAsia="Arial Unicode MS" w:hAnsi="Arial Narrow" w:cs="Arial Unicode MS"/>
          <w:b/>
          <w:sz w:val="24"/>
          <w:szCs w:val="24"/>
          <w:u w:val="single"/>
        </w:rPr>
      </w:pPr>
      <w:r w:rsidRPr="00CB65CE">
        <w:rPr>
          <w:rFonts w:ascii="Arial Narrow" w:eastAsia="Arial Unicode MS" w:hAnsi="Arial Narrow" w:cs="Arial Unicode MS"/>
          <w:b/>
          <w:sz w:val="24"/>
          <w:szCs w:val="24"/>
          <w:u w:val="single"/>
        </w:rPr>
        <w:t xml:space="preserve">Section </w:t>
      </w:r>
      <w:r w:rsidR="006E45A6" w:rsidRPr="003966CA">
        <w:rPr>
          <w:rFonts w:ascii="Arial Narrow" w:eastAsia="Arial Unicode MS" w:hAnsi="Arial Narrow" w:cs="Arial Unicode MS"/>
          <w:b/>
          <w:sz w:val="24"/>
          <w:szCs w:val="24"/>
          <w:u w:val="single"/>
        </w:rPr>
        <w:t>2</w:t>
      </w:r>
      <w:r w:rsidRPr="003966CA">
        <w:rPr>
          <w:rFonts w:ascii="Arial Narrow" w:eastAsia="Arial Unicode MS" w:hAnsi="Arial Narrow" w:cs="Arial Unicode MS"/>
          <w:b/>
          <w:sz w:val="24"/>
          <w:szCs w:val="24"/>
          <w:u w:val="single"/>
        </w:rPr>
        <w:t xml:space="preserve"> </w:t>
      </w:r>
      <w:r w:rsidRPr="00CB65CE">
        <w:rPr>
          <w:rFonts w:ascii="Arial Narrow" w:eastAsia="Arial Unicode MS" w:hAnsi="Arial Narrow" w:cs="Arial Unicode MS"/>
          <w:b/>
          <w:sz w:val="24"/>
          <w:szCs w:val="24"/>
          <w:u w:val="single"/>
        </w:rPr>
        <w:t>– Dispute Resolution Committee</w:t>
      </w:r>
      <w:r w:rsidR="008F2997" w:rsidRPr="00CB65CE">
        <w:rPr>
          <w:rFonts w:ascii="Arial Narrow" w:eastAsia="Arial Unicode MS" w:hAnsi="Arial Narrow" w:cs="Arial Unicode MS"/>
          <w:b/>
          <w:sz w:val="24"/>
          <w:szCs w:val="24"/>
          <w:u w:val="single"/>
        </w:rPr>
        <w:t xml:space="preserve"> </w:t>
      </w:r>
    </w:p>
    <w:p w:rsidR="00182155" w:rsidRPr="00CB65CE" w:rsidRDefault="00182155" w:rsidP="004E2AA3">
      <w:pPr>
        <w:pStyle w:val="ListParagraph"/>
        <w:numPr>
          <w:ilvl w:val="0"/>
          <w:numId w:val="13"/>
        </w:numPr>
        <w:spacing w:after="0" w:line="240" w:lineRule="auto"/>
        <w:jc w:val="both"/>
        <w:rPr>
          <w:rFonts w:ascii="Arial Narrow" w:eastAsia="Arial Unicode MS" w:hAnsi="Arial Narrow" w:cs="Arial Unicode MS"/>
          <w:sz w:val="24"/>
          <w:szCs w:val="24"/>
        </w:rPr>
      </w:pPr>
      <w:r w:rsidRPr="00CB65CE">
        <w:rPr>
          <w:rFonts w:ascii="Arial Narrow" w:eastAsia="Arial Unicode MS" w:hAnsi="Arial Narrow" w:cs="Arial Unicode MS"/>
          <w:sz w:val="24"/>
          <w:szCs w:val="24"/>
        </w:rPr>
        <w:t>Membership:</w:t>
      </w:r>
    </w:p>
    <w:p w:rsidR="00182155" w:rsidRPr="00CB65CE" w:rsidRDefault="00182155" w:rsidP="004E2AA3">
      <w:pPr>
        <w:pStyle w:val="ListParagraph"/>
        <w:numPr>
          <w:ilvl w:val="0"/>
          <w:numId w:val="14"/>
        </w:numPr>
        <w:spacing w:after="0" w:line="240" w:lineRule="auto"/>
        <w:jc w:val="both"/>
        <w:rPr>
          <w:rFonts w:ascii="Arial Narrow" w:eastAsia="Arial Unicode MS" w:hAnsi="Arial Narrow" w:cs="Arial Unicode MS"/>
          <w:sz w:val="24"/>
          <w:szCs w:val="24"/>
        </w:rPr>
      </w:pPr>
      <w:r w:rsidRPr="00CB65CE">
        <w:rPr>
          <w:rFonts w:ascii="Arial Narrow" w:eastAsia="Arial Unicode MS" w:hAnsi="Arial Narrow" w:cs="Arial Unicode MS"/>
          <w:sz w:val="24"/>
          <w:szCs w:val="24"/>
        </w:rPr>
        <w:t xml:space="preserve">A member of </w:t>
      </w:r>
      <w:r w:rsidRPr="00C436D2">
        <w:rPr>
          <w:rFonts w:ascii="Arial Narrow" w:eastAsia="Arial Unicode MS" w:hAnsi="Arial Narrow" w:cs="Arial Unicode MS"/>
          <w:sz w:val="24"/>
          <w:szCs w:val="24"/>
        </w:rPr>
        <w:t xml:space="preserve">the </w:t>
      </w:r>
      <w:r w:rsidR="00C436D2" w:rsidRPr="00C436D2">
        <w:rPr>
          <w:rFonts w:ascii="Arial Narrow" w:eastAsia="Arial Unicode MS" w:hAnsi="Arial Narrow" w:cs="Arial Unicode MS"/>
          <w:sz w:val="24"/>
          <w:szCs w:val="24"/>
        </w:rPr>
        <w:t>S&amp;A Fee</w:t>
      </w:r>
      <w:r w:rsidR="00C1413D" w:rsidRPr="00C436D2">
        <w:rPr>
          <w:rFonts w:ascii="Arial Narrow" w:eastAsia="Arial Unicode MS" w:hAnsi="Arial Narrow" w:cs="Arial Unicode MS"/>
          <w:sz w:val="24"/>
          <w:szCs w:val="24"/>
        </w:rPr>
        <w:t xml:space="preserve"> </w:t>
      </w:r>
      <w:r w:rsidR="00DC3DCB" w:rsidRPr="00C436D2">
        <w:rPr>
          <w:rFonts w:ascii="Arial Narrow" w:eastAsia="Arial Unicode MS" w:hAnsi="Arial Narrow" w:cs="Arial Unicode MS"/>
          <w:sz w:val="24"/>
          <w:szCs w:val="24"/>
        </w:rPr>
        <w:t>Committee</w:t>
      </w:r>
      <w:r w:rsidRPr="00C436D2">
        <w:rPr>
          <w:rFonts w:ascii="Arial Narrow" w:eastAsia="Arial Unicode MS" w:hAnsi="Arial Narrow" w:cs="Arial Unicode MS"/>
          <w:sz w:val="24"/>
          <w:szCs w:val="24"/>
        </w:rPr>
        <w:t xml:space="preserve">, selected </w:t>
      </w:r>
      <w:r w:rsidRPr="00CB65CE">
        <w:rPr>
          <w:rFonts w:ascii="Arial Narrow" w:eastAsia="Arial Unicode MS" w:hAnsi="Arial Narrow" w:cs="Arial Unicode MS"/>
          <w:sz w:val="24"/>
          <w:szCs w:val="24"/>
        </w:rPr>
        <w:t xml:space="preserve">by a </w:t>
      </w:r>
      <w:r w:rsidR="003C0CC8" w:rsidRPr="00CB65CE">
        <w:rPr>
          <w:rFonts w:ascii="Arial Narrow" w:eastAsia="Arial Unicode MS" w:hAnsi="Arial Narrow" w:cs="Arial Unicode MS"/>
          <w:sz w:val="24"/>
          <w:szCs w:val="24"/>
        </w:rPr>
        <w:t>majority</w:t>
      </w:r>
      <w:r w:rsidR="001357FA" w:rsidRPr="00CB65CE">
        <w:rPr>
          <w:rFonts w:ascii="Arial Narrow" w:eastAsia="Arial Unicode MS" w:hAnsi="Arial Narrow" w:cs="Arial Unicode MS"/>
          <w:sz w:val="24"/>
          <w:szCs w:val="24"/>
        </w:rPr>
        <w:t xml:space="preserve"> vote of </w:t>
      </w:r>
      <w:r w:rsidR="001357FA" w:rsidRPr="00C436D2">
        <w:rPr>
          <w:rFonts w:ascii="Arial Narrow" w:eastAsia="Arial Unicode MS" w:hAnsi="Arial Narrow" w:cs="Arial Unicode MS"/>
          <w:sz w:val="24"/>
          <w:szCs w:val="24"/>
        </w:rPr>
        <w:t xml:space="preserve">the </w:t>
      </w:r>
      <w:r w:rsidR="00C436D2" w:rsidRPr="00C436D2">
        <w:rPr>
          <w:rFonts w:ascii="Arial Narrow" w:eastAsia="Arial Unicode MS" w:hAnsi="Arial Narrow" w:cs="Arial Unicode MS"/>
          <w:sz w:val="24"/>
          <w:szCs w:val="24"/>
        </w:rPr>
        <w:t>S&amp;A Fee</w:t>
      </w:r>
      <w:r w:rsidR="00C1413D" w:rsidRPr="00C436D2">
        <w:rPr>
          <w:rFonts w:ascii="Arial Narrow" w:eastAsia="Arial Unicode MS" w:hAnsi="Arial Narrow" w:cs="Arial Unicode MS"/>
          <w:sz w:val="24"/>
          <w:szCs w:val="24"/>
        </w:rPr>
        <w:t xml:space="preserve"> </w:t>
      </w:r>
      <w:r w:rsidR="00DC3DCB" w:rsidRPr="00C436D2">
        <w:rPr>
          <w:rFonts w:ascii="Arial Narrow" w:eastAsia="Arial Unicode MS" w:hAnsi="Arial Narrow" w:cs="Arial Unicode MS"/>
          <w:sz w:val="24"/>
          <w:szCs w:val="24"/>
        </w:rPr>
        <w:t xml:space="preserve"> Committee</w:t>
      </w:r>
      <w:r w:rsidR="001357FA" w:rsidRPr="00C436D2">
        <w:rPr>
          <w:rFonts w:ascii="Arial Narrow" w:eastAsia="Arial Unicode MS" w:hAnsi="Arial Narrow" w:cs="Arial Unicode MS"/>
          <w:sz w:val="24"/>
          <w:szCs w:val="24"/>
        </w:rPr>
        <w:t xml:space="preserve">, </w:t>
      </w:r>
      <w:r w:rsidR="00CB65CE">
        <w:rPr>
          <w:rFonts w:ascii="Arial Narrow" w:eastAsia="Arial Unicode MS" w:hAnsi="Arial Narrow" w:cs="Arial Unicode MS"/>
          <w:sz w:val="24"/>
          <w:szCs w:val="24"/>
        </w:rPr>
        <w:t>as</w:t>
      </w:r>
      <w:r w:rsidR="008921E5" w:rsidRPr="00CB65CE">
        <w:rPr>
          <w:rFonts w:ascii="Arial Narrow" w:eastAsia="Arial Unicode MS" w:hAnsi="Arial Narrow" w:cs="Arial Unicode MS"/>
          <w:sz w:val="24"/>
          <w:szCs w:val="24"/>
        </w:rPr>
        <w:t xml:space="preserve"> c</w:t>
      </w:r>
      <w:r w:rsidR="001357FA" w:rsidRPr="00CB65CE">
        <w:rPr>
          <w:rFonts w:ascii="Arial Narrow" w:eastAsia="Arial Unicode MS" w:hAnsi="Arial Narrow" w:cs="Arial Unicode MS"/>
          <w:sz w:val="24"/>
          <w:szCs w:val="24"/>
        </w:rPr>
        <w:t>hair</w:t>
      </w:r>
      <w:r w:rsidR="008921E5" w:rsidRPr="00CB65CE">
        <w:rPr>
          <w:rFonts w:ascii="Arial Narrow" w:eastAsia="Arial Unicode MS" w:hAnsi="Arial Narrow" w:cs="Arial Unicode MS"/>
          <w:sz w:val="24"/>
          <w:szCs w:val="24"/>
        </w:rPr>
        <w:t xml:space="preserve">. </w:t>
      </w:r>
    </w:p>
    <w:p w:rsidR="00182155" w:rsidRPr="00041D7F" w:rsidRDefault="00182155" w:rsidP="004E2AA3">
      <w:pPr>
        <w:pStyle w:val="ListParagraph"/>
        <w:numPr>
          <w:ilvl w:val="0"/>
          <w:numId w:val="14"/>
        </w:numPr>
        <w:spacing w:after="0" w:line="240" w:lineRule="auto"/>
        <w:jc w:val="both"/>
        <w:rPr>
          <w:rFonts w:ascii="Arial Narrow" w:eastAsia="Arial Unicode MS" w:hAnsi="Arial Narrow" w:cs="Arial Unicode MS"/>
          <w:sz w:val="24"/>
          <w:szCs w:val="24"/>
        </w:rPr>
      </w:pPr>
      <w:r w:rsidRPr="00041D7F">
        <w:rPr>
          <w:rFonts w:ascii="Arial Narrow" w:eastAsia="Arial Unicode MS" w:hAnsi="Arial Narrow" w:cs="Arial Unicode MS"/>
          <w:sz w:val="24"/>
          <w:szCs w:val="24"/>
        </w:rPr>
        <w:t>Two (2) representatives appointed by the Clark College administration, non</w:t>
      </w:r>
      <w:r w:rsidR="001357FA" w:rsidRPr="00041D7F">
        <w:rPr>
          <w:rFonts w:ascii="Arial Narrow" w:eastAsia="Arial Unicode MS" w:hAnsi="Arial Narrow" w:cs="Arial Unicode MS"/>
          <w:sz w:val="24"/>
          <w:szCs w:val="24"/>
        </w:rPr>
        <w:t>-</w:t>
      </w:r>
      <w:r w:rsidRPr="00041D7F">
        <w:rPr>
          <w:rFonts w:ascii="Arial Narrow" w:eastAsia="Arial Unicode MS" w:hAnsi="Arial Narrow" w:cs="Arial Unicode MS"/>
          <w:sz w:val="24"/>
          <w:szCs w:val="24"/>
        </w:rPr>
        <w:t>voting advisory member</w:t>
      </w:r>
      <w:r w:rsidR="001357FA" w:rsidRPr="00041D7F">
        <w:rPr>
          <w:rFonts w:ascii="Arial Narrow" w:eastAsia="Arial Unicode MS" w:hAnsi="Arial Narrow" w:cs="Arial Unicode MS"/>
          <w:sz w:val="24"/>
          <w:szCs w:val="24"/>
        </w:rPr>
        <w:t>s</w:t>
      </w:r>
      <w:r w:rsidRPr="00041D7F">
        <w:rPr>
          <w:rFonts w:ascii="Arial Narrow" w:eastAsia="Arial Unicode MS" w:hAnsi="Arial Narrow" w:cs="Arial Unicode MS"/>
          <w:sz w:val="24"/>
          <w:szCs w:val="24"/>
        </w:rPr>
        <w:t>.</w:t>
      </w:r>
    </w:p>
    <w:p w:rsidR="00182155" w:rsidRPr="00041D7F" w:rsidRDefault="00182155" w:rsidP="004E2AA3">
      <w:pPr>
        <w:pStyle w:val="ListParagraph"/>
        <w:numPr>
          <w:ilvl w:val="0"/>
          <w:numId w:val="14"/>
        </w:numPr>
        <w:spacing w:after="0" w:line="240" w:lineRule="auto"/>
        <w:jc w:val="both"/>
        <w:rPr>
          <w:rFonts w:ascii="Arial Narrow" w:eastAsia="Arial Unicode MS" w:hAnsi="Arial Narrow" w:cs="Arial Unicode MS"/>
          <w:sz w:val="24"/>
          <w:szCs w:val="24"/>
        </w:rPr>
      </w:pPr>
      <w:r w:rsidRPr="00041D7F">
        <w:rPr>
          <w:rFonts w:ascii="Arial Narrow" w:eastAsia="Arial Unicode MS" w:hAnsi="Arial Narrow" w:cs="Arial Unicode MS"/>
          <w:sz w:val="24"/>
          <w:szCs w:val="24"/>
        </w:rPr>
        <w:t>Three (3) representative</w:t>
      </w:r>
      <w:r w:rsidR="001357FA" w:rsidRPr="00041D7F">
        <w:rPr>
          <w:rFonts w:ascii="Arial Narrow" w:eastAsia="Arial Unicode MS" w:hAnsi="Arial Narrow" w:cs="Arial Unicode MS"/>
          <w:sz w:val="24"/>
          <w:szCs w:val="24"/>
        </w:rPr>
        <w:t>s</w:t>
      </w:r>
      <w:r w:rsidRPr="00041D7F">
        <w:rPr>
          <w:rFonts w:ascii="Arial Narrow" w:eastAsia="Arial Unicode MS" w:hAnsi="Arial Narrow" w:cs="Arial Unicode MS"/>
          <w:sz w:val="24"/>
          <w:szCs w:val="24"/>
        </w:rPr>
        <w:t xml:space="preserve"> appointed by the Clark College Board of Trustees, voting members.</w:t>
      </w:r>
    </w:p>
    <w:p w:rsidR="00746B51" w:rsidRPr="00F65F13" w:rsidRDefault="00182155" w:rsidP="00746B51">
      <w:pPr>
        <w:pStyle w:val="ListParagraph"/>
        <w:numPr>
          <w:ilvl w:val="0"/>
          <w:numId w:val="14"/>
        </w:numPr>
        <w:spacing w:after="0" w:line="240" w:lineRule="auto"/>
        <w:jc w:val="both"/>
        <w:rPr>
          <w:rFonts w:ascii="Arial Narrow" w:eastAsia="Arial Unicode MS" w:hAnsi="Arial Narrow" w:cs="Arial Unicode MS"/>
          <w:sz w:val="24"/>
          <w:szCs w:val="24"/>
        </w:rPr>
      </w:pPr>
      <w:r w:rsidRPr="00F65F13">
        <w:rPr>
          <w:rFonts w:ascii="Arial Narrow" w:eastAsia="Arial Unicode MS" w:hAnsi="Arial Narrow" w:cs="Arial Unicode MS"/>
          <w:sz w:val="24"/>
          <w:szCs w:val="24"/>
        </w:rPr>
        <w:t xml:space="preserve">Three (3) student members of the </w:t>
      </w:r>
      <w:r w:rsidR="00C436D2" w:rsidRPr="00F65F13">
        <w:rPr>
          <w:rFonts w:ascii="Arial Narrow" w:eastAsia="Arial Unicode MS" w:hAnsi="Arial Narrow" w:cs="Arial Unicode MS"/>
          <w:sz w:val="24"/>
          <w:szCs w:val="24"/>
        </w:rPr>
        <w:t xml:space="preserve">S&amp;A Fee </w:t>
      </w:r>
      <w:r w:rsidR="00DC3DCB" w:rsidRPr="00F65F13">
        <w:rPr>
          <w:rFonts w:ascii="Arial Narrow" w:eastAsia="Arial Unicode MS" w:hAnsi="Arial Narrow" w:cs="Arial Unicode MS"/>
          <w:sz w:val="24"/>
          <w:szCs w:val="24"/>
        </w:rPr>
        <w:t>Committee</w:t>
      </w:r>
      <w:r w:rsidRPr="00F65F13">
        <w:rPr>
          <w:rFonts w:ascii="Arial Narrow" w:eastAsia="Arial Unicode MS" w:hAnsi="Arial Narrow" w:cs="Arial Unicode MS"/>
          <w:sz w:val="24"/>
          <w:szCs w:val="24"/>
        </w:rPr>
        <w:t xml:space="preserve">, appointed by the </w:t>
      </w:r>
      <w:r w:rsidR="00041D7F" w:rsidRPr="00F65F13">
        <w:rPr>
          <w:rFonts w:ascii="Arial Narrow" w:eastAsia="Arial Unicode MS" w:hAnsi="Arial Narrow" w:cs="Arial Unicode MS"/>
          <w:sz w:val="24"/>
          <w:szCs w:val="24"/>
        </w:rPr>
        <w:t>ASCC Finance</w:t>
      </w:r>
      <w:r w:rsidRPr="00F65F13">
        <w:rPr>
          <w:rFonts w:ascii="Arial Narrow" w:eastAsia="Arial Unicode MS" w:hAnsi="Arial Narrow" w:cs="Arial Unicode MS"/>
          <w:sz w:val="24"/>
          <w:szCs w:val="24"/>
        </w:rPr>
        <w:t xml:space="preserve"> Director, voting members.</w:t>
      </w:r>
    </w:p>
    <w:p w:rsidR="00182155" w:rsidRPr="00041D7F" w:rsidRDefault="00182155" w:rsidP="004E2AA3">
      <w:pPr>
        <w:pStyle w:val="ListParagraph"/>
        <w:numPr>
          <w:ilvl w:val="0"/>
          <w:numId w:val="13"/>
        </w:numPr>
        <w:spacing w:after="0" w:line="240" w:lineRule="auto"/>
        <w:jc w:val="both"/>
        <w:rPr>
          <w:rFonts w:ascii="Arial Narrow" w:eastAsia="Arial Unicode MS" w:hAnsi="Arial Narrow" w:cs="Arial Unicode MS"/>
          <w:sz w:val="24"/>
          <w:szCs w:val="24"/>
        </w:rPr>
      </w:pPr>
      <w:r w:rsidRPr="00041D7F">
        <w:rPr>
          <w:rFonts w:ascii="Arial Narrow" w:eastAsia="Arial Unicode MS" w:hAnsi="Arial Narrow" w:cs="Arial Unicode MS"/>
          <w:sz w:val="24"/>
          <w:szCs w:val="24"/>
        </w:rPr>
        <w:t>Responsibilities:</w:t>
      </w:r>
    </w:p>
    <w:p w:rsidR="00182155" w:rsidRPr="00041D7F" w:rsidRDefault="00182155" w:rsidP="004E2AA3">
      <w:pPr>
        <w:pStyle w:val="ListParagraph"/>
        <w:numPr>
          <w:ilvl w:val="0"/>
          <w:numId w:val="15"/>
        </w:numPr>
        <w:spacing w:after="0" w:line="240" w:lineRule="auto"/>
        <w:jc w:val="both"/>
        <w:rPr>
          <w:rFonts w:ascii="Arial Narrow" w:eastAsia="Arial Unicode MS" w:hAnsi="Arial Narrow" w:cs="Arial Unicode MS"/>
          <w:sz w:val="24"/>
          <w:szCs w:val="24"/>
        </w:rPr>
      </w:pPr>
      <w:r w:rsidRPr="00041D7F">
        <w:rPr>
          <w:rFonts w:ascii="Arial Narrow" w:eastAsia="Arial Unicode MS" w:hAnsi="Arial Narrow" w:cs="Arial Unicode MS"/>
          <w:sz w:val="24"/>
          <w:szCs w:val="24"/>
        </w:rPr>
        <w:t xml:space="preserve">Resolving any disputes which might exist between </w:t>
      </w:r>
      <w:r w:rsidRPr="00C436D2">
        <w:rPr>
          <w:rFonts w:ascii="Arial Narrow" w:eastAsia="Arial Unicode MS" w:hAnsi="Arial Narrow" w:cs="Arial Unicode MS"/>
          <w:sz w:val="24"/>
          <w:szCs w:val="24"/>
        </w:rPr>
        <w:t xml:space="preserve">the </w:t>
      </w:r>
      <w:r w:rsidR="00C436D2" w:rsidRPr="00C436D2">
        <w:rPr>
          <w:rFonts w:ascii="Arial Narrow" w:eastAsia="Arial Unicode MS" w:hAnsi="Arial Narrow" w:cs="Arial Unicode MS"/>
          <w:sz w:val="24"/>
          <w:szCs w:val="24"/>
        </w:rPr>
        <w:t>S&amp;A Fee</w:t>
      </w:r>
      <w:r w:rsidR="009F2FE5" w:rsidRPr="00C436D2">
        <w:rPr>
          <w:rFonts w:ascii="Arial Narrow" w:eastAsia="Arial Unicode MS" w:hAnsi="Arial Narrow" w:cs="Arial Unicode MS"/>
          <w:sz w:val="24"/>
          <w:szCs w:val="24"/>
        </w:rPr>
        <w:t xml:space="preserve"> </w:t>
      </w:r>
      <w:r w:rsidR="00DC3DCB" w:rsidRPr="00C436D2">
        <w:rPr>
          <w:rFonts w:ascii="Arial Narrow" w:eastAsia="Arial Unicode MS" w:hAnsi="Arial Narrow" w:cs="Arial Unicode MS"/>
          <w:sz w:val="24"/>
          <w:szCs w:val="24"/>
        </w:rPr>
        <w:t>Committee</w:t>
      </w:r>
      <w:r w:rsidRPr="00C436D2">
        <w:rPr>
          <w:rFonts w:ascii="Arial Narrow" w:eastAsia="Arial Unicode MS" w:hAnsi="Arial Narrow" w:cs="Arial Unicode MS"/>
          <w:sz w:val="24"/>
          <w:szCs w:val="24"/>
        </w:rPr>
        <w:t xml:space="preserve"> </w:t>
      </w:r>
      <w:r w:rsidRPr="00041D7F">
        <w:rPr>
          <w:rFonts w:ascii="Arial Narrow" w:eastAsia="Arial Unicode MS" w:hAnsi="Arial Narrow" w:cs="Arial Unicode MS"/>
          <w:sz w:val="24"/>
          <w:szCs w:val="24"/>
        </w:rPr>
        <w:t xml:space="preserve">and the College Administration, relative to the Services and Activities (S&amp;A) Fee </w:t>
      </w:r>
      <w:r w:rsidR="00C436D2">
        <w:rPr>
          <w:rFonts w:ascii="Arial Narrow" w:eastAsia="Arial Unicode MS" w:hAnsi="Arial Narrow" w:cs="Arial Unicode MS"/>
          <w:sz w:val="24"/>
          <w:szCs w:val="24"/>
        </w:rPr>
        <w:t>b</w:t>
      </w:r>
      <w:r w:rsidRPr="00041D7F">
        <w:rPr>
          <w:rFonts w:ascii="Arial Narrow" w:eastAsia="Arial Unicode MS" w:hAnsi="Arial Narrow" w:cs="Arial Unicode MS"/>
          <w:sz w:val="24"/>
          <w:szCs w:val="24"/>
        </w:rPr>
        <w:t>udget.  The findings of the committee are forwarded to the Board of Trustees for final action.</w:t>
      </w:r>
    </w:p>
    <w:p w:rsidR="00A913DA" w:rsidRPr="00041D7F" w:rsidRDefault="00182155" w:rsidP="00041D7F">
      <w:pPr>
        <w:pStyle w:val="ListParagraph"/>
        <w:numPr>
          <w:ilvl w:val="0"/>
          <w:numId w:val="15"/>
        </w:numPr>
        <w:spacing w:after="0" w:line="240" w:lineRule="auto"/>
        <w:jc w:val="both"/>
        <w:rPr>
          <w:rFonts w:ascii="Arial Narrow" w:eastAsia="Arial Unicode MS" w:hAnsi="Arial Narrow" w:cs="Arial Unicode MS"/>
          <w:sz w:val="24"/>
          <w:szCs w:val="24"/>
        </w:rPr>
      </w:pPr>
      <w:r w:rsidRPr="00041D7F">
        <w:rPr>
          <w:rFonts w:ascii="Arial Narrow" w:eastAsia="Arial Unicode MS" w:hAnsi="Arial Narrow" w:cs="Arial Unicode MS"/>
          <w:sz w:val="24"/>
          <w:szCs w:val="24"/>
        </w:rPr>
        <w:t>Meet only in the instance that a dispute regarding the Services and Activities (S&amp;A) Fee</w:t>
      </w:r>
      <w:r w:rsidR="001357FA" w:rsidRPr="00041D7F">
        <w:rPr>
          <w:rFonts w:ascii="Arial Narrow" w:eastAsia="Arial Unicode MS" w:hAnsi="Arial Narrow" w:cs="Arial Unicode MS"/>
          <w:sz w:val="24"/>
          <w:szCs w:val="24"/>
        </w:rPr>
        <w:t xml:space="preserve"> budget arises, according to the</w:t>
      </w:r>
      <w:r w:rsidRPr="00041D7F">
        <w:rPr>
          <w:rFonts w:ascii="Arial Narrow" w:eastAsia="Arial Unicode MS" w:hAnsi="Arial Narrow" w:cs="Arial Unicode MS"/>
          <w:sz w:val="24"/>
          <w:szCs w:val="24"/>
        </w:rPr>
        <w:t xml:space="preserve"> procedures set forth in the Financial Code</w:t>
      </w:r>
      <w:r w:rsidR="00041D7F" w:rsidRPr="00041D7F">
        <w:rPr>
          <w:rFonts w:ascii="Arial Narrow" w:eastAsia="Arial Unicode MS" w:hAnsi="Arial Narrow" w:cs="Arial Unicode MS"/>
          <w:sz w:val="24"/>
          <w:szCs w:val="24"/>
        </w:rPr>
        <w:t>.</w:t>
      </w:r>
      <w:r w:rsidR="008921E5" w:rsidRPr="00041D7F">
        <w:rPr>
          <w:rFonts w:ascii="Arial Narrow" w:eastAsia="Arial Unicode MS" w:hAnsi="Arial Narrow" w:cs="Arial Unicode MS"/>
          <w:color w:val="FF0000"/>
          <w:sz w:val="24"/>
          <w:szCs w:val="24"/>
        </w:rPr>
        <w:t xml:space="preserve"> </w:t>
      </w:r>
    </w:p>
    <w:p w:rsidR="00041D7F" w:rsidRPr="00041D7F" w:rsidRDefault="00041D7F" w:rsidP="00041D7F">
      <w:pPr>
        <w:pStyle w:val="ListParagraph"/>
        <w:spacing w:after="0" w:line="240" w:lineRule="auto"/>
        <w:ind w:left="1080"/>
        <w:jc w:val="both"/>
        <w:rPr>
          <w:rFonts w:ascii="Arial Narrow" w:eastAsia="Arial Unicode MS" w:hAnsi="Arial Narrow" w:cs="Arial Unicode MS"/>
          <w:sz w:val="24"/>
          <w:szCs w:val="24"/>
        </w:rPr>
      </w:pPr>
    </w:p>
    <w:p w:rsidR="00315087" w:rsidRPr="008A5C86" w:rsidRDefault="00A97BCC" w:rsidP="00315087">
      <w:pPr>
        <w:spacing w:after="0" w:line="240" w:lineRule="auto"/>
        <w:jc w:val="both"/>
        <w:rPr>
          <w:rFonts w:ascii="Arial Narrow" w:eastAsia="Arial Unicode MS" w:hAnsi="Arial Narrow" w:cs="Arial Unicode MS"/>
          <w:b/>
          <w:sz w:val="24"/>
          <w:szCs w:val="24"/>
          <w:u w:val="single"/>
        </w:rPr>
      </w:pPr>
      <w:r w:rsidRPr="003966CA">
        <w:rPr>
          <w:rFonts w:ascii="Arial Narrow" w:eastAsia="Arial Unicode MS" w:hAnsi="Arial Narrow" w:cs="Arial Unicode MS"/>
          <w:b/>
          <w:sz w:val="24"/>
          <w:szCs w:val="24"/>
          <w:u w:val="single"/>
        </w:rPr>
        <w:t xml:space="preserve">Section </w:t>
      </w:r>
      <w:r w:rsidR="006E45A6" w:rsidRPr="003966CA">
        <w:rPr>
          <w:rFonts w:ascii="Arial Narrow" w:eastAsia="Arial Unicode MS" w:hAnsi="Arial Narrow" w:cs="Arial Unicode MS"/>
          <w:b/>
          <w:sz w:val="24"/>
          <w:szCs w:val="24"/>
          <w:u w:val="single"/>
        </w:rPr>
        <w:t>3</w:t>
      </w:r>
      <w:r w:rsidR="00315087" w:rsidRPr="008A5C86">
        <w:rPr>
          <w:rFonts w:ascii="Arial Narrow" w:eastAsia="Arial Unicode MS" w:hAnsi="Arial Narrow" w:cs="Arial Unicode MS"/>
          <w:b/>
          <w:sz w:val="24"/>
          <w:szCs w:val="24"/>
          <w:u w:val="single"/>
        </w:rPr>
        <w:t xml:space="preserve"> – Judicial Review Committee</w:t>
      </w:r>
    </w:p>
    <w:p w:rsidR="00315087" w:rsidRPr="008A5C86" w:rsidRDefault="00315087" w:rsidP="004E2AA3">
      <w:pPr>
        <w:pStyle w:val="ListParagraph"/>
        <w:numPr>
          <w:ilvl w:val="0"/>
          <w:numId w:val="16"/>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Membership:</w:t>
      </w:r>
    </w:p>
    <w:p w:rsidR="00315087" w:rsidRPr="008A5C86" w:rsidRDefault="00315087" w:rsidP="004E2AA3">
      <w:pPr>
        <w:pStyle w:val="ListParagraph"/>
        <w:numPr>
          <w:ilvl w:val="0"/>
          <w:numId w:val="17"/>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Vice President of Student Affairs or designee, Chair.</w:t>
      </w:r>
    </w:p>
    <w:p w:rsidR="00315087" w:rsidRDefault="00315087" w:rsidP="004E2AA3">
      <w:pPr>
        <w:pStyle w:val="ListParagraph"/>
        <w:numPr>
          <w:ilvl w:val="0"/>
          <w:numId w:val="17"/>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Five (5) students-at-large, selected by the Vice President of Student Affairs and confirmed by the ASCC Executive Council, who shall have little or no prior knowledge and no bias for or against the grievance, as determined by the Vice President of Student Affairs.</w:t>
      </w:r>
    </w:p>
    <w:p w:rsidR="005E66BF" w:rsidRPr="00DF3828" w:rsidRDefault="00315087" w:rsidP="005E66BF">
      <w:pPr>
        <w:pStyle w:val="ListParagraph"/>
        <w:numPr>
          <w:ilvl w:val="0"/>
          <w:numId w:val="17"/>
        </w:numPr>
        <w:spacing w:after="0" w:line="240" w:lineRule="auto"/>
        <w:jc w:val="both"/>
        <w:rPr>
          <w:rFonts w:ascii="Arial Narrow" w:eastAsia="Arial Unicode MS" w:hAnsi="Arial Narrow" w:cs="Arial Unicode MS"/>
          <w:sz w:val="24"/>
          <w:szCs w:val="24"/>
        </w:rPr>
      </w:pPr>
      <w:r w:rsidRPr="00DF3828">
        <w:rPr>
          <w:rFonts w:ascii="Arial Narrow" w:eastAsia="Arial Unicode MS" w:hAnsi="Arial Narrow" w:cs="Arial Unicode MS"/>
          <w:sz w:val="24"/>
          <w:szCs w:val="24"/>
        </w:rPr>
        <w:t xml:space="preserve">Each quarter a pool of fifteen (15) random students will be selected to be sure of quorum in the event the Judicial Review Committee must convene. Only five (5) students-at-large are needed for quorum. The random student pool will cycle out each quarter to assure little or no prior knowledge and no bias for each case. </w:t>
      </w:r>
    </w:p>
    <w:p w:rsidR="00315087" w:rsidRPr="008A5C86" w:rsidRDefault="00315087" w:rsidP="004E2AA3">
      <w:pPr>
        <w:pStyle w:val="ListParagraph"/>
        <w:numPr>
          <w:ilvl w:val="0"/>
          <w:numId w:val="16"/>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Responsibilities:</w:t>
      </w:r>
    </w:p>
    <w:p w:rsidR="00315087" w:rsidRPr="008A5C86" w:rsidRDefault="00315087" w:rsidP="004E2AA3">
      <w:pPr>
        <w:pStyle w:val="ListParagraph"/>
        <w:numPr>
          <w:ilvl w:val="0"/>
          <w:numId w:val="18"/>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Review upon request and modify, if necessary, a</w:t>
      </w:r>
      <w:r>
        <w:rPr>
          <w:rFonts w:ascii="Arial Narrow" w:eastAsia="Arial Unicode MS" w:hAnsi="Arial Narrow" w:cs="Arial Unicode MS"/>
          <w:sz w:val="24"/>
          <w:szCs w:val="24"/>
        </w:rPr>
        <w:t>ny disciplinary action taken against an ASCC</w:t>
      </w:r>
      <w:r w:rsidRPr="008A5C86">
        <w:rPr>
          <w:rFonts w:ascii="Arial Narrow" w:eastAsia="Arial Unicode MS" w:hAnsi="Arial Narrow" w:cs="Arial Unicode MS"/>
          <w:sz w:val="24"/>
          <w:szCs w:val="24"/>
        </w:rPr>
        <w:t xml:space="preserve"> Executive Council member.</w:t>
      </w:r>
    </w:p>
    <w:p w:rsidR="00315087" w:rsidRPr="008A5C86" w:rsidRDefault="00315087" w:rsidP="004E2AA3">
      <w:pPr>
        <w:pStyle w:val="ListParagraph"/>
        <w:numPr>
          <w:ilvl w:val="0"/>
          <w:numId w:val="18"/>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Review upon request, and modify if necessary, any action taken against a student representative on any campus committee.</w:t>
      </w:r>
    </w:p>
    <w:p w:rsidR="00315087" w:rsidRPr="008A5C86" w:rsidRDefault="00315087" w:rsidP="004E2AA3">
      <w:pPr>
        <w:pStyle w:val="ListParagraph"/>
        <w:numPr>
          <w:ilvl w:val="0"/>
          <w:numId w:val="18"/>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Evaluate appeals pertaining to interpretation of the ASCC Constitution and Bylaws, after the ASCC President and ASCC Executive Council have evaluated said appeals</w:t>
      </w:r>
    </w:p>
    <w:p w:rsidR="00315087" w:rsidRPr="008A5C86" w:rsidRDefault="00315087" w:rsidP="004E2AA3">
      <w:pPr>
        <w:pStyle w:val="ListParagraph"/>
        <w:numPr>
          <w:ilvl w:val="0"/>
          <w:numId w:val="18"/>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Hear appeals of disqualified candidates.  </w:t>
      </w:r>
    </w:p>
    <w:p w:rsidR="00315087" w:rsidRPr="008A5C86" w:rsidRDefault="00315087" w:rsidP="004E2AA3">
      <w:pPr>
        <w:pStyle w:val="ListParagraph"/>
        <w:numPr>
          <w:ilvl w:val="0"/>
          <w:numId w:val="18"/>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lastRenderedPageBreak/>
        <w:t>Convene</w:t>
      </w:r>
      <w:r w:rsidRPr="008A5C86">
        <w:rPr>
          <w:rFonts w:ascii="Arial Narrow" w:eastAsia="Arial Unicode MS" w:hAnsi="Arial Narrow" w:cs="Arial Unicode MS"/>
          <w:sz w:val="24"/>
          <w:szCs w:val="24"/>
        </w:rPr>
        <w:t xml:space="preserve"> only upon the receipt of an officially filed grievance.</w:t>
      </w:r>
    </w:p>
    <w:p w:rsidR="00182155" w:rsidRPr="008A5C86" w:rsidRDefault="00182155" w:rsidP="00182155">
      <w:pPr>
        <w:spacing w:after="0" w:line="240" w:lineRule="auto"/>
        <w:jc w:val="both"/>
        <w:rPr>
          <w:rFonts w:ascii="Arial Narrow" w:eastAsia="Arial Unicode MS" w:hAnsi="Arial Narrow" w:cs="Arial Unicode MS"/>
          <w:b/>
          <w:i/>
          <w:sz w:val="24"/>
          <w:szCs w:val="24"/>
        </w:rPr>
      </w:pPr>
    </w:p>
    <w:p w:rsidR="00182155" w:rsidRPr="008A5C86" w:rsidRDefault="00182155" w:rsidP="004E3AEE">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Article V</w:t>
      </w:r>
      <w:r w:rsidR="00781D6D">
        <w:rPr>
          <w:rFonts w:ascii="Arial Narrow" w:eastAsia="Arial Unicode MS" w:hAnsi="Arial Narrow" w:cs="Arial Unicode MS"/>
          <w:b/>
          <w:i/>
          <w:sz w:val="28"/>
          <w:szCs w:val="28"/>
        </w:rPr>
        <w:t>I</w:t>
      </w:r>
      <w:r w:rsidRPr="008A5C86">
        <w:rPr>
          <w:rFonts w:ascii="Arial Narrow" w:eastAsia="Arial Unicode MS" w:hAnsi="Arial Narrow" w:cs="Arial Unicode MS"/>
          <w:b/>
          <w:i/>
          <w:sz w:val="28"/>
          <w:szCs w:val="28"/>
        </w:rPr>
        <w:t xml:space="preserve"> – ASCC Chartered Clubs</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1 – Chartering Requirements</w:t>
      </w:r>
    </w:p>
    <w:p w:rsidR="00182155" w:rsidRPr="008A5C86" w:rsidRDefault="00182155" w:rsidP="004E2AA3">
      <w:pPr>
        <w:pStyle w:val="ListParagraph"/>
        <w:numPr>
          <w:ilvl w:val="0"/>
          <w:numId w:val="19"/>
        </w:numPr>
        <w:spacing w:after="0" w:line="240" w:lineRule="auto"/>
        <w:jc w:val="both"/>
        <w:rPr>
          <w:rFonts w:ascii="Arial Narrow" w:eastAsia="Arial Unicode MS" w:hAnsi="Arial Narrow" w:cs="Arial Unicode MS"/>
          <w:sz w:val="24"/>
          <w:szCs w:val="24"/>
          <w:u w:val="single"/>
        </w:rPr>
      </w:pPr>
      <w:r w:rsidRPr="008A5C86">
        <w:rPr>
          <w:rFonts w:ascii="Arial Narrow" w:eastAsia="Arial Unicode MS" w:hAnsi="Arial Narrow" w:cs="Arial Unicode MS"/>
          <w:sz w:val="24"/>
          <w:szCs w:val="24"/>
        </w:rPr>
        <w:t>Complete a Club Charter application</w:t>
      </w:r>
    </w:p>
    <w:p w:rsidR="00182155" w:rsidRPr="008A5C86" w:rsidRDefault="00182155" w:rsidP="004E2AA3">
      <w:pPr>
        <w:pStyle w:val="ListParagraph"/>
        <w:numPr>
          <w:ilvl w:val="0"/>
          <w:numId w:val="20"/>
        </w:numPr>
        <w:spacing w:after="0" w:line="240" w:lineRule="auto"/>
        <w:jc w:val="both"/>
        <w:rPr>
          <w:rFonts w:ascii="Arial Narrow" w:eastAsia="Arial Unicode MS" w:hAnsi="Arial Narrow" w:cs="Arial Unicode MS"/>
          <w:sz w:val="24"/>
          <w:szCs w:val="24"/>
          <w:u w:val="single"/>
        </w:rPr>
      </w:pPr>
      <w:r w:rsidRPr="008A5C86">
        <w:rPr>
          <w:rFonts w:ascii="Arial Narrow" w:eastAsia="Arial Unicode MS" w:hAnsi="Arial Narrow" w:cs="Arial Unicode MS"/>
          <w:sz w:val="24"/>
          <w:szCs w:val="24"/>
        </w:rPr>
        <w:t>Select a Club name and formulate a statement of purpose.</w:t>
      </w:r>
    </w:p>
    <w:p w:rsidR="00182155" w:rsidRPr="008A5C86" w:rsidRDefault="00182155" w:rsidP="004E2AA3">
      <w:pPr>
        <w:pStyle w:val="ListParagraph"/>
        <w:numPr>
          <w:ilvl w:val="0"/>
          <w:numId w:val="20"/>
        </w:numPr>
        <w:spacing w:after="0" w:line="240" w:lineRule="auto"/>
        <w:jc w:val="both"/>
        <w:rPr>
          <w:rFonts w:ascii="Arial Narrow" w:eastAsia="Arial Unicode MS" w:hAnsi="Arial Narrow" w:cs="Arial Unicode MS"/>
          <w:sz w:val="24"/>
          <w:szCs w:val="24"/>
          <w:u w:val="single"/>
        </w:rPr>
      </w:pPr>
      <w:r w:rsidRPr="008A5C86">
        <w:rPr>
          <w:rFonts w:ascii="Arial Narrow" w:eastAsia="Arial Unicode MS" w:hAnsi="Arial Narrow" w:cs="Arial Unicode MS"/>
          <w:sz w:val="24"/>
          <w:szCs w:val="24"/>
        </w:rPr>
        <w:t>Acquire a minimum of ten (10) currently registered Clark College student signatures.</w:t>
      </w:r>
    </w:p>
    <w:p w:rsidR="00182155" w:rsidRPr="008A5C86" w:rsidRDefault="00182155" w:rsidP="004E2AA3">
      <w:pPr>
        <w:pStyle w:val="ListParagraph"/>
        <w:numPr>
          <w:ilvl w:val="0"/>
          <w:numId w:val="20"/>
        </w:numPr>
        <w:spacing w:after="0" w:line="240" w:lineRule="auto"/>
        <w:jc w:val="both"/>
        <w:rPr>
          <w:rFonts w:ascii="Arial Narrow" w:eastAsia="Arial Unicode MS" w:hAnsi="Arial Narrow" w:cs="Arial Unicode MS"/>
          <w:sz w:val="24"/>
          <w:szCs w:val="24"/>
          <w:u w:val="single"/>
        </w:rPr>
      </w:pPr>
      <w:r w:rsidRPr="008A5C86">
        <w:rPr>
          <w:rFonts w:ascii="Arial Narrow" w:eastAsia="Arial Unicode MS" w:hAnsi="Arial Narrow" w:cs="Arial Unicode MS"/>
          <w:sz w:val="24"/>
          <w:szCs w:val="24"/>
        </w:rPr>
        <w:t xml:space="preserve">Acquire written commitment from a </w:t>
      </w:r>
      <w:r w:rsidR="006E45A6" w:rsidRPr="003966CA">
        <w:rPr>
          <w:rFonts w:ascii="Arial Narrow" w:eastAsia="Arial Unicode MS" w:hAnsi="Arial Narrow" w:cs="Arial Unicode MS"/>
          <w:sz w:val="24"/>
          <w:szCs w:val="24"/>
        </w:rPr>
        <w:t xml:space="preserve">full-time or part-time </w:t>
      </w:r>
      <w:r w:rsidRPr="003966CA">
        <w:rPr>
          <w:rFonts w:ascii="Arial Narrow" w:eastAsia="Arial Unicode MS" w:hAnsi="Arial Narrow" w:cs="Arial Unicode MS"/>
          <w:sz w:val="24"/>
          <w:szCs w:val="24"/>
        </w:rPr>
        <w:t xml:space="preserve">member </w:t>
      </w:r>
      <w:r w:rsidRPr="008A5C86">
        <w:rPr>
          <w:rFonts w:ascii="Arial Narrow" w:eastAsia="Arial Unicode MS" w:hAnsi="Arial Narrow" w:cs="Arial Unicode MS"/>
          <w:sz w:val="24"/>
          <w:szCs w:val="24"/>
        </w:rPr>
        <w:t>of the College faculty, staff, or administration to serve as Club Advisor.</w:t>
      </w:r>
    </w:p>
    <w:p w:rsidR="00182155" w:rsidRPr="003966CA" w:rsidRDefault="00182155" w:rsidP="004E2AA3">
      <w:pPr>
        <w:pStyle w:val="ListParagraph"/>
        <w:numPr>
          <w:ilvl w:val="0"/>
          <w:numId w:val="19"/>
        </w:numPr>
        <w:spacing w:after="0" w:line="240" w:lineRule="auto"/>
        <w:jc w:val="both"/>
        <w:rPr>
          <w:rFonts w:ascii="Arial Narrow" w:eastAsia="Arial Unicode MS" w:hAnsi="Arial Narrow" w:cs="Arial Unicode MS"/>
          <w:sz w:val="24"/>
          <w:szCs w:val="24"/>
          <w:u w:val="single"/>
        </w:rPr>
      </w:pPr>
      <w:r w:rsidRPr="008A5C86">
        <w:rPr>
          <w:rFonts w:ascii="Arial Narrow" w:eastAsia="Arial Unicode MS" w:hAnsi="Arial Narrow" w:cs="Arial Unicode MS"/>
          <w:sz w:val="24"/>
          <w:szCs w:val="24"/>
        </w:rPr>
        <w:t>Submit club Charter to the Club Coordinator</w:t>
      </w:r>
      <w:r w:rsidR="006E45A6">
        <w:rPr>
          <w:rFonts w:ascii="Arial Narrow" w:eastAsia="Arial Unicode MS" w:hAnsi="Arial Narrow" w:cs="Arial Unicode MS"/>
          <w:sz w:val="24"/>
          <w:szCs w:val="24"/>
        </w:rPr>
        <w:t xml:space="preserve"> </w:t>
      </w:r>
      <w:r w:rsidR="006E45A6" w:rsidRPr="003966CA">
        <w:rPr>
          <w:rFonts w:ascii="Arial Narrow" w:eastAsia="Arial Unicode MS" w:hAnsi="Arial Narrow" w:cs="Arial Unicode MS"/>
          <w:sz w:val="24"/>
          <w:szCs w:val="24"/>
        </w:rPr>
        <w:t>for review and approval</w:t>
      </w:r>
      <w:r w:rsidR="001357FA" w:rsidRPr="003966CA">
        <w:rPr>
          <w:rFonts w:ascii="Arial Narrow" w:eastAsia="Arial Unicode MS" w:hAnsi="Arial Narrow" w:cs="Arial Unicode MS"/>
          <w:sz w:val="24"/>
          <w:szCs w:val="24"/>
        </w:rPr>
        <w:t>.</w:t>
      </w:r>
    </w:p>
    <w:p w:rsidR="006E45A6" w:rsidRPr="003966CA" w:rsidRDefault="006E45A6" w:rsidP="006E45A6">
      <w:pPr>
        <w:pStyle w:val="ListParagraph"/>
        <w:numPr>
          <w:ilvl w:val="0"/>
          <w:numId w:val="19"/>
        </w:numPr>
        <w:spacing w:after="0" w:line="240" w:lineRule="auto"/>
        <w:jc w:val="both"/>
        <w:rPr>
          <w:rFonts w:ascii="Arial Narrow" w:eastAsia="Arial Unicode MS" w:hAnsi="Arial Narrow" w:cs="Arial Unicode MS"/>
          <w:sz w:val="24"/>
          <w:szCs w:val="24"/>
          <w:u w:val="single"/>
        </w:rPr>
      </w:pPr>
      <w:r w:rsidRPr="003966CA">
        <w:rPr>
          <w:rFonts w:ascii="Arial Narrow" w:eastAsia="Arial Unicode MS" w:hAnsi="Arial Narrow" w:cs="Arial Unicode MS"/>
          <w:sz w:val="24"/>
          <w:szCs w:val="24"/>
        </w:rPr>
        <w:t>Club Coordinator will obtain approval signature from the Director of Student Life.</w:t>
      </w:r>
    </w:p>
    <w:p w:rsidR="00182155" w:rsidRPr="008A5C86" w:rsidRDefault="006E45A6" w:rsidP="004E2AA3">
      <w:pPr>
        <w:pStyle w:val="ListParagraph"/>
        <w:numPr>
          <w:ilvl w:val="0"/>
          <w:numId w:val="19"/>
        </w:numPr>
        <w:spacing w:after="0" w:line="240" w:lineRule="auto"/>
        <w:jc w:val="both"/>
        <w:rPr>
          <w:rFonts w:ascii="Arial Narrow" w:eastAsia="Arial Unicode MS" w:hAnsi="Arial Narrow" w:cs="Arial Unicode MS"/>
          <w:sz w:val="24"/>
          <w:szCs w:val="24"/>
          <w:u w:val="single"/>
        </w:rPr>
      </w:pPr>
      <w:r w:rsidRPr="003966CA">
        <w:rPr>
          <w:rFonts w:ascii="Arial Narrow" w:eastAsia="Arial Unicode MS" w:hAnsi="Arial Narrow" w:cs="Arial Unicode MS"/>
          <w:sz w:val="24"/>
          <w:szCs w:val="24"/>
        </w:rPr>
        <w:t xml:space="preserve">Club Coordinator </w:t>
      </w:r>
      <w:r w:rsidR="003966CA">
        <w:rPr>
          <w:rFonts w:ascii="Arial Narrow" w:eastAsia="Arial Unicode MS" w:hAnsi="Arial Narrow" w:cs="Arial Unicode MS"/>
          <w:sz w:val="24"/>
          <w:szCs w:val="24"/>
        </w:rPr>
        <w:t xml:space="preserve">will </w:t>
      </w:r>
      <w:r w:rsidR="00FC5F0E" w:rsidRPr="006A0E92">
        <w:rPr>
          <w:rFonts w:ascii="Arial Narrow" w:eastAsia="Arial Unicode MS" w:hAnsi="Arial Narrow" w:cs="Arial Unicode MS"/>
          <w:sz w:val="24"/>
          <w:szCs w:val="24"/>
        </w:rPr>
        <w:t>present all approved clubs at regularly scheduled Club Committees.</w:t>
      </w:r>
      <w:r w:rsidR="006A0E92" w:rsidRPr="006A0E92">
        <w:rPr>
          <w:rFonts w:ascii="Arial Narrow" w:eastAsia="Arial Unicode MS" w:hAnsi="Arial Narrow" w:cs="Arial Unicode MS"/>
          <w:sz w:val="24"/>
          <w:szCs w:val="24"/>
        </w:rPr>
        <w:t xml:space="preserve"> </w:t>
      </w:r>
      <w:r w:rsidR="00182155" w:rsidRPr="008A5C86">
        <w:rPr>
          <w:rFonts w:ascii="Arial Narrow" w:eastAsia="Arial Unicode MS" w:hAnsi="Arial Narrow" w:cs="Arial Unicode MS"/>
          <w:sz w:val="24"/>
          <w:szCs w:val="24"/>
        </w:rPr>
        <w:t>Clubs which fail to remain active, as demonstrated by failure to attend at least four Club Committee meetings per quarter shall be considered inactive and their charter withdrawn</w:t>
      </w:r>
      <w:r w:rsidR="00781D6D">
        <w:rPr>
          <w:rFonts w:ascii="Arial Narrow" w:eastAsia="Arial Unicode MS" w:hAnsi="Arial Narrow" w:cs="Arial Unicode MS"/>
          <w:sz w:val="24"/>
          <w:szCs w:val="24"/>
        </w:rPr>
        <w:t xml:space="preserve"> and funding withheld</w:t>
      </w:r>
      <w:r w:rsidR="00182155" w:rsidRPr="008A5C86">
        <w:rPr>
          <w:rFonts w:ascii="Arial Narrow" w:eastAsia="Arial Unicode MS" w:hAnsi="Arial Narrow" w:cs="Arial Unicode MS"/>
          <w:sz w:val="24"/>
          <w:szCs w:val="24"/>
        </w:rPr>
        <w:t>.</w:t>
      </w:r>
    </w:p>
    <w:p w:rsidR="00182155" w:rsidRPr="008A5C86" w:rsidRDefault="00182155" w:rsidP="00D710E9">
      <w:pPr>
        <w:spacing w:after="0" w:line="240" w:lineRule="auto"/>
        <w:jc w:val="both"/>
        <w:rPr>
          <w:rFonts w:ascii="Arial Narrow" w:eastAsia="Arial Unicode MS" w:hAnsi="Arial Narrow" w:cs="Arial Unicode MS"/>
          <w:b/>
          <w:sz w:val="24"/>
          <w:szCs w:val="24"/>
          <w:u w:val="single"/>
        </w:rPr>
      </w:pPr>
    </w:p>
    <w:p w:rsidR="00182155" w:rsidRPr="008A5C86" w:rsidRDefault="00182155" w:rsidP="00D710E9">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2 –Funding</w:t>
      </w:r>
    </w:p>
    <w:p w:rsidR="00182155" w:rsidRPr="00A97BCC" w:rsidRDefault="00182155" w:rsidP="00D710E9">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Only eligible, charte</w:t>
      </w:r>
      <w:r w:rsidR="001357FA">
        <w:rPr>
          <w:rFonts w:ascii="Arial Narrow" w:eastAsia="Arial Unicode MS" w:hAnsi="Arial Narrow" w:cs="Arial Unicode MS"/>
          <w:sz w:val="24"/>
          <w:szCs w:val="24"/>
        </w:rPr>
        <w:t>re</w:t>
      </w:r>
      <w:r w:rsidRPr="008A5C86">
        <w:rPr>
          <w:rFonts w:ascii="Arial Narrow" w:eastAsia="Arial Unicode MS" w:hAnsi="Arial Narrow" w:cs="Arial Unicode MS"/>
          <w:sz w:val="24"/>
          <w:szCs w:val="24"/>
        </w:rPr>
        <w:t>d clubs that are actively represented on the Club Committee and are qualified for Club Service Funding shall have the ability to apply for a</w:t>
      </w:r>
      <w:r w:rsidR="001357FA">
        <w:rPr>
          <w:rFonts w:ascii="Arial Narrow" w:eastAsia="Arial Unicode MS" w:hAnsi="Arial Narrow" w:cs="Arial Unicode MS"/>
          <w:sz w:val="24"/>
          <w:szCs w:val="24"/>
        </w:rPr>
        <w:t>nd receive Club Service Funding</w:t>
      </w:r>
      <w:r w:rsidR="00FB7A7B">
        <w:rPr>
          <w:rFonts w:ascii="Arial Narrow" w:eastAsia="Arial Unicode MS" w:hAnsi="Arial Narrow" w:cs="Arial Unicode MS"/>
          <w:sz w:val="24"/>
          <w:szCs w:val="24"/>
        </w:rPr>
        <w:t>.  Seed fu</w:t>
      </w:r>
      <w:r w:rsidRPr="008A5C86">
        <w:rPr>
          <w:rFonts w:ascii="Arial Narrow" w:eastAsia="Arial Unicode MS" w:hAnsi="Arial Narrow" w:cs="Arial Unicode MS"/>
          <w:sz w:val="24"/>
          <w:szCs w:val="24"/>
        </w:rPr>
        <w:t>nding and Club Service</w:t>
      </w:r>
      <w:r w:rsidR="00FB7A7B">
        <w:rPr>
          <w:rFonts w:ascii="Arial Narrow" w:eastAsia="Arial Unicode MS" w:hAnsi="Arial Narrow" w:cs="Arial Unicode MS"/>
          <w:sz w:val="24"/>
          <w:szCs w:val="24"/>
        </w:rPr>
        <w:t xml:space="preserve"> Funding</w:t>
      </w:r>
      <w:r w:rsidRPr="008A5C86">
        <w:rPr>
          <w:rFonts w:ascii="Arial Narrow" w:eastAsia="Arial Unicode MS" w:hAnsi="Arial Narrow" w:cs="Arial Unicode MS"/>
          <w:sz w:val="24"/>
          <w:szCs w:val="24"/>
        </w:rPr>
        <w:t xml:space="preserve"> shall be provided as set forth in the Financial Code and the Club Handbook or any other official ASCC document.</w:t>
      </w:r>
    </w:p>
    <w:p w:rsidR="00B51AEE" w:rsidRPr="008A5C86" w:rsidRDefault="00B51AEE" w:rsidP="00D710E9">
      <w:pPr>
        <w:spacing w:after="0" w:line="240" w:lineRule="auto"/>
        <w:jc w:val="both"/>
        <w:rPr>
          <w:rFonts w:ascii="Arial Narrow" w:eastAsia="Arial Unicode MS" w:hAnsi="Arial Narrow" w:cs="Arial Unicode MS"/>
          <w:b/>
          <w:sz w:val="24"/>
          <w:szCs w:val="24"/>
          <w:u w:val="single"/>
        </w:rPr>
      </w:pPr>
    </w:p>
    <w:p w:rsidR="00182155" w:rsidRPr="008A5C86" w:rsidRDefault="00182155" w:rsidP="00D710E9">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3 – Advisors</w:t>
      </w:r>
    </w:p>
    <w:p w:rsidR="00182155" w:rsidRPr="008A5C86" w:rsidRDefault="00182155" w:rsidP="00CF2D58">
      <w:pPr>
        <w:spacing w:after="0" w:line="240" w:lineRule="auto"/>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The role and responsibilities of an advisor to a campus club shall be set forth in the Club </w:t>
      </w:r>
      <w:r w:rsidR="00CB239C">
        <w:rPr>
          <w:rFonts w:ascii="Arial Narrow" w:eastAsia="Arial Unicode MS" w:hAnsi="Arial Narrow" w:cs="Arial Unicode MS"/>
          <w:sz w:val="24"/>
          <w:szCs w:val="24"/>
        </w:rPr>
        <w:t>H</w:t>
      </w:r>
      <w:r w:rsidRPr="008A5C86">
        <w:rPr>
          <w:rFonts w:ascii="Arial Narrow" w:eastAsia="Arial Unicode MS" w:hAnsi="Arial Narrow" w:cs="Arial Unicode MS"/>
          <w:sz w:val="24"/>
          <w:szCs w:val="24"/>
        </w:rPr>
        <w:t>andbook</w:t>
      </w:r>
      <w:r w:rsidR="008B217B">
        <w:rPr>
          <w:rFonts w:ascii="Arial Narrow" w:eastAsia="Arial Unicode MS" w:hAnsi="Arial Narrow" w:cs="Arial Unicode MS"/>
          <w:sz w:val="24"/>
          <w:szCs w:val="24"/>
        </w:rPr>
        <w:t>.</w:t>
      </w:r>
    </w:p>
    <w:p w:rsidR="00182155" w:rsidRPr="008A5C86" w:rsidRDefault="00182155" w:rsidP="00D710E9">
      <w:pPr>
        <w:spacing w:after="0" w:line="240" w:lineRule="auto"/>
        <w:jc w:val="both"/>
        <w:rPr>
          <w:rFonts w:ascii="Arial Narrow" w:eastAsia="Arial Unicode MS" w:hAnsi="Arial Narrow" w:cs="Arial Unicode MS"/>
          <w:b/>
          <w:sz w:val="24"/>
          <w:szCs w:val="24"/>
          <w:u w:val="single"/>
        </w:rPr>
      </w:pPr>
    </w:p>
    <w:p w:rsidR="00182155" w:rsidRPr="008A5C86" w:rsidRDefault="00182155" w:rsidP="00D710E9">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4 – Rights, Responsibilities, and Discipline of Clubs</w:t>
      </w:r>
    </w:p>
    <w:p w:rsidR="00182155" w:rsidRPr="008A5C86" w:rsidRDefault="00182155" w:rsidP="00D710E9">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The rights and responsibilities of clubs and appropriate disciplinary actions shall be set forth in the Club </w:t>
      </w:r>
      <w:r w:rsidR="00CB239C">
        <w:rPr>
          <w:rFonts w:ascii="Arial Narrow" w:eastAsia="Arial Unicode MS" w:hAnsi="Arial Narrow" w:cs="Arial Unicode MS"/>
          <w:sz w:val="24"/>
          <w:szCs w:val="24"/>
        </w:rPr>
        <w:t>H</w:t>
      </w:r>
      <w:r w:rsidRPr="008A5C86">
        <w:rPr>
          <w:rFonts w:ascii="Arial Narrow" w:eastAsia="Arial Unicode MS" w:hAnsi="Arial Narrow" w:cs="Arial Unicode MS"/>
          <w:sz w:val="24"/>
          <w:szCs w:val="24"/>
        </w:rPr>
        <w:t>andbook.</w:t>
      </w:r>
    </w:p>
    <w:p w:rsidR="00182155" w:rsidRPr="008A5C86" w:rsidRDefault="00182155" w:rsidP="00D710E9">
      <w:pPr>
        <w:spacing w:after="0" w:line="240" w:lineRule="auto"/>
        <w:jc w:val="both"/>
        <w:rPr>
          <w:rFonts w:ascii="Arial Narrow" w:eastAsia="Arial Unicode MS" w:hAnsi="Arial Narrow" w:cs="Arial Unicode MS"/>
          <w:b/>
          <w:sz w:val="24"/>
          <w:szCs w:val="24"/>
          <w:u w:val="single"/>
        </w:rPr>
      </w:pPr>
    </w:p>
    <w:p w:rsidR="00182155" w:rsidRPr="008A5C86" w:rsidRDefault="00182155" w:rsidP="00D710E9">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5 – Training</w:t>
      </w:r>
    </w:p>
    <w:p w:rsidR="00182155" w:rsidRPr="008A5C86" w:rsidRDefault="00182155" w:rsidP="00D710E9">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All Club Committee representatives shall attend and complete a representative training workshop and orientation conducted by the Club Coordinator and Student Life </w:t>
      </w:r>
      <w:r w:rsidR="008B217B">
        <w:rPr>
          <w:rFonts w:ascii="Arial Narrow" w:eastAsia="Arial Unicode MS" w:hAnsi="Arial Narrow" w:cs="Arial Unicode MS"/>
          <w:sz w:val="24"/>
          <w:szCs w:val="24"/>
        </w:rPr>
        <w:t>staff</w:t>
      </w:r>
      <w:r w:rsidRPr="008A5C86">
        <w:rPr>
          <w:rFonts w:ascii="Arial Narrow" w:eastAsia="Arial Unicode MS" w:hAnsi="Arial Narrow" w:cs="Arial Unicode MS"/>
          <w:sz w:val="24"/>
          <w:szCs w:val="24"/>
        </w:rPr>
        <w:t xml:space="preserve">.  </w:t>
      </w:r>
    </w:p>
    <w:p w:rsidR="00182155" w:rsidRPr="008A5C86" w:rsidRDefault="00182155" w:rsidP="00182155">
      <w:pPr>
        <w:spacing w:after="0" w:line="240" w:lineRule="auto"/>
        <w:ind w:left="360"/>
        <w:jc w:val="both"/>
        <w:rPr>
          <w:rFonts w:ascii="Arial Narrow" w:eastAsia="Arial Unicode MS" w:hAnsi="Arial Narrow" w:cs="Arial Unicode MS"/>
          <w:b/>
          <w:i/>
          <w:sz w:val="24"/>
          <w:szCs w:val="24"/>
        </w:rPr>
      </w:pPr>
    </w:p>
    <w:p w:rsidR="00182155" w:rsidRPr="008A5C86" w:rsidRDefault="00182155" w:rsidP="004E3AEE">
      <w:pPr>
        <w:spacing w:after="0" w:line="240" w:lineRule="auto"/>
        <w:ind w:left="360"/>
        <w:jc w:val="center"/>
        <w:rPr>
          <w:rFonts w:ascii="Arial Narrow" w:eastAsia="Arial Unicode MS" w:hAnsi="Arial Narrow" w:cs="Arial Unicode MS"/>
          <w:sz w:val="28"/>
          <w:szCs w:val="28"/>
        </w:rPr>
      </w:pPr>
      <w:r w:rsidRPr="008A5C86">
        <w:rPr>
          <w:rFonts w:ascii="Arial Narrow" w:eastAsia="Arial Unicode MS" w:hAnsi="Arial Narrow" w:cs="Arial Unicode MS"/>
          <w:b/>
          <w:i/>
          <w:sz w:val="28"/>
          <w:szCs w:val="28"/>
        </w:rPr>
        <w:t>Article VI</w:t>
      </w:r>
      <w:r w:rsidR="00781D6D">
        <w:rPr>
          <w:rFonts w:ascii="Arial Narrow" w:eastAsia="Arial Unicode MS" w:hAnsi="Arial Narrow" w:cs="Arial Unicode MS"/>
          <w:b/>
          <w:i/>
          <w:sz w:val="28"/>
          <w:szCs w:val="28"/>
        </w:rPr>
        <w:t>I</w:t>
      </w:r>
      <w:r w:rsidRPr="008A5C86">
        <w:rPr>
          <w:rFonts w:ascii="Arial Narrow" w:eastAsia="Arial Unicode MS" w:hAnsi="Arial Narrow" w:cs="Arial Unicode MS"/>
          <w:b/>
          <w:i/>
          <w:sz w:val="28"/>
          <w:szCs w:val="28"/>
        </w:rPr>
        <w:t xml:space="preserve"> – ASCC Programs</w:t>
      </w:r>
    </w:p>
    <w:p w:rsidR="00A954CF" w:rsidRDefault="00182155" w:rsidP="00740B0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1 – New Program Requirements</w:t>
      </w:r>
    </w:p>
    <w:p w:rsidR="00182155" w:rsidRPr="008A5C86" w:rsidRDefault="00182155" w:rsidP="004E2AA3">
      <w:pPr>
        <w:pStyle w:val="ListParagraph"/>
        <w:numPr>
          <w:ilvl w:val="0"/>
          <w:numId w:val="2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The </w:t>
      </w:r>
      <w:r w:rsidR="00DC3DCB">
        <w:rPr>
          <w:rFonts w:ascii="Arial Narrow" w:eastAsia="Arial Unicode MS" w:hAnsi="Arial Narrow" w:cs="Arial Unicode MS"/>
          <w:sz w:val="24"/>
          <w:szCs w:val="24"/>
        </w:rPr>
        <w:t xml:space="preserve">S&amp;A </w:t>
      </w:r>
      <w:r w:rsidR="006B45E1">
        <w:rPr>
          <w:rFonts w:ascii="Arial Narrow" w:eastAsia="Arial Unicode MS" w:hAnsi="Arial Narrow" w:cs="Arial Unicode MS"/>
          <w:sz w:val="24"/>
          <w:szCs w:val="24"/>
        </w:rPr>
        <w:t>Fee</w:t>
      </w:r>
      <w:r w:rsidR="00DC3DCB">
        <w:rPr>
          <w:rFonts w:ascii="Arial Narrow" w:eastAsia="Arial Unicode MS" w:hAnsi="Arial Narrow" w:cs="Arial Unicode MS"/>
          <w:sz w:val="24"/>
          <w:szCs w:val="24"/>
        </w:rPr>
        <w:t xml:space="preserve"> Committee</w:t>
      </w:r>
      <w:r w:rsidRPr="008A5C86">
        <w:rPr>
          <w:rFonts w:ascii="Arial Narrow" w:eastAsia="Arial Unicode MS" w:hAnsi="Arial Narrow" w:cs="Arial Unicode MS"/>
          <w:sz w:val="24"/>
          <w:szCs w:val="24"/>
        </w:rPr>
        <w:t xml:space="preserve"> must ensure the proposed activity meets the financial and philosophical definition of a program.</w:t>
      </w:r>
    </w:p>
    <w:p w:rsidR="00182155" w:rsidRPr="001E4FE0" w:rsidRDefault="00182155" w:rsidP="004E2AA3">
      <w:pPr>
        <w:pStyle w:val="ListParagraph"/>
        <w:numPr>
          <w:ilvl w:val="0"/>
          <w:numId w:val="2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 study of no less than one academic year, from June to July, must be </w:t>
      </w:r>
      <w:r w:rsidR="007D5B0C">
        <w:rPr>
          <w:rFonts w:ascii="Arial Narrow" w:eastAsia="Arial Unicode MS" w:hAnsi="Arial Narrow" w:cs="Arial Unicode MS"/>
          <w:sz w:val="24"/>
          <w:szCs w:val="24"/>
        </w:rPr>
        <w:t>conducted</w:t>
      </w:r>
      <w:r w:rsidR="007D5B0C" w:rsidRPr="008A5C86">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with an accompanying written report submi</w:t>
      </w:r>
      <w:r w:rsidR="00FB7A7B">
        <w:rPr>
          <w:rFonts w:ascii="Arial Narrow" w:eastAsia="Arial Unicode MS" w:hAnsi="Arial Narrow" w:cs="Arial Unicode MS"/>
          <w:sz w:val="24"/>
          <w:szCs w:val="24"/>
        </w:rPr>
        <w:t xml:space="preserve">tted to the </w:t>
      </w:r>
      <w:r w:rsidR="00C436D2" w:rsidRPr="00C436D2">
        <w:rPr>
          <w:rFonts w:ascii="Arial Narrow" w:eastAsia="Arial Unicode MS" w:hAnsi="Arial Narrow" w:cs="Arial Unicode MS"/>
          <w:sz w:val="24"/>
          <w:szCs w:val="24"/>
        </w:rPr>
        <w:t xml:space="preserve">S&amp;A Fee </w:t>
      </w:r>
      <w:r w:rsidR="002E1C0C" w:rsidRPr="00C436D2">
        <w:rPr>
          <w:rFonts w:ascii="Arial Narrow" w:eastAsia="Arial Unicode MS" w:hAnsi="Arial Narrow" w:cs="Arial Unicode MS"/>
          <w:sz w:val="24"/>
          <w:szCs w:val="24"/>
        </w:rPr>
        <w:t>Committee</w:t>
      </w:r>
      <w:r w:rsidR="00FB7A7B">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The study shall include the potential benefit to students; financial impact; and federal, s</w:t>
      </w:r>
      <w:r w:rsidR="00FB7A7B">
        <w:rPr>
          <w:rFonts w:ascii="Arial Narrow" w:eastAsia="Arial Unicode MS" w:hAnsi="Arial Narrow" w:cs="Arial Unicode MS"/>
          <w:sz w:val="24"/>
          <w:szCs w:val="24"/>
        </w:rPr>
        <w:t>t</w:t>
      </w:r>
      <w:r w:rsidRPr="008A5C86">
        <w:rPr>
          <w:rFonts w:ascii="Arial Narrow" w:eastAsia="Arial Unicode MS" w:hAnsi="Arial Narrow" w:cs="Arial Unicode MS"/>
          <w:sz w:val="24"/>
          <w:szCs w:val="24"/>
        </w:rPr>
        <w:t>ate, and College policy implications</w:t>
      </w:r>
      <w:r w:rsidR="001E4FE0">
        <w:rPr>
          <w:rFonts w:ascii="Arial Narrow" w:eastAsia="Arial Unicode MS" w:hAnsi="Arial Narrow" w:cs="Arial Unicode MS"/>
          <w:sz w:val="24"/>
          <w:szCs w:val="24"/>
        </w:rPr>
        <w:t xml:space="preserve">. </w:t>
      </w:r>
      <w:r w:rsidRPr="001E4FE0">
        <w:rPr>
          <w:rFonts w:ascii="Arial Narrow" w:eastAsia="Arial Unicode MS" w:hAnsi="Arial Narrow" w:cs="Arial Unicode MS"/>
          <w:sz w:val="24"/>
          <w:szCs w:val="24"/>
        </w:rPr>
        <w:t>Documentation of ongoing support must be provided; recommended documents of support may includ</w:t>
      </w:r>
      <w:r w:rsidR="0022145A" w:rsidRPr="001E4FE0">
        <w:rPr>
          <w:rFonts w:ascii="Arial Narrow" w:eastAsia="Arial Unicode MS" w:hAnsi="Arial Narrow" w:cs="Arial Unicode MS"/>
          <w:sz w:val="24"/>
          <w:szCs w:val="24"/>
        </w:rPr>
        <w:t>e</w:t>
      </w:r>
      <w:r w:rsidRPr="001E4FE0">
        <w:rPr>
          <w:rFonts w:ascii="Arial Narrow" w:eastAsia="Arial Unicode MS" w:hAnsi="Arial Narrow" w:cs="Arial Unicode MS"/>
          <w:sz w:val="24"/>
          <w:szCs w:val="24"/>
        </w:rPr>
        <w:t>, but are not limited to: petition, letters of recommendation, college community input.</w:t>
      </w:r>
      <w:r w:rsidR="002E1C0C" w:rsidRPr="001E4FE0">
        <w:rPr>
          <w:rFonts w:ascii="Arial Narrow" w:eastAsia="Arial Unicode MS" w:hAnsi="Arial Narrow" w:cs="Arial Unicode MS"/>
          <w:sz w:val="24"/>
          <w:szCs w:val="24"/>
        </w:rPr>
        <w:t xml:space="preserve"> </w:t>
      </w:r>
    </w:p>
    <w:p w:rsidR="00182155" w:rsidRPr="001E4FE0" w:rsidRDefault="00182155" w:rsidP="004E2AA3">
      <w:pPr>
        <w:pStyle w:val="ListParagraph"/>
        <w:numPr>
          <w:ilvl w:val="0"/>
          <w:numId w:val="21"/>
        </w:numPr>
        <w:spacing w:after="0" w:line="240" w:lineRule="auto"/>
        <w:jc w:val="both"/>
        <w:rPr>
          <w:rFonts w:ascii="Arial Narrow" w:eastAsia="Arial Unicode MS" w:hAnsi="Arial Narrow" w:cs="Arial Unicode MS"/>
          <w:sz w:val="24"/>
          <w:szCs w:val="24"/>
        </w:rPr>
      </w:pPr>
      <w:r w:rsidRPr="001E4FE0">
        <w:rPr>
          <w:rFonts w:ascii="Arial Narrow" w:eastAsia="Arial Unicode MS" w:hAnsi="Arial Narrow" w:cs="Arial Unicode MS"/>
          <w:sz w:val="24"/>
          <w:szCs w:val="24"/>
        </w:rPr>
        <w:t>Endorsement is received from:</w:t>
      </w:r>
    </w:p>
    <w:p w:rsidR="00182155" w:rsidRPr="001E4FE0" w:rsidRDefault="003C0CC8" w:rsidP="004E2AA3">
      <w:pPr>
        <w:pStyle w:val="ListParagraph"/>
        <w:numPr>
          <w:ilvl w:val="0"/>
          <w:numId w:val="22"/>
        </w:numPr>
        <w:spacing w:after="0" w:line="240" w:lineRule="auto"/>
        <w:jc w:val="both"/>
        <w:rPr>
          <w:rFonts w:ascii="Arial Narrow" w:eastAsia="Arial Unicode MS" w:hAnsi="Arial Narrow" w:cs="Arial Unicode MS"/>
          <w:sz w:val="24"/>
          <w:szCs w:val="24"/>
        </w:rPr>
      </w:pPr>
      <w:r w:rsidRPr="001E4FE0">
        <w:rPr>
          <w:rFonts w:ascii="Arial Narrow" w:eastAsia="Arial Unicode MS" w:hAnsi="Arial Narrow" w:cs="Arial Unicode MS"/>
          <w:sz w:val="24"/>
          <w:szCs w:val="24"/>
        </w:rPr>
        <w:t>Simple majority</w:t>
      </w:r>
      <w:r w:rsidR="00781D6D" w:rsidRPr="001E4FE0">
        <w:rPr>
          <w:rFonts w:ascii="Arial Narrow" w:eastAsia="Arial Unicode MS" w:hAnsi="Arial Narrow" w:cs="Arial Unicode MS"/>
          <w:sz w:val="24"/>
          <w:szCs w:val="24"/>
        </w:rPr>
        <w:t xml:space="preserve"> </w:t>
      </w:r>
      <w:r w:rsidR="00182155" w:rsidRPr="001E4FE0">
        <w:rPr>
          <w:rFonts w:ascii="Arial Narrow" w:eastAsia="Arial Unicode MS" w:hAnsi="Arial Narrow" w:cs="Arial Unicode MS"/>
          <w:sz w:val="24"/>
          <w:szCs w:val="24"/>
        </w:rPr>
        <w:t xml:space="preserve">of the voting members of the </w:t>
      </w:r>
      <w:r w:rsidR="00C436D2">
        <w:rPr>
          <w:rFonts w:ascii="Arial Narrow" w:eastAsia="Arial Unicode MS" w:hAnsi="Arial Narrow" w:cs="Arial Unicode MS"/>
          <w:sz w:val="24"/>
          <w:szCs w:val="24"/>
        </w:rPr>
        <w:t xml:space="preserve">S&amp;A Fee </w:t>
      </w:r>
      <w:r w:rsidR="00DC3DCB" w:rsidRPr="001E4FE0">
        <w:rPr>
          <w:rFonts w:ascii="Arial Narrow" w:eastAsia="Arial Unicode MS" w:hAnsi="Arial Narrow" w:cs="Arial Unicode MS"/>
          <w:sz w:val="24"/>
          <w:szCs w:val="24"/>
        </w:rPr>
        <w:t>Committee</w:t>
      </w:r>
    </w:p>
    <w:p w:rsidR="00182155" w:rsidRPr="008A5C86" w:rsidRDefault="00182155" w:rsidP="004E2AA3">
      <w:pPr>
        <w:pStyle w:val="ListParagraph"/>
        <w:numPr>
          <w:ilvl w:val="0"/>
          <w:numId w:val="2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Approval for the program is given by the Clark College Board of Trustees.</w:t>
      </w:r>
    </w:p>
    <w:p w:rsidR="004E3AEE" w:rsidRPr="008A5C86" w:rsidRDefault="004E3AEE"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2 – Funding</w:t>
      </w:r>
    </w:p>
    <w:p w:rsidR="007D5B0C" w:rsidRPr="007838E0" w:rsidRDefault="00182155" w:rsidP="00182155">
      <w:pPr>
        <w:spacing w:after="0" w:line="240" w:lineRule="auto"/>
        <w:jc w:val="both"/>
        <w:rPr>
          <w:rFonts w:ascii="Arial Narrow" w:eastAsia="Arial Unicode MS" w:hAnsi="Arial Narrow" w:cs="Arial Unicode MS"/>
          <w:strike/>
          <w:color w:val="FF0000"/>
          <w:sz w:val="24"/>
          <w:szCs w:val="24"/>
        </w:rPr>
      </w:pPr>
      <w:r w:rsidRPr="008A5C86">
        <w:rPr>
          <w:rFonts w:ascii="Arial Narrow" w:eastAsia="Arial Unicode MS" w:hAnsi="Arial Narrow" w:cs="Arial Unicode MS"/>
          <w:sz w:val="24"/>
          <w:szCs w:val="24"/>
        </w:rPr>
        <w:t xml:space="preserve">Any official program or service of the ASCC is funded through the Services and Activities (S&amp;A) Fee </w:t>
      </w:r>
      <w:r w:rsidR="00C436D2">
        <w:rPr>
          <w:rFonts w:ascii="Arial Narrow" w:eastAsia="Arial Unicode MS" w:hAnsi="Arial Narrow" w:cs="Arial Unicode MS"/>
          <w:sz w:val="24"/>
          <w:szCs w:val="24"/>
        </w:rPr>
        <w:t>b</w:t>
      </w:r>
      <w:r w:rsidRPr="008A5C86">
        <w:rPr>
          <w:rFonts w:ascii="Arial Narrow" w:eastAsia="Arial Unicode MS" w:hAnsi="Arial Narrow" w:cs="Arial Unicode MS"/>
          <w:sz w:val="24"/>
          <w:szCs w:val="24"/>
        </w:rPr>
        <w:t xml:space="preserve">udget according to the Financial Code.  No program budget shall be adjusted downward without allowing ample </w:t>
      </w:r>
      <w:r w:rsidRPr="008A5C86">
        <w:rPr>
          <w:rFonts w:ascii="Arial Narrow" w:eastAsia="Arial Unicode MS" w:hAnsi="Arial Narrow" w:cs="Arial Unicode MS"/>
          <w:sz w:val="24"/>
          <w:szCs w:val="24"/>
        </w:rPr>
        <w:lastRenderedPageBreak/>
        <w:t xml:space="preserve">time for an appeal from the </w:t>
      </w:r>
      <w:r w:rsidR="00781D6D">
        <w:rPr>
          <w:rFonts w:ascii="Arial Narrow" w:eastAsia="Arial Unicode MS" w:hAnsi="Arial Narrow" w:cs="Arial Unicode MS"/>
          <w:sz w:val="24"/>
          <w:szCs w:val="24"/>
        </w:rPr>
        <w:t>P</w:t>
      </w:r>
      <w:r w:rsidRPr="008A5C86">
        <w:rPr>
          <w:rFonts w:ascii="Arial Narrow" w:eastAsia="Arial Unicode MS" w:hAnsi="Arial Narrow" w:cs="Arial Unicode MS"/>
          <w:sz w:val="24"/>
          <w:szCs w:val="24"/>
        </w:rPr>
        <w:t xml:space="preserve">rogram </w:t>
      </w:r>
      <w:r w:rsidR="00781D6D">
        <w:rPr>
          <w:rFonts w:ascii="Arial Narrow" w:eastAsia="Arial Unicode MS" w:hAnsi="Arial Narrow" w:cs="Arial Unicode MS"/>
          <w:sz w:val="24"/>
          <w:szCs w:val="24"/>
        </w:rPr>
        <w:t>D</w:t>
      </w:r>
      <w:r w:rsidRPr="008A5C86">
        <w:rPr>
          <w:rFonts w:ascii="Arial Narrow" w:eastAsia="Arial Unicode MS" w:hAnsi="Arial Narrow" w:cs="Arial Unicode MS"/>
          <w:sz w:val="24"/>
          <w:szCs w:val="24"/>
        </w:rPr>
        <w:t xml:space="preserve">irector.  </w:t>
      </w:r>
      <w:r w:rsidR="00781D6D">
        <w:rPr>
          <w:rFonts w:ascii="Arial Narrow" w:eastAsia="Arial Unicode MS" w:hAnsi="Arial Narrow" w:cs="Arial Unicode MS"/>
          <w:sz w:val="24"/>
          <w:szCs w:val="24"/>
        </w:rPr>
        <w:t xml:space="preserve">Any program that is denied, in full or part, funding </w:t>
      </w:r>
      <w:r w:rsidR="00781D6D" w:rsidRPr="007838E0">
        <w:rPr>
          <w:rFonts w:ascii="Arial Narrow" w:eastAsia="Arial Unicode MS" w:hAnsi="Arial Narrow" w:cs="Arial Unicode MS"/>
          <w:sz w:val="24"/>
          <w:szCs w:val="24"/>
        </w:rPr>
        <w:t xml:space="preserve">in the </w:t>
      </w:r>
      <w:r w:rsidR="00781D6D">
        <w:rPr>
          <w:rFonts w:ascii="Arial Narrow" w:eastAsia="Arial Unicode MS" w:hAnsi="Arial Narrow" w:cs="Arial Unicode MS"/>
          <w:sz w:val="24"/>
          <w:szCs w:val="24"/>
        </w:rPr>
        <w:t>budgeting process has the ability to appeal the denial</w:t>
      </w:r>
      <w:r w:rsidR="007838E0">
        <w:rPr>
          <w:rFonts w:ascii="Arial Narrow" w:eastAsia="Arial Unicode MS" w:hAnsi="Arial Narrow" w:cs="Arial Unicode MS"/>
          <w:sz w:val="24"/>
          <w:szCs w:val="24"/>
        </w:rPr>
        <w:t>.</w:t>
      </w:r>
      <w:r w:rsidR="00781D6D">
        <w:rPr>
          <w:rFonts w:ascii="Arial Narrow" w:eastAsia="Arial Unicode MS" w:hAnsi="Arial Narrow" w:cs="Arial Unicode MS"/>
          <w:sz w:val="24"/>
          <w:szCs w:val="24"/>
        </w:rPr>
        <w:t xml:space="preserve"> </w:t>
      </w:r>
    </w:p>
    <w:p w:rsidR="00C436D2" w:rsidRDefault="00C436D2"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3 – Training</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All Program Directors shall attend and complete a training workshop and orient</w:t>
      </w:r>
      <w:r w:rsidR="00FB7A7B">
        <w:rPr>
          <w:rFonts w:ascii="Arial Narrow" w:eastAsia="Arial Unicode MS" w:hAnsi="Arial Narrow" w:cs="Arial Unicode MS"/>
          <w:sz w:val="24"/>
          <w:szCs w:val="24"/>
        </w:rPr>
        <w:t>ation conducted by the Finance</w:t>
      </w:r>
      <w:r w:rsidRPr="008A5C86">
        <w:rPr>
          <w:rFonts w:ascii="Arial Narrow" w:eastAsia="Arial Unicode MS" w:hAnsi="Arial Narrow" w:cs="Arial Unicode MS"/>
          <w:sz w:val="24"/>
          <w:szCs w:val="24"/>
        </w:rPr>
        <w:t xml:space="preserve"> Director and the Student Life office as well as scheduled Program Directors meetings held by the Director of Student Life.</w:t>
      </w:r>
    </w:p>
    <w:p w:rsidR="004E3AEE" w:rsidRPr="008A5C86" w:rsidRDefault="004E3AEE" w:rsidP="00182155">
      <w:pPr>
        <w:spacing w:after="0" w:line="240" w:lineRule="auto"/>
        <w:jc w:val="both"/>
        <w:rPr>
          <w:rFonts w:ascii="Arial Narrow" w:eastAsia="Arial Unicode MS" w:hAnsi="Arial Narrow" w:cs="Arial Unicode MS"/>
          <w:b/>
          <w:sz w:val="24"/>
          <w:szCs w:val="24"/>
          <w:u w:val="single"/>
        </w:rPr>
      </w:pPr>
    </w:p>
    <w:p w:rsidR="00182155" w:rsidRPr="00657755" w:rsidRDefault="00182155" w:rsidP="00182155">
      <w:pPr>
        <w:spacing w:after="0" w:line="240" w:lineRule="auto"/>
        <w:jc w:val="both"/>
        <w:rPr>
          <w:rFonts w:ascii="Arial Narrow" w:eastAsia="Arial Unicode MS" w:hAnsi="Arial Narrow" w:cs="Arial Unicode MS"/>
          <w:b/>
          <w:color w:val="FF0000"/>
          <w:sz w:val="24"/>
          <w:szCs w:val="24"/>
          <w:u w:val="single"/>
        </w:rPr>
      </w:pPr>
      <w:r w:rsidRPr="00657755">
        <w:rPr>
          <w:rFonts w:ascii="Arial Narrow" w:eastAsia="Arial Unicode MS" w:hAnsi="Arial Narrow" w:cs="Arial Unicode MS"/>
          <w:b/>
          <w:sz w:val="24"/>
          <w:szCs w:val="24"/>
          <w:u w:val="single"/>
        </w:rPr>
        <w:t>Section 4 – Program Review</w:t>
      </w:r>
      <w:r w:rsidR="002E1C0C" w:rsidRPr="00657755">
        <w:rPr>
          <w:rFonts w:ascii="Arial Narrow" w:eastAsia="Arial Unicode MS" w:hAnsi="Arial Narrow" w:cs="Arial Unicode MS"/>
          <w:b/>
          <w:sz w:val="24"/>
          <w:szCs w:val="24"/>
          <w:u w:val="single"/>
        </w:rPr>
        <w:t xml:space="preserve"> </w:t>
      </w:r>
    </w:p>
    <w:p w:rsidR="00182155" w:rsidRPr="00657755" w:rsidRDefault="00182155" w:rsidP="004E2AA3">
      <w:pPr>
        <w:pStyle w:val="ListParagraph"/>
        <w:numPr>
          <w:ilvl w:val="0"/>
          <w:numId w:val="23"/>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Initiation</w:t>
      </w:r>
    </w:p>
    <w:p w:rsidR="00182155" w:rsidRPr="00657755" w:rsidRDefault="00182155" w:rsidP="004E2AA3">
      <w:pPr>
        <w:pStyle w:val="ListParagraph"/>
        <w:numPr>
          <w:ilvl w:val="0"/>
          <w:numId w:val="24"/>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Any individual or group of students may submit a written petition signed by one hundred</w:t>
      </w:r>
      <w:r w:rsidR="00FB7A7B" w:rsidRPr="00657755">
        <w:rPr>
          <w:rFonts w:ascii="Arial Narrow" w:eastAsia="Arial Unicode MS" w:hAnsi="Arial Narrow" w:cs="Arial Unicode MS"/>
          <w:sz w:val="24"/>
          <w:szCs w:val="24"/>
        </w:rPr>
        <w:t xml:space="preserve"> (100) students to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Pr="00657755">
        <w:rPr>
          <w:rFonts w:ascii="Arial Narrow" w:eastAsia="Arial Unicode MS" w:hAnsi="Arial Narrow" w:cs="Arial Unicode MS"/>
          <w:sz w:val="24"/>
          <w:szCs w:val="24"/>
        </w:rPr>
        <w:t xml:space="preserve"> to request a Special Review hearing, the Program Director may submit a written request to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Pr="00657755">
        <w:rPr>
          <w:rFonts w:ascii="Arial Narrow" w:eastAsia="Arial Unicode MS" w:hAnsi="Arial Narrow" w:cs="Arial Unicode MS"/>
          <w:sz w:val="24"/>
          <w:szCs w:val="24"/>
        </w:rPr>
        <w:t xml:space="preserve"> to </w:t>
      </w:r>
      <w:r w:rsidR="00EB13B6" w:rsidRPr="00657755">
        <w:rPr>
          <w:rFonts w:ascii="Arial Narrow" w:eastAsia="Arial Unicode MS" w:hAnsi="Arial Narrow" w:cs="Arial Unicode MS"/>
          <w:sz w:val="24"/>
          <w:szCs w:val="24"/>
        </w:rPr>
        <w:t xml:space="preserve">convene </w:t>
      </w:r>
      <w:r w:rsidRPr="00657755">
        <w:rPr>
          <w:rFonts w:ascii="Arial Narrow" w:eastAsia="Arial Unicode MS" w:hAnsi="Arial Narrow" w:cs="Arial Unicode MS"/>
          <w:sz w:val="24"/>
          <w:szCs w:val="24"/>
        </w:rPr>
        <w:t xml:space="preserve">a Special Review hearing, or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Pr="00657755">
        <w:rPr>
          <w:rFonts w:ascii="Arial Narrow" w:eastAsia="Arial Unicode MS" w:hAnsi="Arial Narrow" w:cs="Arial Unicode MS"/>
          <w:sz w:val="24"/>
          <w:szCs w:val="24"/>
        </w:rPr>
        <w:t xml:space="preserve"> may </w:t>
      </w:r>
      <w:r w:rsidR="00EB13B6" w:rsidRPr="00657755">
        <w:rPr>
          <w:rFonts w:ascii="Arial Narrow" w:eastAsia="Arial Unicode MS" w:hAnsi="Arial Narrow" w:cs="Arial Unicode MS"/>
          <w:sz w:val="24"/>
          <w:szCs w:val="24"/>
        </w:rPr>
        <w:t>convene</w:t>
      </w:r>
      <w:r w:rsidRPr="00657755">
        <w:rPr>
          <w:rFonts w:ascii="Arial Narrow" w:eastAsia="Arial Unicode MS" w:hAnsi="Arial Narrow" w:cs="Arial Unicode MS"/>
          <w:sz w:val="24"/>
          <w:szCs w:val="24"/>
        </w:rPr>
        <w:t xml:space="preserve"> a Special Review hearing.</w:t>
      </w:r>
    </w:p>
    <w:p w:rsidR="00182155" w:rsidRPr="00657755" w:rsidRDefault="00182155" w:rsidP="004E2AA3">
      <w:pPr>
        <w:pStyle w:val="ListParagraph"/>
        <w:numPr>
          <w:ilvl w:val="0"/>
          <w:numId w:val="24"/>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 xml:space="preserve">The </w:t>
      </w:r>
      <w:r w:rsidR="00CB239C" w:rsidRPr="00657755">
        <w:rPr>
          <w:rFonts w:ascii="Arial Narrow" w:eastAsia="Arial Unicode MS" w:hAnsi="Arial Narrow" w:cs="Arial Unicode MS"/>
          <w:sz w:val="24"/>
          <w:szCs w:val="24"/>
        </w:rPr>
        <w:t>D</w:t>
      </w:r>
      <w:r w:rsidRPr="00657755">
        <w:rPr>
          <w:rFonts w:ascii="Arial Narrow" w:eastAsia="Arial Unicode MS" w:hAnsi="Arial Narrow" w:cs="Arial Unicode MS"/>
          <w:sz w:val="24"/>
          <w:szCs w:val="24"/>
        </w:rPr>
        <w:t xml:space="preserve">irector of Student Life shall make a recommendation regarding the removal, to the ASCC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007D5B0C" w:rsidRPr="00657755">
        <w:rPr>
          <w:rFonts w:ascii="Arial Narrow" w:eastAsia="Arial Unicode MS" w:hAnsi="Arial Narrow" w:cs="Arial Unicode MS"/>
          <w:sz w:val="24"/>
          <w:szCs w:val="24"/>
        </w:rPr>
        <w:t>.</w:t>
      </w:r>
    </w:p>
    <w:p w:rsidR="00182155" w:rsidRPr="00657755" w:rsidRDefault="00FB7A7B" w:rsidP="004E2AA3">
      <w:pPr>
        <w:pStyle w:val="ListParagraph"/>
        <w:numPr>
          <w:ilvl w:val="0"/>
          <w:numId w:val="24"/>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The Finance</w:t>
      </w:r>
      <w:r w:rsidR="00182155" w:rsidRPr="00657755">
        <w:rPr>
          <w:rFonts w:ascii="Arial Narrow" w:eastAsia="Arial Unicode MS" w:hAnsi="Arial Narrow" w:cs="Arial Unicode MS"/>
          <w:sz w:val="24"/>
          <w:szCs w:val="24"/>
        </w:rPr>
        <w:t xml:space="preserve"> Director shall immediately inform the </w:t>
      </w:r>
      <w:r w:rsidR="00CB239C" w:rsidRPr="00657755">
        <w:rPr>
          <w:rFonts w:ascii="Arial Narrow" w:eastAsia="Arial Unicode MS" w:hAnsi="Arial Narrow" w:cs="Arial Unicode MS"/>
          <w:sz w:val="24"/>
          <w:szCs w:val="24"/>
        </w:rPr>
        <w:t>P</w:t>
      </w:r>
      <w:r w:rsidR="00182155" w:rsidRPr="00657755">
        <w:rPr>
          <w:rFonts w:ascii="Arial Narrow" w:eastAsia="Arial Unicode MS" w:hAnsi="Arial Narrow" w:cs="Arial Unicode MS"/>
          <w:sz w:val="24"/>
          <w:szCs w:val="24"/>
        </w:rPr>
        <w:t xml:space="preserve">rogram </w:t>
      </w:r>
      <w:r w:rsidR="00CB239C" w:rsidRPr="00657755">
        <w:rPr>
          <w:rFonts w:ascii="Arial Narrow" w:eastAsia="Arial Unicode MS" w:hAnsi="Arial Narrow" w:cs="Arial Unicode MS"/>
          <w:sz w:val="24"/>
          <w:szCs w:val="24"/>
        </w:rPr>
        <w:t>D</w:t>
      </w:r>
      <w:r w:rsidR="00182155" w:rsidRPr="00657755">
        <w:rPr>
          <w:rFonts w:ascii="Arial Narrow" w:eastAsia="Arial Unicode MS" w:hAnsi="Arial Narrow" w:cs="Arial Unicode MS"/>
          <w:sz w:val="24"/>
          <w:szCs w:val="24"/>
        </w:rPr>
        <w:t>irector or coach and respective student representative of the request fo</w:t>
      </w:r>
      <w:r w:rsidRPr="00657755">
        <w:rPr>
          <w:rFonts w:ascii="Arial Narrow" w:eastAsia="Arial Unicode MS" w:hAnsi="Arial Narrow" w:cs="Arial Unicode MS"/>
          <w:sz w:val="24"/>
          <w:szCs w:val="24"/>
        </w:rPr>
        <w:t>r Special Review.  The Finance</w:t>
      </w:r>
      <w:r w:rsidR="00182155" w:rsidRPr="00657755">
        <w:rPr>
          <w:rFonts w:ascii="Arial Narrow" w:eastAsia="Arial Unicode MS" w:hAnsi="Arial Narrow" w:cs="Arial Unicode MS"/>
          <w:sz w:val="24"/>
          <w:szCs w:val="24"/>
        </w:rPr>
        <w:t xml:space="preserve"> Director shall then schedule a Special Review hearing of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00182155" w:rsidRPr="00657755">
        <w:rPr>
          <w:rFonts w:ascii="Arial Narrow" w:eastAsia="Arial Unicode MS" w:hAnsi="Arial Narrow" w:cs="Arial Unicode MS"/>
          <w:sz w:val="24"/>
          <w:szCs w:val="24"/>
        </w:rPr>
        <w:t xml:space="preserve"> no earlier than thre</w:t>
      </w:r>
      <w:r w:rsidR="00CB239C" w:rsidRPr="00657755">
        <w:rPr>
          <w:rFonts w:ascii="Arial Narrow" w:eastAsia="Arial Unicode MS" w:hAnsi="Arial Narrow" w:cs="Arial Unicode MS"/>
          <w:sz w:val="24"/>
          <w:szCs w:val="24"/>
        </w:rPr>
        <w:t>e (3) weeks after a petition has</w:t>
      </w:r>
      <w:r w:rsidR="00182155" w:rsidRPr="00657755">
        <w:rPr>
          <w:rFonts w:ascii="Arial Narrow" w:eastAsia="Arial Unicode MS" w:hAnsi="Arial Narrow" w:cs="Arial Unicode MS"/>
          <w:sz w:val="24"/>
          <w:szCs w:val="24"/>
        </w:rPr>
        <w:t xml:space="preserve"> been submitted to allow both the </w:t>
      </w:r>
      <w:r w:rsidR="00B1242B" w:rsidRPr="00657755">
        <w:rPr>
          <w:rFonts w:ascii="Arial Narrow" w:eastAsia="Arial Unicode MS" w:hAnsi="Arial Narrow" w:cs="Arial Unicode MS"/>
          <w:sz w:val="24"/>
          <w:szCs w:val="24"/>
        </w:rPr>
        <w:t xml:space="preserve">petitioners </w:t>
      </w:r>
      <w:r w:rsidR="00182155" w:rsidRPr="00657755">
        <w:rPr>
          <w:rFonts w:ascii="Arial Narrow" w:eastAsia="Arial Unicode MS" w:hAnsi="Arial Narrow" w:cs="Arial Unicode MS"/>
          <w:sz w:val="24"/>
          <w:szCs w:val="24"/>
        </w:rPr>
        <w:t xml:space="preserve">and representatives from the program to </w:t>
      </w:r>
      <w:r w:rsidR="00B1242B" w:rsidRPr="00657755">
        <w:rPr>
          <w:rFonts w:ascii="Arial Narrow" w:eastAsia="Arial Unicode MS" w:hAnsi="Arial Narrow" w:cs="Arial Unicode MS"/>
          <w:sz w:val="24"/>
          <w:szCs w:val="24"/>
        </w:rPr>
        <w:t xml:space="preserve">present their case </w:t>
      </w:r>
      <w:r w:rsidR="00182155" w:rsidRPr="00657755">
        <w:rPr>
          <w:rFonts w:ascii="Arial Narrow" w:eastAsia="Arial Unicode MS" w:hAnsi="Arial Narrow" w:cs="Arial Unicode MS"/>
          <w:sz w:val="24"/>
          <w:szCs w:val="24"/>
        </w:rPr>
        <w:t xml:space="preserve">to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 xml:space="preserve">Fee </w:t>
      </w:r>
      <w:r w:rsidR="00DC3DCB" w:rsidRPr="00657755">
        <w:rPr>
          <w:rFonts w:ascii="Arial Narrow" w:eastAsia="Arial Unicode MS" w:hAnsi="Arial Narrow" w:cs="Arial Unicode MS"/>
          <w:sz w:val="24"/>
          <w:szCs w:val="24"/>
        </w:rPr>
        <w:t>Committee</w:t>
      </w:r>
      <w:r w:rsidR="00182155" w:rsidRPr="00657755">
        <w:rPr>
          <w:rFonts w:ascii="Arial Narrow" w:eastAsia="Arial Unicode MS" w:hAnsi="Arial Narrow" w:cs="Arial Unicode MS"/>
          <w:sz w:val="24"/>
          <w:szCs w:val="24"/>
        </w:rPr>
        <w:t>. Official minutes will be recorded of all Special Review hearings.</w:t>
      </w:r>
    </w:p>
    <w:p w:rsidR="00182155" w:rsidRPr="00657755" w:rsidRDefault="00182155" w:rsidP="004E2AA3">
      <w:pPr>
        <w:pStyle w:val="ListParagraph"/>
        <w:numPr>
          <w:ilvl w:val="0"/>
          <w:numId w:val="23"/>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Process</w:t>
      </w:r>
    </w:p>
    <w:p w:rsidR="00182155" w:rsidRPr="00657755" w:rsidRDefault="00182155" w:rsidP="004E2AA3">
      <w:pPr>
        <w:pStyle w:val="ListParagraph"/>
        <w:numPr>
          <w:ilvl w:val="0"/>
          <w:numId w:val="25"/>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 xml:space="preserve">After </w:t>
      </w:r>
      <w:r w:rsidR="00E63147" w:rsidRPr="00657755">
        <w:rPr>
          <w:rFonts w:ascii="Arial Narrow" w:eastAsia="Arial Unicode MS" w:hAnsi="Arial Narrow" w:cs="Arial Unicode MS"/>
          <w:sz w:val="24"/>
          <w:szCs w:val="24"/>
        </w:rPr>
        <w:t xml:space="preserve">hearing from </w:t>
      </w:r>
      <w:r w:rsidRPr="00657755">
        <w:rPr>
          <w:rFonts w:ascii="Arial Narrow" w:eastAsia="Arial Unicode MS" w:hAnsi="Arial Narrow" w:cs="Arial Unicode MS"/>
          <w:sz w:val="24"/>
          <w:szCs w:val="24"/>
        </w:rPr>
        <w:t xml:space="preserve">both </w:t>
      </w:r>
      <w:r w:rsidR="00E63147" w:rsidRPr="00657755">
        <w:rPr>
          <w:rFonts w:ascii="Arial Narrow" w:eastAsia="Arial Unicode MS" w:hAnsi="Arial Narrow" w:cs="Arial Unicode MS"/>
          <w:sz w:val="24"/>
          <w:szCs w:val="24"/>
        </w:rPr>
        <w:t>parties</w:t>
      </w:r>
      <w:r w:rsidRPr="00657755">
        <w:rPr>
          <w:rFonts w:ascii="Arial Narrow" w:eastAsia="Arial Unicode MS" w:hAnsi="Arial Narrow" w:cs="Arial Unicode MS"/>
          <w:sz w:val="24"/>
          <w:szCs w:val="24"/>
        </w:rPr>
        <w:t xml:space="preserve">,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Pr="00657755">
        <w:rPr>
          <w:rFonts w:ascii="Arial Narrow" w:eastAsia="Arial Unicode MS" w:hAnsi="Arial Narrow" w:cs="Arial Unicode MS"/>
          <w:sz w:val="24"/>
          <w:szCs w:val="24"/>
        </w:rPr>
        <w:t xml:space="preserve"> </w:t>
      </w:r>
      <w:r w:rsidR="00EA3068" w:rsidRPr="00657755">
        <w:rPr>
          <w:rFonts w:ascii="Arial Narrow" w:eastAsia="Arial Unicode MS" w:hAnsi="Arial Narrow" w:cs="Arial Unicode MS"/>
          <w:sz w:val="24"/>
          <w:szCs w:val="24"/>
        </w:rPr>
        <w:t>shall</w:t>
      </w:r>
      <w:r w:rsidR="008F581A" w:rsidRPr="00657755">
        <w:rPr>
          <w:rFonts w:ascii="Arial Narrow" w:eastAsia="Arial Unicode MS" w:hAnsi="Arial Narrow" w:cs="Arial Unicode MS"/>
          <w:sz w:val="24"/>
          <w:szCs w:val="24"/>
        </w:rPr>
        <w:t>, within one (1) week</w:t>
      </w:r>
      <w:r w:rsidRPr="00657755">
        <w:rPr>
          <w:rFonts w:ascii="Arial Narrow" w:eastAsia="Arial Unicode MS" w:hAnsi="Arial Narrow" w:cs="Arial Unicode MS"/>
          <w:sz w:val="24"/>
          <w:szCs w:val="24"/>
        </w:rPr>
        <w:t xml:space="preserve"> recommend probationary status of the program</w:t>
      </w:r>
      <w:r w:rsidR="008F581A" w:rsidRPr="00657755">
        <w:rPr>
          <w:rFonts w:ascii="Arial Narrow" w:eastAsia="Arial Unicode MS" w:hAnsi="Arial Narrow" w:cs="Arial Unicode MS"/>
          <w:sz w:val="24"/>
          <w:szCs w:val="24"/>
        </w:rPr>
        <w:t>, with conditions,</w:t>
      </w:r>
      <w:r w:rsidRPr="00657755">
        <w:rPr>
          <w:rFonts w:ascii="Arial Narrow" w:eastAsia="Arial Unicode MS" w:hAnsi="Arial Narrow" w:cs="Arial Unicode MS"/>
          <w:sz w:val="24"/>
          <w:szCs w:val="24"/>
        </w:rPr>
        <w:t xml:space="preserve"> or deny the petition.</w:t>
      </w:r>
    </w:p>
    <w:p w:rsidR="00182155" w:rsidRPr="00657755" w:rsidRDefault="00182155" w:rsidP="004E2AA3">
      <w:pPr>
        <w:pStyle w:val="ListParagraph"/>
        <w:numPr>
          <w:ilvl w:val="0"/>
          <w:numId w:val="25"/>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 xml:space="preserve">Approval, with </w:t>
      </w:r>
      <w:r w:rsidR="00315087" w:rsidRPr="00657755">
        <w:rPr>
          <w:rFonts w:ascii="Arial Narrow" w:eastAsia="Arial Unicode MS" w:hAnsi="Arial Narrow" w:cs="Arial Unicode MS"/>
          <w:sz w:val="24"/>
          <w:szCs w:val="24"/>
        </w:rPr>
        <w:t xml:space="preserve">simple majority </w:t>
      </w:r>
      <w:r w:rsidR="003C0CC8" w:rsidRPr="00657755">
        <w:rPr>
          <w:rFonts w:ascii="Arial Narrow" w:eastAsia="Arial Unicode MS" w:hAnsi="Arial Narrow" w:cs="Arial Unicode MS"/>
          <w:sz w:val="24"/>
          <w:szCs w:val="24"/>
        </w:rPr>
        <w:t xml:space="preserve">vote of the voting members of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Pr="00657755">
        <w:rPr>
          <w:rFonts w:ascii="Arial Narrow" w:eastAsia="Arial Unicode MS" w:hAnsi="Arial Narrow" w:cs="Arial Unicode MS"/>
          <w:sz w:val="24"/>
          <w:szCs w:val="24"/>
        </w:rPr>
        <w:t>, shall be required to place a program on probation.</w:t>
      </w:r>
    </w:p>
    <w:p w:rsidR="00182155" w:rsidRPr="00657755" w:rsidRDefault="00182155" w:rsidP="004E2AA3">
      <w:pPr>
        <w:pStyle w:val="ListParagraph"/>
        <w:numPr>
          <w:ilvl w:val="0"/>
          <w:numId w:val="25"/>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 xml:space="preserve">Approval </w:t>
      </w:r>
      <w:r w:rsidR="00464DB5" w:rsidRPr="00657755">
        <w:rPr>
          <w:rFonts w:ascii="Arial Narrow" w:eastAsia="Arial Unicode MS" w:hAnsi="Arial Narrow" w:cs="Arial Unicode MS"/>
          <w:sz w:val="24"/>
          <w:szCs w:val="24"/>
        </w:rPr>
        <w:t>by</w:t>
      </w:r>
      <w:r w:rsidRPr="00657755">
        <w:rPr>
          <w:rFonts w:ascii="Arial Narrow" w:eastAsia="Arial Unicode MS" w:hAnsi="Arial Narrow" w:cs="Arial Unicode MS"/>
          <w:sz w:val="24"/>
          <w:szCs w:val="24"/>
        </w:rPr>
        <w:t xml:space="preserve"> </w:t>
      </w:r>
      <w:r w:rsidR="00315087" w:rsidRPr="00657755">
        <w:rPr>
          <w:rFonts w:ascii="Arial Narrow" w:eastAsia="Arial Unicode MS" w:hAnsi="Arial Narrow" w:cs="Arial Unicode MS"/>
          <w:sz w:val="24"/>
          <w:szCs w:val="24"/>
        </w:rPr>
        <w:t xml:space="preserve">simple majority </w:t>
      </w:r>
      <w:r w:rsidR="003C0CC8" w:rsidRPr="00657755">
        <w:rPr>
          <w:rFonts w:ascii="Arial Narrow" w:eastAsia="Arial Unicode MS" w:hAnsi="Arial Narrow" w:cs="Arial Unicode MS"/>
          <w:sz w:val="24"/>
          <w:szCs w:val="24"/>
        </w:rPr>
        <w:t xml:space="preserve">vote of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00FB7A7B" w:rsidRPr="00657755">
        <w:rPr>
          <w:rFonts w:ascii="Arial Narrow" w:eastAsia="Arial Unicode MS" w:hAnsi="Arial Narrow" w:cs="Arial Unicode MS"/>
          <w:sz w:val="24"/>
          <w:szCs w:val="24"/>
        </w:rPr>
        <w:t xml:space="preserve">, </w:t>
      </w:r>
      <w:r w:rsidR="003C0CC8" w:rsidRPr="00657755">
        <w:rPr>
          <w:rFonts w:ascii="Arial Narrow" w:eastAsia="Arial Unicode MS" w:hAnsi="Arial Narrow" w:cs="Arial Unicode MS"/>
          <w:sz w:val="24"/>
          <w:szCs w:val="24"/>
        </w:rPr>
        <w:t>simple majority</w:t>
      </w:r>
      <w:r w:rsidRPr="00657755">
        <w:rPr>
          <w:rFonts w:ascii="Arial Narrow" w:eastAsia="Arial Unicode MS" w:hAnsi="Arial Narrow" w:cs="Arial Unicode MS"/>
          <w:sz w:val="24"/>
          <w:szCs w:val="24"/>
        </w:rPr>
        <w:t xml:space="preserve"> of the ASCC Executive Council, and approval of the Clark College Executive Ca</w:t>
      </w:r>
      <w:r w:rsidR="00FB7A7B" w:rsidRPr="00657755">
        <w:rPr>
          <w:rFonts w:ascii="Arial Narrow" w:eastAsia="Arial Unicode MS" w:hAnsi="Arial Narrow" w:cs="Arial Unicode MS"/>
          <w:sz w:val="24"/>
          <w:szCs w:val="24"/>
        </w:rPr>
        <w:t>binet</w:t>
      </w:r>
      <w:r w:rsidRPr="00657755">
        <w:rPr>
          <w:rFonts w:ascii="Arial Narrow" w:eastAsia="Arial Unicode MS" w:hAnsi="Arial Narrow" w:cs="Arial Unicode MS"/>
          <w:sz w:val="24"/>
          <w:szCs w:val="24"/>
        </w:rPr>
        <w:t xml:space="preserve"> shall be required to recommend elimination of a program.  The </w:t>
      </w:r>
      <w:r w:rsidR="00464DB5" w:rsidRPr="00657755">
        <w:rPr>
          <w:rFonts w:ascii="Arial Narrow" w:eastAsia="Arial Unicode MS" w:hAnsi="Arial Narrow" w:cs="Arial Unicode MS"/>
          <w:sz w:val="24"/>
          <w:szCs w:val="24"/>
        </w:rPr>
        <w:t xml:space="preserve">final decision on </w:t>
      </w:r>
      <w:r w:rsidR="00C56E0A" w:rsidRPr="00657755">
        <w:rPr>
          <w:rFonts w:ascii="Arial Narrow" w:eastAsia="Arial Unicode MS" w:hAnsi="Arial Narrow" w:cs="Arial Unicode MS"/>
          <w:sz w:val="24"/>
          <w:szCs w:val="24"/>
        </w:rPr>
        <w:t xml:space="preserve">the elimination of any program rests with the </w:t>
      </w:r>
      <w:r w:rsidRPr="00657755">
        <w:rPr>
          <w:rFonts w:ascii="Arial Narrow" w:eastAsia="Arial Unicode MS" w:hAnsi="Arial Narrow" w:cs="Arial Unicode MS"/>
          <w:sz w:val="24"/>
          <w:szCs w:val="24"/>
        </w:rPr>
        <w:t>Board of Trustees.</w:t>
      </w:r>
    </w:p>
    <w:p w:rsidR="00182155" w:rsidRPr="00657755" w:rsidRDefault="00182155" w:rsidP="004E2AA3">
      <w:pPr>
        <w:pStyle w:val="ListParagraph"/>
        <w:numPr>
          <w:ilvl w:val="0"/>
          <w:numId w:val="23"/>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 xml:space="preserve">A program placed on probation shall remain on probation </w:t>
      </w:r>
      <w:r w:rsidR="007D5B0C" w:rsidRPr="00657755">
        <w:rPr>
          <w:rFonts w:ascii="Arial Narrow" w:eastAsia="Arial Unicode MS" w:hAnsi="Arial Narrow" w:cs="Arial Unicode MS"/>
          <w:sz w:val="24"/>
          <w:szCs w:val="24"/>
        </w:rPr>
        <w:t>for an</w:t>
      </w:r>
      <w:r w:rsidRPr="00657755">
        <w:rPr>
          <w:rFonts w:ascii="Arial Narrow" w:eastAsia="Arial Unicode MS" w:hAnsi="Arial Narrow" w:cs="Arial Unicode MS"/>
          <w:sz w:val="24"/>
          <w:szCs w:val="24"/>
        </w:rPr>
        <w:t xml:space="preserve"> academic year.  At the end of the academic year 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Pr="00657755">
        <w:rPr>
          <w:rFonts w:ascii="Arial Narrow" w:eastAsia="Arial Unicode MS" w:hAnsi="Arial Narrow" w:cs="Arial Unicode MS"/>
          <w:sz w:val="24"/>
          <w:szCs w:val="24"/>
        </w:rPr>
        <w:t xml:space="preserve"> shall convene a follow-up meeting.  Minutes from previous meetings and actions will be carefully reviewed.</w:t>
      </w:r>
    </w:p>
    <w:p w:rsidR="00182155" w:rsidRPr="00657755" w:rsidRDefault="00182155" w:rsidP="004E2AA3">
      <w:pPr>
        <w:pStyle w:val="ListParagraph"/>
        <w:numPr>
          <w:ilvl w:val="0"/>
          <w:numId w:val="26"/>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 xml:space="preserve">The process for the follow-up meeting </w:t>
      </w:r>
      <w:r w:rsidR="002B6046" w:rsidRPr="00657755">
        <w:rPr>
          <w:rFonts w:ascii="Arial Narrow" w:eastAsia="Arial Unicode MS" w:hAnsi="Arial Narrow" w:cs="Arial Unicode MS"/>
          <w:sz w:val="24"/>
          <w:szCs w:val="24"/>
        </w:rPr>
        <w:t xml:space="preserve">shall follow the process </w:t>
      </w:r>
      <w:r w:rsidRPr="00657755">
        <w:rPr>
          <w:rFonts w:ascii="Arial Narrow" w:eastAsia="Arial Unicode MS" w:hAnsi="Arial Narrow" w:cs="Arial Unicode MS"/>
          <w:sz w:val="24"/>
          <w:szCs w:val="24"/>
        </w:rPr>
        <w:t>outlined for the first Special Review hearing.</w:t>
      </w:r>
    </w:p>
    <w:p w:rsidR="00182155" w:rsidRPr="00657755" w:rsidRDefault="00182155" w:rsidP="004E2AA3">
      <w:pPr>
        <w:pStyle w:val="ListParagraph"/>
        <w:numPr>
          <w:ilvl w:val="0"/>
          <w:numId w:val="26"/>
        </w:numPr>
        <w:spacing w:after="0" w:line="240" w:lineRule="auto"/>
        <w:jc w:val="both"/>
        <w:rPr>
          <w:rFonts w:ascii="Arial Narrow" w:eastAsia="Arial Unicode MS" w:hAnsi="Arial Narrow" w:cs="Arial Unicode MS"/>
          <w:sz w:val="24"/>
          <w:szCs w:val="24"/>
        </w:rPr>
      </w:pPr>
      <w:r w:rsidRPr="00657755">
        <w:rPr>
          <w:rFonts w:ascii="Arial Narrow" w:eastAsia="Arial Unicode MS" w:hAnsi="Arial Narrow" w:cs="Arial Unicode MS"/>
          <w:sz w:val="24"/>
          <w:szCs w:val="24"/>
        </w:rPr>
        <w:t xml:space="preserve">After both sides have had an opportunity to present their view at the follow-up meeting, </w:t>
      </w:r>
      <w:r w:rsidR="00E26B18" w:rsidRPr="00657755">
        <w:rPr>
          <w:rFonts w:ascii="Arial Narrow" w:eastAsia="Arial Unicode MS" w:hAnsi="Arial Narrow" w:cs="Arial Unicode MS"/>
          <w:sz w:val="24"/>
          <w:szCs w:val="24"/>
        </w:rPr>
        <w:t xml:space="preserve">the </w:t>
      </w:r>
      <w:r w:rsidR="00DC3DCB" w:rsidRPr="00657755">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DC3DCB" w:rsidRPr="00657755">
        <w:rPr>
          <w:rFonts w:ascii="Arial Narrow" w:eastAsia="Arial Unicode MS" w:hAnsi="Arial Narrow" w:cs="Arial Unicode MS"/>
          <w:sz w:val="24"/>
          <w:szCs w:val="24"/>
        </w:rPr>
        <w:t xml:space="preserve"> Committee</w:t>
      </w:r>
      <w:r w:rsidR="00E26B18" w:rsidRPr="00657755">
        <w:rPr>
          <w:rFonts w:ascii="Arial Narrow" w:eastAsia="Arial Unicode MS" w:hAnsi="Arial Narrow" w:cs="Arial Unicode MS"/>
          <w:sz w:val="24"/>
          <w:szCs w:val="24"/>
        </w:rPr>
        <w:t xml:space="preserve"> shall decide </w:t>
      </w:r>
      <w:r w:rsidR="002B6046" w:rsidRPr="00657755">
        <w:rPr>
          <w:rFonts w:ascii="Arial Narrow" w:eastAsia="Arial Unicode MS" w:hAnsi="Arial Narrow" w:cs="Arial Unicode MS"/>
          <w:sz w:val="24"/>
          <w:szCs w:val="24"/>
        </w:rPr>
        <w:t xml:space="preserve">whether </w:t>
      </w:r>
      <w:r w:rsidRPr="00657755">
        <w:rPr>
          <w:rFonts w:ascii="Arial Narrow" w:eastAsia="Arial Unicode MS" w:hAnsi="Arial Narrow" w:cs="Arial Unicode MS"/>
          <w:sz w:val="24"/>
          <w:szCs w:val="24"/>
        </w:rPr>
        <w:t xml:space="preserve">to recommend elimination of the program or </w:t>
      </w:r>
      <w:r w:rsidR="00E26B18" w:rsidRPr="00657755">
        <w:rPr>
          <w:rFonts w:ascii="Arial Narrow" w:eastAsia="Arial Unicode MS" w:hAnsi="Arial Narrow" w:cs="Arial Unicode MS"/>
          <w:sz w:val="24"/>
          <w:szCs w:val="24"/>
        </w:rPr>
        <w:t xml:space="preserve">reinstate </w:t>
      </w:r>
      <w:r w:rsidRPr="00657755">
        <w:rPr>
          <w:rFonts w:ascii="Arial Narrow" w:eastAsia="Arial Unicode MS" w:hAnsi="Arial Narrow" w:cs="Arial Unicode MS"/>
          <w:sz w:val="24"/>
          <w:szCs w:val="24"/>
        </w:rPr>
        <w:t xml:space="preserve">it to </w:t>
      </w:r>
      <w:r w:rsidR="00E26B18" w:rsidRPr="00657755">
        <w:rPr>
          <w:rFonts w:ascii="Arial Narrow" w:eastAsia="Arial Unicode MS" w:hAnsi="Arial Narrow" w:cs="Arial Unicode MS"/>
          <w:sz w:val="24"/>
          <w:szCs w:val="24"/>
        </w:rPr>
        <w:t xml:space="preserve">full </w:t>
      </w:r>
      <w:r w:rsidRPr="00657755">
        <w:rPr>
          <w:rFonts w:ascii="Arial Narrow" w:eastAsia="Arial Unicode MS" w:hAnsi="Arial Narrow" w:cs="Arial Unicode MS"/>
          <w:sz w:val="24"/>
          <w:szCs w:val="24"/>
        </w:rPr>
        <w:t>status.</w:t>
      </w:r>
    </w:p>
    <w:p w:rsidR="00DF3828" w:rsidRDefault="00DF3828" w:rsidP="004E3AEE">
      <w:pPr>
        <w:spacing w:after="0" w:line="240" w:lineRule="auto"/>
        <w:jc w:val="center"/>
        <w:rPr>
          <w:rFonts w:ascii="Arial Narrow" w:eastAsia="Arial Unicode MS" w:hAnsi="Arial Narrow" w:cs="Arial Unicode MS"/>
          <w:b/>
          <w:i/>
          <w:sz w:val="28"/>
          <w:szCs w:val="28"/>
        </w:rPr>
      </w:pPr>
    </w:p>
    <w:p w:rsidR="00DF3828" w:rsidRDefault="00DF3828" w:rsidP="004E3AEE">
      <w:pPr>
        <w:spacing w:after="0" w:line="240" w:lineRule="auto"/>
        <w:jc w:val="center"/>
        <w:rPr>
          <w:rFonts w:ascii="Arial Narrow" w:eastAsia="Arial Unicode MS" w:hAnsi="Arial Narrow" w:cs="Arial Unicode MS"/>
          <w:b/>
          <w:i/>
          <w:sz w:val="28"/>
          <w:szCs w:val="28"/>
        </w:rPr>
      </w:pPr>
    </w:p>
    <w:p w:rsidR="00DF3828" w:rsidRDefault="00DF3828" w:rsidP="004E3AEE">
      <w:pPr>
        <w:spacing w:after="0" w:line="240" w:lineRule="auto"/>
        <w:jc w:val="center"/>
        <w:rPr>
          <w:rFonts w:ascii="Arial Narrow" w:eastAsia="Arial Unicode MS" w:hAnsi="Arial Narrow" w:cs="Arial Unicode MS"/>
          <w:b/>
          <w:i/>
          <w:sz w:val="28"/>
          <w:szCs w:val="28"/>
        </w:rPr>
      </w:pPr>
    </w:p>
    <w:p w:rsidR="00182155" w:rsidRPr="008A5C86" w:rsidRDefault="00182155" w:rsidP="004E3AEE">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 xml:space="preserve">Article </w:t>
      </w:r>
      <w:r w:rsidR="00EB7E11">
        <w:rPr>
          <w:rFonts w:ascii="Arial Narrow" w:eastAsia="Arial Unicode MS" w:hAnsi="Arial Narrow" w:cs="Arial Unicode MS"/>
          <w:b/>
          <w:i/>
          <w:sz w:val="28"/>
          <w:szCs w:val="28"/>
        </w:rPr>
        <w:t>VIII</w:t>
      </w:r>
      <w:r w:rsidRPr="008A5C86">
        <w:rPr>
          <w:rFonts w:ascii="Arial Narrow" w:eastAsia="Arial Unicode MS" w:hAnsi="Arial Narrow" w:cs="Arial Unicode MS"/>
          <w:b/>
          <w:i/>
          <w:sz w:val="28"/>
          <w:szCs w:val="28"/>
        </w:rPr>
        <w:t>– Appointments</w:t>
      </w:r>
    </w:p>
    <w:p w:rsidR="00182155" w:rsidRPr="008A5C86" w:rsidRDefault="00FB7A7B" w:rsidP="00182155">
      <w:p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All appointments are made by </w:t>
      </w:r>
      <w:r w:rsidR="00182155" w:rsidRPr="008A5C86">
        <w:rPr>
          <w:rFonts w:ascii="Arial Narrow" w:eastAsia="Arial Unicode MS" w:hAnsi="Arial Narrow" w:cs="Arial Unicode MS"/>
          <w:sz w:val="24"/>
          <w:szCs w:val="24"/>
        </w:rPr>
        <w:t xml:space="preserve">a </w:t>
      </w:r>
      <w:r w:rsidR="00315087">
        <w:rPr>
          <w:rFonts w:ascii="Arial Narrow" w:eastAsia="Arial Unicode MS" w:hAnsi="Arial Narrow" w:cs="Arial Unicode MS"/>
          <w:sz w:val="24"/>
          <w:szCs w:val="24"/>
        </w:rPr>
        <w:t xml:space="preserve">simple majority </w:t>
      </w:r>
      <w:r w:rsidR="003C0CC8" w:rsidRPr="00740B05">
        <w:rPr>
          <w:rFonts w:ascii="Arial Narrow" w:eastAsia="Arial Unicode MS" w:hAnsi="Arial Narrow" w:cs="Arial Unicode MS"/>
          <w:sz w:val="24"/>
          <w:szCs w:val="24"/>
        </w:rPr>
        <w:t xml:space="preserve">vote </w:t>
      </w:r>
      <w:r w:rsidR="00182155" w:rsidRPr="008A5C86">
        <w:rPr>
          <w:rFonts w:ascii="Arial Narrow" w:eastAsia="Arial Unicode MS" w:hAnsi="Arial Narrow" w:cs="Arial Unicode MS"/>
          <w:sz w:val="24"/>
          <w:szCs w:val="24"/>
        </w:rPr>
        <w:t>and are final upon acceptance of the appointment.</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1 – Standard Filing </w:t>
      </w:r>
      <w:r w:rsidR="00673183">
        <w:rPr>
          <w:rFonts w:ascii="Arial Narrow" w:eastAsia="Arial Unicode MS" w:hAnsi="Arial Narrow" w:cs="Arial Unicode MS"/>
          <w:b/>
          <w:sz w:val="24"/>
          <w:szCs w:val="24"/>
          <w:u w:val="single"/>
        </w:rPr>
        <w:t>P</w:t>
      </w:r>
      <w:r w:rsidRPr="008A5C86">
        <w:rPr>
          <w:rFonts w:ascii="Arial Narrow" w:eastAsia="Arial Unicode MS" w:hAnsi="Arial Narrow" w:cs="Arial Unicode MS"/>
          <w:b/>
          <w:sz w:val="24"/>
          <w:szCs w:val="24"/>
          <w:u w:val="single"/>
        </w:rPr>
        <w:t xml:space="preserve">rocess for ASCC </w:t>
      </w:r>
      <w:r w:rsidR="00673183">
        <w:rPr>
          <w:rFonts w:ascii="Arial Narrow" w:eastAsia="Arial Unicode MS" w:hAnsi="Arial Narrow" w:cs="Arial Unicode MS"/>
          <w:b/>
          <w:sz w:val="24"/>
          <w:szCs w:val="24"/>
          <w:u w:val="single"/>
        </w:rPr>
        <w:t>P</w:t>
      </w:r>
      <w:r w:rsidRPr="008A5C86">
        <w:rPr>
          <w:rFonts w:ascii="Arial Narrow" w:eastAsia="Arial Unicode MS" w:hAnsi="Arial Narrow" w:cs="Arial Unicode MS"/>
          <w:b/>
          <w:sz w:val="24"/>
          <w:szCs w:val="24"/>
          <w:u w:val="single"/>
        </w:rPr>
        <w:t>ositions</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Officially filing for candidacy for any ASCC position recognized in these </w:t>
      </w:r>
      <w:r w:rsidR="001B5961">
        <w:rPr>
          <w:rFonts w:ascii="Arial Narrow" w:eastAsia="Arial Unicode MS" w:hAnsi="Arial Narrow" w:cs="Arial Unicode MS"/>
          <w:sz w:val="24"/>
          <w:szCs w:val="24"/>
        </w:rPr>
        <w:t>B</w:t>
      </w:r>
      <w:r w:rsidR="001B5961" w:rsidRPr="008A5C86">
        <w:rPr>
          <w:rFonts w:ascii="Arial Narrow" w:eastAsia="Arial Unicode MS" w:hAnsi="Arial Narrow" w:cs="Arial Unicode MS"/>
          <w:sz w:val="24"/>
          <w:szCs w:val="24"/>
        </w:rPr>
        <w:t>ylaws</w:t>
      </w:r>
      <w:r w:rsidRPr="008A5C86">
        <w:rPr>
          <w:rFonts w:ascii="Arial Narrow" w:eastAsia="Arial Unicode MS" w:hAnsi="Arial Narrow" w:cs="Arial Unicode MS"/>
          <w:sz w:val="24"/>
          <w:szCs w:val="24"/>
        </w:rPr>
        <w:t>, require</w:t>
      </w:r>
      <w:r w:rsidR="00745941">
        <w:rPr>
          <w:rFonts w:ascii="Arial Narrow" w:eastAsia="Arial Unicode MS" w:hAnsi="Arial Narrow" w:cs="Arial Unicode MS"/>
          <w:sz w:val="24"/>
          <w:szCs w:val="24"/>
        </w:rPr>
        <w:t>s</w:t>
      </w:r>
      <w:r w:rsidRPr="008A5C86">
        <w:rPr>
          <w:rFonts w:ascii="Arial Narrow" w:eastAsia="Arial Unicode MS" w:hAnsi="Arial Narrow" w:cs="Arial Unicode MS"/>
          <w:sz w:val="24"/>
          <w:szCs w:val="24"/>
        </w:rPr>
        <w:t xml:space="preserve"> the following</w:t>
      </w:r>
      <w:r w:rsidR="004F413D">
        <w:rPr>
          <w:rFonts w:ascii="Arial Narrow" w:eastAsia="Arial Unicode MS" w:hAnsi="Arial Narrow" w:cs="Arial Unicode MS"/>
          <w:sz w:val="24"/>
          <w:szCs w:val="24"/>
        </w:rPr>
        <w:t xml:space="preserve"> to be submitted no later than 4</w:t>
      </w:r>
      <w:r w:rsidRPr="008A5C86">
        <w:rPr>
          <w:rFonts w:ascii="Arial Narrow" w:eastAsia="Arial Unicode MS" w:hAnsi="Arial Narrow" w:cs="Arial Unicode MS"/>
          <w:sz w:val="24"/>
          <w:szCs w:val="24"/>
        </w:rPr>
        <w:t>:00 p.m. on the deadline date for filing:</w:t>
      </w:r>
    </w:p>
    <w:p w:rsidR="00182155" w:rsidRDefault="00182155" w:rsidP="004E2AA3">
      <w:pPr>
        <w:pStyle w:val="ListParagraph"/>
        <w:numPr>
          <w:ilvl w:val="0"/>
          <w:numId w:val="27"/>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lastRenderedPageBreak/>
        <w:t xml:space="preserve">A petition for candidacy with fifty (50) </w:t>
      </w:r>
      <w:r w:rsidR="0042544B">
        <w:rPr>
          <w:rFonts w:ascii="Arial Narrow" w:eastAsia="Arial Unicode MS" w:hAnsi="Arial Narrow" w:cs="Arial Unicode MS"/>
          <w:sz w:val="24"/>
          <w:szCs w:val="24"/>
        </w:rPr>
        <w:t xml:space="preserve">total </w:t>
      </w:r>
      <w:r w:rsidRPr="008A5C86">
        <w:rPr>
          <w:rFonts w:ascii="Arial Narrow" w:eastAsia="Arial Unicode MS" w:hAnsi="Arial Narrow" w:cs="Arial Unicode MS"/>
          <w:sz w:val="24"/>
          <w:szCs w:val="24"/>
        </w:rPr>
        <w:t xml:space="preserve">signatures </w:t>
      </w:r>
      <w:r w:rsidR="0042544B">
        <w:rPr>
          <w:rFonts w:ascii="Arial Narrow" w:eastAsia="Arial Unicode MS" w:hAnsi="Arial Narrow" w:cs="Arial Unicode MS"/>
          <w:sz w:val="24"/>
          <w:szCs w:val="24"/>
        </w:rPr>
        <w:t xml:space="preserve">(no matter how many positions are being applied for) </w:t>
      </w:r>
      <w:r w:rsidRPr="008A5C86">
        <w:rPr>
          <w:rFonts w:ascii="Arial Narrow" w:eastAsia="Arial Unicode MS" w:hAnsi="Arial Narrow" w:cs="Arial Unicode MS"/>
          <w:sz w:val="24"/>
          <w:szCs w:val="24"/>
        </w:rPr>
        <w:t>from currently enrolled Clark College students</w:t>
      </w:r>
      <w:r w:rsidR="0047329C">
        <w:rPr>
          <w:rFonts w:ascii="Arial Narrow" w:eastAsia="Arial Unicode MS" w:hAnsi="Arial Narrow" w:cs="Arial Unicode MS"/>
          <w:color w:val="FF0000"/>
          <w:sz w:val="24"/>
          <w:szCs w:val="24"/>
        </w:rPr>
        <w:t>.</w:t>
      </w:r>
      <w:r w:rsidRPr="008A5C86">
        <w:rPr>
          <w:rFonts w:ascii="Arial Narrow" w:eastAsia="Arial Unicode MS" w:hAnsi="Arial Narrow" w:cs="Arial Unicode MS"/>
          <w:sz w:val="24"/>
          <w:szCs w:val="24"/>
        </w:rPr>
        <w:t xml:space="preserve"> </w:t>
      </w:r>
      <w:r w:rsidR="0047329C" w:rsidRPr="003966CA">
        <w:rPr>
          <w:rFonts w:ascii="Arial Narrow" w:eastAsia="Arial Unicode MS" w:hAnsi="Arial Narrow" w:cs="Arial Unicode MS"/>
          <w:sz w:val="24"/>
          <w:szCs w:val="24"/>
        </w:rPr>
        <w:t xml:space="preserve">ASCC maintains the right to verify signatures, which would be conducted </w:t>
      </w:r>
      <w:r w:rsidRPr="003966CA">
        <w:rPr>
          <w:rFonts w:ascii="Arial Narrow" w:eastAsia="Arial Unicode MS" w:hAnsi="Arial Narrow" w:cs="Arial Unicode MS"/>
          <w:sz w:val="24"/>
          <w:szCs w:val="24"/>
        </w:rPr>
        <w:t>by the ASCC Vice Pres</w:t>
      </w:r>
      <w:r w:rsidRPr="008A5C86">
        <w:rPr>
          <w:rFonts w:ascii="Arial Narrow" w:eastAsia="Arial Unicode MS" w:hAnsi="Arial Narrow" w:cs="Arial Unicode MS"/>
          <w:sz w:val="24"/>
          <w:szCs w:val="24"/>
        </w:rPr>
        <w:t xml:space="preserve">ident and the </w:t>
      </w:r>
      <w:r w:rsidR="00DD6C2F">
        <w:rPr>
          <w:rFonts w:ascii="Arial Narrow" w:eastAsia="Arial Unicode MS" w:hAnsi="Arial Narrow" w:cs="Arial Unicode MS"/>
          <w:sz w:val="24"/>
          <w:szCs w:val="24"/>
        </w:rPr>
        <w:t>Director of Student Life</w:t>
      </w:r>
      <w:r w:rsidRPr="008A5C86">
        <w:rPr>
          <w:rFonts w:ascii="Arial Narrow" w:eastAsia="Arial Unicode MS" w:hAnsi="Arial Narrow" w:cs="Arial Unicode MS"/>
          <w:sz w:val="24"/>
          <w:szCs w:val="24"/>
        </w:rPr>
        <w:t>.</w:t>
      </w:r>
    </w:p>
    <w:p w:rsidR="00182155" w:rsidRPr="008A5C86" w:rsidRDefault="00182155" w:rsidP="004E2AA3">
      <w:pPr>
        <w:pStyle w:val="ListParagraph"/>
        <w:numPr>
          <w:ilvl w:val="0"/>
          <w:numId w:val="27"/>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 typed qualification statement no less than 250 words and no longer than 500 words.</w:t>
      </w:r>
    </w:p>
    <w:p w:rsidR="00182155" w:rsidRPr="008A5C86" w:rsidRDefault="00182155" w:rsidP="004E2AA3">
      <w:pPr>
        <w:pStyle w:val="ListParagraph"/>
        <w:numPr>
          <w:ilvl w:val="0"/>
          <w:numId w:val="27"/>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An ASCC job application form</w:t>
      </w:r>
      <w:r w:rsidR="00673183">
        <w:rPr>
          <w:rFonts w:ascii="Arial Narrow" w:eastAsia="Arial Unicode MS" w:hAnsi="Arial Narrow" w:cs="Arial Unicode MS"/>
          <w:sz w:val="24"/>
          <w:szCs w:val="24"/>
        </w:rPr>
        <w:t>, including 2-3 references</w:t>
      </w:r>
      <w:r w:rsidRPr="008A5C86">
        <w:rPr>
          <w:rFonts w:ascii="Arial Narrow" w:eastAsia="Arial Unicode MS" w:hAnsi="Arial Narrow" w:cs="Arial Unicode MS"/>
          <w:sz w:val="24"/>
          <w:szCs w:val="24"/>
        </w:rPr>
        <w:t>.</w:t>
      </w:r>
    </w:p>
    <w:p w:rsidR="00182155" w:rsidRDefault="00182155" w:rsidP="004E2AA3">
      <w:pPr>
        <w:pStyle w:val="ListParagraph"/>
        <w:numPr>
          <w:ilvl w:val="0"/>
          <w:numId w:val="27"/>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 copy of the candidate’s Clark College grade transcript (unofficial). Transcript must include all quarters completed prior to the application deadline.</w:t>
      </w:r>
    </w:p>
    <w:p w:rsidR="008B217B" w:rsidRDefault="00F344EC" w:rsidP="004E2AA3">
      <w:pPr>
        <w:pStyle w:val="ListParagraph"/>
        <w:numPr>
          <w:ilvl w:val="0"/>
          <w:numId w:val="27"/>
        </w:numPr>
        <w:spacing w:after="0" w:line="240" w:lineRule="auto"/>
        <w:jc w:val="both"/>
        <w:rPr>
          <w:rFonts w:ascii="Arial Narrow" w:eastAsia="Arial Unicode MS" w:hAnsi="Arial Narrow" w:cs="Arial Unicode MS"/>
          <w:sz w:val="24"/>
          <w:szCs w:val="24"/>
        </w:rPr>
      </w:pPr>
      <w:r w:rsidRPr="008B217B">
        <w:rPr>
          <w:rFonts w:ascii="Arial Narrow" w:eastAsia="Arial Unicode MS" w:hAnsi="Arial Narrow" w:cs="Arial Unicode MS"/>
          <w:sz w:val="24"/>
          <w:szCs w:val="24"/>
        </w:rPr>
        <w:t xml:space="preserve">A </w:t>
      </w:r>
      <w:r w:rsidR="007838E0" w:rsidRPr="003966CA">
        <w:rPr>
          <w:rFonts w:ascii="Arial Narrow" w:eastAsia="Arial Unicode MS" w:hAnsi="Arial Narrow" w:cs="Arial Unicode MS"/>
          <w:sz w:val="24"/>
          <w:szCs w:val="24"/>
        </w:rPr>
        <w:t xml:space="preserve">Career Services approved </w:t>
      </w:r>
      <w:r w:rsidRPr="008B217B">
        <w:rPr>
          <w:rFonts w:ascii="Arial Narrow" w:eastAsia="Arial Unicode MS" w:hAnsi="Arial Narrow" w:cs="Arial Unicode MS"/>
          <w:sz w:val="24"/>
          <w:szCs w:val="24"/>
        </w:rPr>
        <w:t xml:space="preserve">resume </w:t>
      </w:r>
    </w:p>
    <w:p w:rsidR="00A913DA" w:rsidRPr="008B217B" w:rsidRDefault="00534594" w:rsidP="004E2AA3">
      <w:pPr>
        <w:pStyle w:val="ListParagraph"/>
        <w:numPr>
          <w:ilvl w:val="0"/>
          <w:numId w:val="27"/>
        </w:numPr>
        <w:spacing w:after="0" w:line="240" w:lineRule="auto"/>
        <w:jc w:val="both"/>
        <w:rPr>
          <w:rFonts w:ascii="Arial Narrow" w:eastAsia="Arial Unicode MS" w:hAnsi="Arial Narrow" w:cs="Arial Unicode MS"/>
          <w:sz w:val="24"/>
          <w:szCs w:val="24"/>
        </w:rPr>
      </w:pPr>
      <w:r w:rsidRPr="008B217B">
        <w:rPr>
          <w:rFonts w:ascii="Arial Narrow" w:eastAsia="Arial Unicode MS" w:hAnsi="Arial Narrow" w:cs="Arial Unicode MS"/>
          <w:sz w:val="24"/>
          <w:szCs w:val="24"/>
        </w:rPr>
        <w:t xml:space="preserve">Attend two official ASCC meetings, one of which must be the ASCC Executive Council meeting, and the other </w:t>
      </w:r>
      <w:r w:rsidR="00C62391" w:rsidRPr="008B217B">
        <w:rPr>
          <w:rFonts w:ascii="Arial Narrow" w:eastAsia="Arial Unicode MS" w:hAnsi="Arial Narrow" w:cs="Arial Unicode MS"/>
          <w:sz w:val="24"/>
          <w:szCs w:val="24"/>
        </w:rPr>
        <w:t xml:space="preserve">will be of the candidate’s choosing, from </w:t>
      </w:r>
      <w:r w:rsidR="00C71610">
        <w:rPr>
          <w:rFonts w:ascii="Arial Narrow" w:eastAsia="Arial Unicode MS" w:hAnsi="Arial Narrow" w:cs="Arial Unicode MS"/>
          <w:sz w:val="24"/>
          <w:szCs w:val="24"/>
        </w:rPr>
        <w:t xml:space="preserve">S&amp;A </w:t>
      </w:r>
      <w:r w:rsidR="002220BD">
        <w:rPr>
          <w:rFonts w:ascii="Arial Narrow" w:eastAsia="Arial Unicode MS" w:hAnsi="Arial Narrow" w:cs="Arial Unicode MS"/>
          <w:sz w:val="24"/>
          <w:szCs w:val="24"/>
        </w:rPr>
        <w:t>Fee</w:t>
      </w:r>
      <w:r w:rsidR="00C71610">
        <w:rPr>
          <w:rFonts w:ascii="Arial Narrow" w:eastAsia="Arial Unicode MS" w:hAnsi="Arial Narrow" w:cs="Arial Unicode MS"/>
          <w:sz w:val="24"/>
          <w:szCs w:val="24"/>
        </w:rPr>
        <w:t xml:space="preserve"> Committee </w:t>
      </w:r>
      <w:r w:rsidR="00C71610" w:rsidRPr="00C436D2">
        <w:rPr>
          <w:rFonts w:ascii="Arial Narrow" w:eastAsia="Arial Unicode MS" w:hAnsi="Arial Narrow" w:cs="Arial Unicode MS"/>
          <w:sz w:val="24"/>
          <w:szCs w:val="24"/>
        </w:rPr>
        <w:t>and</w:t>
      </w:r>
      <w:r w:rsidR="00C71610">
        <w:rPr>
          <w:rFonts w:ascii="Arial Narrow" w:eastAsia="Arial Unicode MS" w:hAnsi="Arial Narrow" w:cs="Arial Unicode MS"/>
          <w:color w:val="FF0000"/>
          <w:sz w:val="24"/>
          <w:szCs w:val="24"/>
        </w:rPr>
        <w:t xml:space="preserve"> </w:t>
      </w:r>
      <w:r w:rsidR="00C62391" w:rsidRPr="008B217B">
        <w:rPr>
          <w:rFonts w:ascii="Arial Narrow" w:eastAsia="Arial Unicode MS" w:hAnsi="Arial Narrow" w:cs="Arial Unicode MS"/>
          <w:sz w:val="24"/>
          <w:szCs w:val="24"/>
        </w:rPr>
        <w:t>Club Committee.</w:t>
      </w:r>
      <w:r w:rsidR="0042544B" w:rsidRPr="008B217B">
        <w:rPr>
          <w:rFonts w:ascii="Arial Narrow" w:eastAsia="Arial Unicode MS" w:hAnsi="Arial Narrow" w:cs="Arial Unicode MS"/>
          <w:sz w:val="24"/>
          <w:szCs w:val="24"/>
        </w:rPr>
        <w:t xml:space="preserve"> A candidate does not have to attend more than two meetings, even if they are applying for more than one position.</w:t>
      </w:r>
    </w:p>
    <w:p w:rsidR="00A97BCC" w:rsidRDefault="00A97BCC">
      <w:pPr>
        <w:pStyle w:val="ListParagraph"/>
        <w:spacing w:after="0" w:line="240" w:lineRule="auto"/>
        <w:jc w:val="both"/>
        <w:rPr>
          <w:rFonts w:eastAsia="Arial Unicode MS"/>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2 – Appointments of ASCC Executive Council </w:t>
      </w:r>
    </w:p>
    <w:p w:rsidR="00C436D2" w:rsidRDefault="00182155" w:rsidP="00C436D2">
      <w:pPr>
        <w:spacing w:after="0" w:line="240" w:lineRule="auto"/>
        <w:jc w:val="both"/>
        <w:rPr>
          <w:rFonts w:ascii="Arial Narrow" w:eastAsia="Arial Unicode MS" w:hAnsi="Arial Narrow" w:cs="Arial Unicode MS"/>
          <w:sz w:val="24"/>
          <w:szCs w:val="24"/>
        </w:rPr>
      </w:pPr>
      <w:r w:rsidRPr="00FB7A7B">
        <w:rPr>
          <w:rFonts w:ascii="Arial Narrow" w:eastAsia="Arial Unicode MS" w:hAnsi="Arial Narrow" w:cs="Arial Unicode MS"/>
          <w:sz w:val="24"/>
          <w:szCs w:val="24"/>
        </w:rPr>
        <w:t xml:space="preserve">The ASCC Executive Council Appointment Committee appoints the </w:t>
      </w:r>
      <w:r w:rsidR="00534594">
        <w:rPr>
          <w:rFonts w:ascii="Arial Narrow" w:eastAsia="Arial Unicode MS" w:hAnsi="Arial Narrow" w:cs="Arial Unicode MS"/>
          <w:sz w:val="24"/>
          <w:szCs w:val="24"/>
        </w:rPr>
        <w:t xml:space="preserve">President, Vice President, Club Coordinator, </w:t>
      </w:r>
      <w:r w:rsidRPr="00FB7A7B">
        <w:rPr>
          <w:rFonts w:ascii="Arial Narrow" w:eastAsia="Arial Unicode MS" w:hAnsi="Arial Narrow" w:cs="Arial Unicode MS"/>
          <w:sz w:val="24"/>
          <w:szCs w:val="24"/>
        </w:rPr>
        <w:t>Finance</w:t>
      </w:r>
      <w:r w:rsidR="006A0E92">
        <w:rPr>
          <w:rFonts w:ascii="Arial Narrow" w:eastAsia="Arial Unicode MS" w:hAnsi="Arial Narrow" w:cs="Arial Unicode MS"/>
          <w:sz w:val="24"/>
          <w:szCs w:val="24"/>
        </w:rPr>
        <w:t xml:space="preserve"> Director, Activities Director, </w:t>
      </w:r>
      <w:r w:rsidR="00065AC6" w:rsidRPr="006A0E92">
        <w:rPr>
          <w:rFonts w:ascii="Arial Narrow" w:eastAsia="Arial Unicode MS" w:hAnsi="Arial Narrow" w:cs="Arial Unicode MS"/>
          <w:sz w:val="24"/>
          <w:szCs w:val="24"/>
        </w:rPr>
        <w:t>Student Relations and Promotions Coordinator</w:t>
      </w:r>
      <w:r w:rsidRPr="00FB7A7B">
        <w:rPr>
          <w:rFonts w:ascii="Arial Narrow" w:eastAsia="Arial Unicode MS" w:hAnsi="Arial Narrow" w:cs="Arial Unicode MS"/>
          <w:sz w:val="24"/>
          <w:szCs w:val="24"/>
        </w:rPr>
        <w:t>, and Executive Assistant</w:t>
      </w:r>
      <w:r w:rsidR="00C436D2">
        <w:rPr>
          <w:rFonts w:ascii="Arial Narrow" w:eastAsia="Arial Unicode MS" w:hAnsi="Arial Narrow" w:cs="Arial Unicode MS"/>
          <w:sz w:val="24"/>
          <w:szCs w:val="24"/>
        </w:rPr>
        <w:t>.</w:t>
      </w:r>
    </w:p>
    <w:p w:rsidR="00182155" w:rsidRPr="008A5C86" w:rsidRDefault="00182155" w:rsidP="00C436D2">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Membership:</w:t>
      </w:r>
    </w:p>
    <w:p w:rsidR="00182155" w:rsidRPr="008B0BBE" w:rsidRDefault="00182155" w:rsidP="008B0BBE">
      <w:pPr>
        <w:pStyle w:val="ListParagraph"/>
        <w:numPr>
          <w:ilvl w:val="0"/>
          <w:numId w:val="42"/>
        </w:numPr>
        <w:spacing w:after="0" w:line="240" w:lineRule="auto"/>
        <w:jc w:val="both"/>
        <w:rPr>
          <w:rFonts w:ascii="Arial Narrow" w:eastAsia="Arial Unicode MS" w:hAnsi="Arial Narrow" w:cs="Arial Unicode MS"/>
          <w:sz w:val="24"/>
          <w:szCs w:val="24"/>
        </w:rPr>
      </w:pPr>
      <w:r w:rsidRPr="008B0BBE">
        <w:rPr>
          <w:rFonts w:ascii="Arial Narrow" w:eastAsia="Arial Unicode MS" w:hAnsi="Arial Narrow" w:cs="Arial Unicode MS"/>
          <w:sz w:val="24"/>
          <w:szCs w:val="24"/>
        </w:rPr>
        <w:t xml:space="preserve">The ASCC Executive Council Appointment Committee shall be comprised of </w:t>
      </w:r>
      <w:r w:rsidR="0037443D" w:rsidRPr="008B0BBE">
        <w:rPr>
          <w:rFonts w:ascii="Arial Narrow" w:eastAsia="Arial Unicode MS" w:hAnsi="Arial Narrow" w:cs="Arial Unicode MS"/>
          <w:sz w:val="24"/>
          <w:szCs w:val="24"/>
        </w:rPr>
        <w:t>the following voting members</w:t>
      </w:r>
      <w:r w:rsidRPr="008B0BBE">
        <w:rPr>
          <w:rFonts w:ascii="Arial Narrow" w:eastAsia="Arial Unicode MS" w:hAnsi="Arial Narrow" w:cs="Arial Unicode MS"/>
          <w:sz w:val="24"/>
          <w:szCs w:val="24"/>
        </w:rPr>
        <w:t>:</w:t>
      </w:r>
    </w:p>
    <w:p w:rsidR="00182155" w:rsidRPr="008A5C86" w:rsidRDefault="00182155" w:rsidP="004E2AA3">
      <w:pPr>
        <w:pStyle w:val="ListParagraph"/>
        <w:numPr>
          <w:ilvl w:val="0"/>
          <w:numId w:val="29"/>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Outgoing Vice President</w:t>
      </w:r>
      <w:r w:rsidR="00E80F10">
        <w:rPr>
          <w:rFonts w:ascii="Arial Narrow" w:eastAsia="Arial Unicode MS" w:hAnsi="Arial Narrow" w:cs="Arial Unicode MS"/>
          <w:sz w:val="24"/>
          <w:szCs w:val="24"/>
        </w:rPr>
        <w:t xml:space="preserve"> or designee from the ASCC (selected by the ASCC Executive Council)</w:t>
      </w:r>
      <w:r w:rsidRPr="008A5C86">
        <w:rPr>
          <w:rFonts w:ascii="Arial Narrow" w:eastAsia="Arial Unicode MS" w:hAnsi="Arial Narrow" w:cs="Arial Unicode MS"/>
          <w:sz w:val="24"/>
          <w:szCs w:val="24"/>
        </w:rPr>
        <w:t>, Chair</w:t>
      </w:r>
    </w:p>
    <w:p w:rsidR="00A913DA" w:rsidRDefault="008B0BBE" w:rsidP="004E2AA3">
      <w:pPr>
        <w:pStyle w:val="ListParagraph"/>
        <w:numPr>
          <w:ilvl w:val="0"/>
          <w:numId w:val="29"/>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 xml:space="preserve">Four (4) </w:t>
      </w:r>
      <w:r w:rsidR="00E80F10" w:rsidRPr="00C436D2">
        <w:rPr>
          <w:rFonts w:ascii="Arial Narrow" w:eastAsia="Arial Unicode MS" w:hAnsi="Arial Narrow" w:cs="Arial Unicode MS"/>
          <w:sz w:val="24"/>
          <w:szCs w:val="24"/>
        </w:rPr>
        <w:t xml:space="preserve">students </w:t>
      </w:r>
      <w:r w:rsidR="00E80F10" w:rsidRPr="008A5C86">
        <w:rPr>
          <w:rFonts w:ascii="Arial Narrow" w:eastAsia="Arial Unicode MS" w:hAnsi="Arial Narrow" w:cs="Arial Unicode MS"/>
          <w:sz w:val="24"/>
          <w:szCs w:val="24"/>
        </w:rPr>
        <w:t xml:space="preserve">at-large, who may not concurrently be a candidate for any ASCC </w:t>
      </w:r>
      <w:r w:rsidR="00E80F10">
        <w:rPr>
          <w:rFonts w:ascii="Arial Narrow" w:eastAsia="Arial Unicode MS" w:hAnsi="Arial Narrow" w:cs="Arial Unicode MS"/>
          <w:sz w:val="24"/>
          <w:szCs w:val="24"/>
        </w:rPr>
        <w:t xml:space="preserve"> Government </w:t>
      </w:r>
      <w:r w:rsidR="00E80F10" w:rsidRPr="008A5C86">
        <w:rPr>
          <w:rFonts w:ascii="Arial Narrow" w:eastAsia="Arial Unicode MS" w:hAnsi="Arial Narrow" w:cs="Arial Unicode MS"/>
          <w:sz w:val="24"/>
          <w:szCs w:val="24"/>
        </w:rPr>
        <w:t>position</w:t>
      </w:r>
      <w:r w:rsidR="00E80F10">
        <w:rPr>
          <w:rFonts w:ascii="Arial Narrow" w:eastAsia="Arial Unicode MS" w:hAnsi="Arial Narrow" w:cs="Arial Unicode MS"/>
          <w:sz w:val="24"/>
          <w:szCs w:val="24"/>
        </w:rPr>
        <w:t xml:space="preserve">, </w:t>
      </w:r>
      <w:r w:rsidR="00E80F10" w:rsidRPr="008A5C86">
        <w:rPr>
          <w:rFonts w:ascii="Arial Narrow" w:eastAsia="Arial Unicode MS" w:hAnsi="Arial Narrow" w:cs="Arial Unicode MS"/>
          <w:sz w:val="24"/>
          <w:szCs w:val="24"/>
        </w:rPr>
        <w:t>or a member of the ASCC</w:t>
      </w:r>
      <w:r w:rsidR="00E80F10">
        <w:rPr>
          <w:rFonts w:ascii="Arial Narrow" w:eastAsia="Arial Unicode MS" w:hAnsi="Arial Narrow" w:cs="Arial Unicode MS"/>
          <w:sz w:val="24"/>
          <w:szCs w:val="24"/>
        </w:rPr>
        <w:t xml:space="preserve"> Student Government</w:t>
      </w:r>
      <w:r w:rsidR="00E80F10" w:rsidRPr="008A5C86">
        <w:rPr>
          <w:rFonts w:ascii="Arial Narrow" w:eastAsia="Arial Unicode MS" w:hAnsi="Arial Narrow" w:cs="Arial Unicode MS"/>
          <w:sz w:val="24"/>
          <w:szCs w:val="24"/>
        </w:rPr>
        <w:t xml:space="preserve">, </w:t>
      </w:r>
      <w:r w:rsidR="00E80F10">
        <w:rPr>
          <w:rFonts w:ascii="Arial Narrow" w:eastAsia="Arial Unicode MS" w:hAnsi="Arial Narrow" w:cs="Arial Unicode MS"/>
          <w:sz w:val="24"/>
          <w:szCs w:val="24"/>
        </w:rPr>
        <w:t>appointed by the ASCC Vice President with advisement from the ASCC Executive Council. There may not be more than one representative from any one particular student club or program</w:t>
      </w:r>
      <w:r w:rsidR="00C71610">
        <w:rPr>
          <w:rFonts w:ascii="Arial Narrow" w:eastAsia="Arial Unicode MS" w:hAnsi="Arial Narrow" w:cs="Arial Unicode MS"/>
          <w:sz w:val="24"/>
          <w:szCs w:val="24"/>
        </w:rPr>
        <w:t>.</w:t>
      </w:r>
    </w:p>
    <w:p w:rsidR="00A913DA" w:rsidRDefault="00E80F10" w:rsidP="004E2AA3">
      <w:pPr>
        <w:pStyle w:val="ListParagraph"/>
        <w:numPr>
          <w:ilvl w:val="0"/>
          <w:numId w:val="29"/>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ASCC President or designee from the ASCC</w:t>
      </w:r>
      <w:r w:rsidR="000553F8">
        <w:rPr>
          <w:rFonts w:ascii="Arial Narrow" w:eastAsia="Arial Unicode MS" w:hAnsi="Arial Narrow" w:cs="Arial Unicode MS"/>
          <w:sz w:val="24"/>
          <w:szCs w:val="24"/>
        </w:rPr>
        <w:t>.</w:t>
      </w:r>
    </w:p>
    <w:p w:rsidR="00A913DA" w:rsidRDefault="008B0BBE" w:rsidP="004E2AA3">
      <w:pPr>
        <w:pStyle w:val="ListParagraph"/>
        <w:numPr>
          <w:ilvl w:val="0"/>
          <w:numId w:val="29"/>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 xml:space="preserve">One (1) </w:t>
      </w:r>
      <w:r w:rsidR="000553F8" w:rsidRPr="003966CA">
        <w:rPr>
          <w:rFonts w:ascii="Arial Narrow" w:eastAsia="Arial Unicode MS" w:hAnsi="Arial Narrow" w:cs="Arial Unicode MS"/>
          <w:sz w:val="24"/>
          <w:szCs w:val="24"/>
        </w:rPr>
        <w:t xml:space="preserve">member </w:t>
      </w:r>
      <w:r w:rsidR="000553F8">
        <w:rPr>
          <w:rFonts w:ascii="Arial Narrow" w:eastAsia="Arial Unicode MS" w:hAnsi="Arial Narrow" w:cs="Arial Unicode MS"/>
          <w:sz w:val="24"/>
          <w:szCs w:val="24"/>
        </w:rPr>
        <w:t>of the ASCC</w:t>
      </w:r>
      <w:r w:rsidR="00C436D2">
        <w:rPr>
          <w:rFonts w:ascii="Arial Narrow" w:eastAsia="Arial Unicode MS" w:hAnsi="Arial Narrow" w:cs="Arial Unicode MS"/>
          <w:sz w:val="24"/>
          <w:szCs w:val="24"/>
        </w:rPr>
        <w:t xml:space="preserve"> </w:t>
      </w:r>
      <w:r w:rsidR="000553F8">
        <w:rPr>
          <w:rFonts w:ascii="Arial Narrow" w:eastAsia="Arial Unicode MS" w:hAnsi="Arial Narrow" w:cs="Arial Unicode MS"/>
          <w:sz w:val="24"/>
          <w:szCs w:val="24"/>
        </w:rPr>
        <w:t xml:space="preserve">not concurrently a candidate for any ASCC Government position, may also sit on the Appointments Committee if they so desire. </w:t>
      </w:r>
    </w:p>
    <w:p w:rsidR="000D21EF" w:rsidRPr="003966CA" w:rsidRDefault="00E80F10" w:rsidP="004E2AA3">
      <w:pPr>
        <w:pStyle w:val="ListParagraph"/>
        <w:numPr>
          <w:ilvl w:val="0"/>
          <w:numId w:val="29"/>
        </w:numPr>
        <w:spacing w:after="0" w:line="240" w:lineRule="auto"/>
        <w:jc w:val="both"/>
        <w:rPr>
          <w:rFonts w:ascii="Arial Narrow" w:eastAsia="Arial Unicode MS" w:hAnsi="Arial Narrow" w:cs="Arial Unicode MS"/>
          <w:sz w:val="24"/>
          <w:szCs w:val="24"/>
        </w:rPr>
      </w:pPr>
      <w:r w:rsidRPr="00E80F10">
        <w:rPr>
          <w:rFonts w:ascii="Arial Narrow" w:eastAsia="Arial Unicode MS" w:hAnsi="Arial Narrow" w:cs="Arial Unicode MS"/>
          <w:sz w:val="24"/>
          <w:szCs w:val="24"/>
        </w:rPr>
        <w:t xml:space="preserve">Director of Student </w:t>
      </w:r>
      <w:r w:rsidRPr="003966CA">
        <w:rPr>
          <w:rFonts w:ascii="Arial Narrow" w:eastAsia="Arial Unicode MS" w:hAnsi="Arial Narrow" w:cs="Arial Unicode MS"/>
          <w:sz w:val="24"/>
          <w:szCs w:val="24"/>
        </w:rPr>
        <w:t>Life</w:t>
      </w:r>
      <w:r w:rsidR="008B0BBE" w:rsidRPr="003966CA">
        <w:rPr>
          <w:rFonts w:ascii="Arial Narrow" w:eastAsia="Arial Unicode MS" w:hAnsi="Arial Narrow" w:cs="Arial Unicode MS"/>
          <w:sz w:val="24"/>
          <w:szCs w:val="24"/>
        </w:rPr>
        <w:t>, or designee</w:t>
      </w:r>
      <w:r w:rsidRPr="003966CA">
        <w:rPr>
          <w:rFonts w:ascii="Arial Narrow" w:eastAsia="Arial Unicode MS" w:hAnsi="Arial Narrow" w:cs="Arial Unicode MS"/>
          <w:sz w:val="24"/>
          <w:szCs w:val="24"/>
        </w:rPr>
        <w:t>.</w:t>
      </w:r>
      <w:r w:rsidRPr="003966CA" w:rsidDel="00F344EC">
        <w:rPr>
          <w:rFonts w:ascii="Arial Narrow" w:eastAsia="Arial Unicode MS" w:hAnsi="Arial Narrow" w:cs="Arial Unicode MS"/>
          <w:sz w:val="24"/>
          <w:szCs w:val="24"/>
        </w:rPr>
        <w:t xml:space="preserve"> </w:t>
      </w:r>
      <w:r w:rsidR="000553F8" w:rsidRPr="003966CA">
        <w:rPr>
          <w:rFonts w:ascii="Arial Narrow" w:eastAsia="Arial Unicode MS" w:hAnsi="Arial Narrow" w:cs="Arial Unicode MS"/>
          <w:sz w:val="24"/>
          <w:szCs w:val="24"/>
        </w:rPr>
        <w:t xml:space="preserve"> </w:t>
      </w:r>
    </w:p>
    <w:p w:rsidR="00A913DA" w:rsidRPr="006A0E92" w:rsidRDefault="00E80F10" w:rsidP="006A0E92">
      <w:pPr>
        <w:pStyle w:val="ListParagraph"/>
        <w:numPr>
          <w:ilvl w:val="0"/>
          <w:numId w:val="29"/>
        </w:numPr>
        <w:spacing w:after="0" w:line="240" w:lineRule="auto"/>
        <w:jc w:val="both"/>
        <w:rPr>
          <w:rFonts w:ascii="Arial Narrow" w:eastAsia="Arial Unicode MS" w:hAnsi="Arial Narrow" w:cs="Arial Unicode MS"/>
          <w:sz w:val="24"/>
          <w:szCs w:val="24"/>
        </w:rPr>
      </w:pPr>
      <w:r w:rsidRPr="005E66BF">
        <w:rPr>
          <w:rFonts w:ascii="Arial Narrow" w:eastAsia="Arial Unicode MS" w:hAnsi="Arial Narrow" w:cs="Arial Unicode MS"/>
          <w:sz w:val="24"/>
          <w:szCs w:val="24"/>
        </w:rPr>
        <w:t>A faculty or staff advisor, appointed by the ASCC Executive Council</w:t>
      </w:r>
      <w:r w:rsidR="001916EB" w:rsidRPr="005E66BF">
        <w:rPr>
          <w:rFonts w:ascii="Arial Narrow" w:eastAsia="Arial Unicode MS" w:hAnsi="Arial Narrow" w:cs="Arial Unicode MS"/>
          <w:sz w:val="24"/>
          <w:szCs w:val="24"/>
        </w:rPr>
        <w:t>.</w:t>
      </w:r>
    </w:p>
    <w:p w:rsidR="00182155" w:rsidRPr="008A5C86" w:rsidRDefault="00182155" w:rsidP="008B0BBE">
      <w:pPr>
        <w:pStyle w:val="ListParagraph"/>
        <w:numPr>
          <w:ilvl w:val="0"/>
          <w:numId w:val="42"/>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Candidates Requirements: All candidates for ASCC Executive Council must meet qualif</w:t>
      </w:r>
      <w:r w:rsidR="00FB7A7B">
        <w:rPr>
          <w:rFonts w:ascii="Arial Narrow" w:eastAsia="Arial Unicode MS" w:hAnsi="Arial Narrow" w:cs="Arial Unicode MS"/>
          <w:sz w:val="24"/>
          <w:szCs w:val="24"/>
        </w:rPr>
        <w:t xml:space="preserve">ications outlined in </w:t>
      </w:r>
      <w:r w:rsidR="00BE44A0">
        <w:rPr>
          <w:rFonts w:ascii="Arial Narrow" w:eastAsia="Arial Unicode MS" w:hAnsi="Arial Narrow" w:cs="Arial Unicode MS"/>
          <w:sz w:val="24"/>
          <w:szCs w:val="24"/>
        </w:rPr>
        <w:t>Article I, Section 5</w:t>
      </w:r>
      <w:r w:rsidR="00384E51">
        <w:rPr>
          <w:rFonts w:ascii="Arial Narrow" w:eastAsia="Arial Unicode MS" w:hAnsi="Arial Narrow" w:cs="Arial Unicode MS"/>
          <w:sz w:val="24"/>
          <w:szCs w:val="24"/>
        </w:rPr>
        <w:t xml:space="preserve"> </w:t>
      </w:r>
      <w:r w:rsidR="00FB7A7B">
        <w:rPr>
          <w:rFonts w:ascii="Arial Narrow" w:eastAsia="Arial Unicode MS" w:hAnsi="Arial Narrow" w:cs="Arial Unicode MS"/>
          <w:sz w:val="24"/>
          <w:szCs w:val="24"/>
        </w:rPr>
        <w:t xml:space="preserve">and </w:t>
      </w:r>
      <w:r w:rsidR="00BE44A0">
        <w:rPr>
          <w:rFonts w:ascii="Arial Narrow" w:eastAsia="Arial Unicode MS" w:hAnsi="Arial Narrow" w:cs="Arial Unicode MS"/>
          <w:sz w:val="24"/>
          <w:szCs w:val="24"/>
        </w:rPr>
        <w:t xml:space="preserve">fulfill requirements </w:t>
      </w:r>
      <w:r w:rsidRPr="008A5C86">
        <w:rPr>
          <w:rFonts w:ascii="Arial Narrow" w:eastAsia="Arial Unicode MS" w:hAnsi="Arial Narrow" w:cs="Arial Unicode MS"/>
          <w:sz w:val="24"/>
          <w:szCs w:val="24"/>
        </w:rPr>
        <w:t xml:space="preserve">in Article </w:t>
      </w:r>
      <w:r w:rsidR="00155109">
        <w:rPr>
          <w:rFonts w:ascii="Arial Narrow" w:eastAsia="Arial Unicode MS" w:hAnsi="Arial Narrow" w:cs="Arial Unicode MS"/>
          <w:sz w:val="24"/>
          <w:szCs w:val="24"/>
        </w:rPr>
        <w:t>VIII</w:t>
      </w:r>
      <w:r w:rsidRPr="008A5C86">
        <w:rPr>
          <w:rFonts w:ascii="Arial Narrow" w:eastAsia="Arial Unicode MS" w:hAnsi="Arial Narrow" w:cs="Arial Unicode MS"/>
          <w:sz w:val="24"/>
          <w:szCs w:val="24"/>
        </w:rPr>
        <w:t xml:space="preserve">, Section </w:t>
      </w:r>
      <w:r w:rsidR="00384E51">
        <w:rPr>
          <w:rFonts w:ascii="Arial Narrow" w:eastAsia="Arial Unicode MS" w:hAnsi="Arial Narrow" w:cs="Arial Unicode MS"/>
          <w:sz w:val="24"/>
          <w:szCs w:val="24"/>
        </w:rPr>
        <w:t>1</w:t>
      </w:r>
      <w:r w:rsidRPr="008A5C86">
        <w:rPr>
          <w:rFonts w:ascii="Arial Narrow" w:eastAsia="Arial Unicode MS" w:hAnsi="Arial Narrow" w:cs="Arial Unicode MS"/>
          <w:sz w:val="24"/>
          <w:szCs w:val="24"/>
        </w:rPr>
        <w:t>.</w:t>
      </w:r>
    </w:p>
    <w:p w:rsidR="00A913DA" w:rsidRDefault="00182155" w:rsidP="008B0BBE">
      <w:pPr>
        <w:pStyle w:val="ListParagraph"/>
        <w:numPr>
          <w:ilvl w:val="0"/>
          <w:numId w:val="42"/>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Applications for appointed ASCC </w:t>
      </w:r>
      <w:r w:rsidR="00E80F10">
        <w:rPr>
          <w:rFonts w:ascii="Arial Narrow" w:eastAsia="Arial Unicode MS" w:hAnsi="Arial Narrow" w:cs="Arial Unicode MS"/>
          <w:sz w:val="24"/>
          <w:szCs w:val="24"/>
        </w:rPr>
        <w:t>Government</w:t>
      </w:r>
      <w:r w:rsidRPr="008A5C86">
        <w:rPr>
          <w:rFonts w:ascii="Arial Narrow" w:eastAsia="Arial Unicode MS" w:hAnsi="Arial Narrow" w:cs="Arial Unicode MS"/>
          <w:sz w:val="24"/>
          <w:szCs w:val="24"/>
        </w:rPr>
        <w:t xml:space="preserve"> position</w:t>
      </w:r>
      <w:r w:rsidR="00FB7A7B">
        <w:rPr>
          <w:rFonts w:ascii="Arial Narrow" w:eastAsia="Arial Unicode MS" w:hAnsi="Arial Narrow" w:cs="Arial Unicode MS"/>
          <w:sz w:val="24"/>
          <w:szCs w:val="24"/>
        </w:rPr>
        <w:t>s</w:t>
      </w:r>
      <w:r w:rsidRPr="008A5C86">
        <w:rPr>
          <w:rFonts w:ascii="Arial Narrow" w:eastAsia="Arial Unicode MS" w:hAnsi="Arial Narrow" w:cs="Arial Unicode MS"/>
          <w:sz w:val="24"/>
          <w:szCs w:val="24"/>
        </w:rPr>
        <w:t xml:space="preserve"> will be made available for </w:t>
      </w:r>
      <w:r w:rsidR="000553F8">
        <w:rPr>
          <w:rFonts w:ascii="Arial Narrow" w:eastAsia="Arial Unicode MS" w:hAnsi="Arial Narrow" w:cs="Arial Unicode MS"/>
          <w:sz w:val="24"/>
          <w:szCs w:val="24"/>
        </w:rPr>
        <w:t xml:space="preserve">up </w:t>
      </w:r>
      <w:r w:rsidR="004361A3">
        <w:rPr>
          <w:rFonts w:ascii="Arial Narrow" w:eastAsia="Arial Unicode MS" w:hAnsi="Arial Narrow" w:cs="Arial Unicode MS"/>
          <w:sz w:val="24"/>
          <w:szCs w:val="24"/>
        </w:rPr>
        <w:t>to</w:t>
      </w:r>
      <w:r w:rsidR="004361A3" w:rsidRPr="008A5C86">
        <w:rPr>
          <w:rFonts w:ascii="Arial Narrow" w:eastAsia="Arial Unicode MS" w:hAnsi="Arial Narrow" w:cs="Arial Unicode MS"/>
          <w:sz w:val="24"/>
          <w:szCs w:val="24"/>
        </w:rPr>
        <w:t xml:space="preserve"> four</w:t>
      </w:r>
      <w:r w:rsidRPr="008A5C86">
        <w:rPr>
          <w:rFonts w:ascii="Arial Narrow" w:eastAsia="Arial Unicode MS" w:hAnsi="Arial Narrow" w:cs="Arial Unicode MS"/>
          <w:sz w:val="24"/>
          <w:szCs w:val="24"/>
        </w:rPr>
        <w:t xml:space="preserve"> </w:t>
      </w:r>
      <w:r w:rsidR="00AF71F1">
        <w:rPr>
          <w:rFonts w:ascii="Arial Narrow" w:eastAsia="Arial Unicode MS" w:hAnsi="Arial Narrow" w:cs="Arial Unicode MS"/>
          <w:sz w:val="24"/>
          <w:szCs w:val="24"/>
        </w:rPr>
        <w:t xml:space="preserve">(4) </w:t>
      </w:r>
      <w:r w:rsidRPr="008A5C86">
        <w:rPr>
          <w:rFonts w:ascii="Arial Narrow" w:eastAsia="Arial Unicode MS" w:hAnsi="Arial Narrow" w:cs="Arial Unicode MS"/>
          <w:sz w:val="24"/>
          <w:szCs w:val="24"/>
        </w:rPr>
        <w:t xml:space="preserve">weeks and shall not be accepted after the </w:t>
      </w:r>
      <w:r w:rsidR="004361A3">
        <w:rPr>
          <w:rFonts w:ascii="Arial Narrow" w:eastAsia="Arial Unicode MS" w:hAnsi="Arial Narrow" w:cs="Arial Unicode MS"/>
          <w:sz w:val="24"/>
          <w:szCs w:val="24"/>
        </w:rPr>
        <w:t xml:space="preserve">set </w:t>
      </w:r>
      <w:r w:rsidR="00C17776">
        <w:rPr>
          <w:rFonts w:ascii="Arial Narrow" w:eastAsia="Arial Unicode MS" w:hAnsi="Arial Narrow" w:cs="Arial Unicode MS"/>
          <w:sz w:val="24"/>
          <w:szCs w:val="24"/>
        </w:rPr>
        <w:t>deadline date and time</w:t>
      </w:r>
      <w:r w:rsidRPr="008A5C86">
        <w:rPr>
          <w:rFonts w:ascii="Arial Narrow" w:eastAsia="Arial Unicode MS" w:hAnsi="Arial Narrow" w:cs="Arial Unicode MS"/>
          <w:sz w:val="24"/>
          <w:szCs w:val="24"/>
        </w:rPr>
        <w:t xml:space="preserve">.   Appointments of all ASCC </w:t>
      </w:r>
      <w:r w:rsidR="004361A3">
        <w:rPr>
          <w:rFonts w:ascii="Arial Narrow" w:eastAsia="Arial Unicode MS" w:hAnsi="Arial Narrow" w:cs="Arial Unicode MS"/>
          <w:sz w:val="24"/>
          <w:szCs w:val="24"/>
        </w:rPr>
        <w:t>Student Government Positions</w:t>
      </w:r>
      <w:r w:rsidRPr="008A5C86">
        <w:rPr>
          <w:rFonts w:ascii="Arial Narrow" w:eastAsia="Arial Unicode MS" w:hAnsi="Arial Narrow" w:cs="Arial Unicode MS"/>
          <w:sz w:val="24"/>
          <w:szCs w:val="24"/>
        </w:rPr>
        <w:t xml:space="preserve"> must be completed by the last business day before summer quarter. </w:t>
      </w:r>
      <w:r w:rsidR="009B3F8E">
        <w:rPr>
          <w:rFonts w:ascii="Arial Narrow" w:eastAsia="Arial Unicode MS" w:hAnsi="Arial Narrow" w:cs="Arial Unicode MS"/>
          <w:sz w:val="24"/>
          <w:szCs w:val="24"/>
        </w:rPr>
        <w:t xml:space="preserve">If consented to by the applicant, the Appointments Committee may appoint an applicant to a position they did not originally </w:t>
      </w:r>
      <w:r w:rsidR="00E80F10">
        <w:rPr>
          <w:rFonts w:ascii="Arial Narrow" w:eastAsia="Arial Unicode MS" w:hAnsi="Arial Narrow" w:cs="Arial Unicode MS"/>
          <w:sz w:val="24"/>
          <w:szCs w:val="24"/>
        </w:rPr>
        <w:t>apply for, if the Appointments C</w:t>
      </w:r>
      <w:r w:rsidR="009B3F8E">
        <w:rPr>
          <w:rFonts w:ascii="Arial Narrow" w:eastAsia="Arial Unicode MS" w:hAnsi="Arial Narrow" w:cs="Arial Unicode MS"/>
          <w:sz w:val="24"/>
          <w:szCs w:val="24"/>
        </w:rPr>
        <w:t>ommittee sees fit to do so.</w:t>
      </w:r>
    </w:p>
    <w:p w:rsidR="00A913DA" w:rsidRDefault="00C17776" w:rsidP="008B0BBE">
      <w:pPr>
        <w:pStyle w:val="ListParagraph"/>
        <w:numPr>
          <w:ilvl w:val="0"/>
          <w:numId w:val="42"/>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If no suitable applicant for a position is found in the first pool of applicants, the Appointments</w:t>
      </w:r>
      <w:r w:rsidR="004361A3">
        <w:rPr>
          <w:rFonts w:ascii="Arial Narrow" w:eastAsia="Arial Unicode MS" w:hAnsi="Arial Narrow" w:cs="Arial Unicode MS"/>
          <w:sz w:val="24"/>
          <w:szCs w:val="24"/>
        </w:rPr>
        <w:t xml:space="preserve"> Committee m</w:t>
      </w:r>
      <w:r>
        <w:rPr>
          <w:rFonts w:ascii="Arial Narrow" w:eastAsia="Arial Unicode MS" w:hAnsi="Arial Narrow" w:cs="Arial Unicode MS"/>
          <w:sz w:val="24"/>
          <w:szCs w:val="24"/>
        </w:rPr>
        <w:t xml:space="preserve">ay decide with a simple majority vote to re-open that position to more applicants. Applications for the re-opened position will be made available to students for up to two weeks. </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w:t>
      </w:r>
      <w:r w:rsidR="00B51AEE">
        <w:rPr>
          <w:rFonts w:ascii="Arial Narrow" w:eastAsia="Arial Unicode MS" w:hAnsi="Arial Narrow" w:cs="Arial Unicode MS"/>
          <w:b/>
          <w:sz w:val="24"/>
          <w:szCs w:val="24"/>
          <w:u w:val="single"/>
        </w:rPr>
        <w:t>3</w:t>
      </w:r>
      <w:r w:rsidRPr="008A5C86">
        <w:rPr>
          <w:rFonts w:ascii="Arial Narrow" w:eastAsia="Arial Unicode MS" w:hAnsi="Arial Narrow" w:cs="Arial Unicode MS"/>
          <w:b/>
          <w:sz w:val="24"/>
          <w:szCs w:val="24"/>
          <w:u w:val="single"/>
        </w:rPr>
        <w:t xml:space="preserve"> – Appointments to Committees</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Appointments of student positions on campus committees as listed in Section 800 of the Clark College Policies and Procedures Manual and </w:t>
      </w:r>
      <w:r w:rsidR="0096676F">
        <w:rPr>
          <w:rFonts w:ascii="Arial Narrow" w:eastAsia="Arial Unicode MS" w:hAnsi="Arial Narrow" w:cs="Arial Unicode MS"/>
          <w:sz w:val="24"/>
          <w:szCs w:val="24"/>
        </w:rPr>
        <w:t>T</w:t>
      </w:r>
      <w:r w:rsidR="0096676F" w:rsidRPr="008A5C86">
        <w:rPr>
          <w:rFonts w:ascii="Arial Narrow" w:eastAsia="Arial Unicode MS" w:hAnsi="Arial Narrow" w:cs="Arial Unicode MS"/>
          <w:sz w:val="24"/>
          <w:szCs w:val="24"/>
        </w:rPr>
        <w:t xml:space="preserve">enure </w:t>
      </w:r>
      <w:r w:rsidR="0096676F">
        <w:rPr>
          <w:rFonts w:ascii="Arial Narrow" w:eastAsia="Arial Unicode MS" w:hAnsi="Arial Narrow" w:cs="Arial Unicode MS"/>
          <w:sz w:val="24"/>
          <w:szCs w:val="24"/>
        </w:rPr>
        <w:t>R</w:t>
      </w:r>
      <w:r w:rsidR="0096676F" w:rsidRPr="008A5C86">
        <w:rPr>
          <w:rFonts w:ascii="Arial Narrow" w:eastAsia="Arial Unicode MS" w:hAnsi="Arial Narrow" w:cs="Arial Unicode MS"/>
          <w:sz w:val="24"/>
          <w:szCs w:val="24"/>
        </w:rPr>
        <w:t xml:space="preserve">eview </w:t>
      </w:r>
      <w:r w:rsidR="0096676F">
        <w:rPr>
          <w:rFonts w:ascii="Arial Narrow" w:eastAsia="Arial Unicode MS" w:hAnsi="Arial Narrow" w:cs="Arial Unicode MS"/>
          <w:sz w:val="24"/>
          <w:szCs w:val="24"/>
        </w:rPr>
        <w:t>C</w:t>
      </w:r>
      <w:r w:rsidR="0096676F" w:rsidRPr="008A5C86">
        <w:rPr>
          <w:rFonts w:ascii="Arial Narrow" w:eastAsia="Arial Unicode MS" w:hAnsi="Arial Narrow" w:cs="Arial Unicode MS"/>
          <w:sz w:val="24"/>
          <w:szCs w:val="24"/>
        </w:rPr>
        <w:t xml:space="preserve">ommittees </w:t>
      </w:r>
      <w:r w:rsidRPr="008A5C86">
        <w:rPr>
          <w:rFonts w:ascii="Arial Narrow" w:eastAsia="Arial Unicode MS" w:hAnsi="Arial Narrow" w:cs="Arial Unicode MS"/>
          <w:sz w:val="24"/>
          <w:szCs w:val="24"/>
        </w:rPr>
        <w:t xml:space="preserve">shall be </w:t>
      </w:r>
      <w:r w:rsidR="003966CA">
        <w:rPr>
          <w:rFonts w:ascii="Arial Narrow" w:eastAsia="Arial Unicode MS" w:hAnsi="Arial Narrow" w:cs="Arial Unicode MS"/>
          <w:sz w:val="24"/>
          <w:szCs w:val="24"/>
        </w:rPr>
        <w:t>made by the ASCC Vice President.</w:t>
      </w:r>
    </w:p>
    <w:p w:rsidR="00182155" w:rsidRPr="008A5C86" w:rsidRDefault="00182155" w:rsidP="004E2AA3">
      <w:pPr>
        <w:pStyle w:val="ListParagraph"/>
        <w:numPr>
          <w:ilvl w:val="0"/>
          <w:numId w:val="30"/>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The </w:t>
      </w:r>
      <w:r w:rsidR="00D50EAF">
        <w:rPr>
          <w:rFonts w:ascii="Arial Narrow" w:eastAsia="Arial Unicode MS" w:hAnsi="Arial Narrow" w:cs="Arial Unicode MS"/>
          <w:sz w:val="24"/>
          <w:szCs w:val="24"/>
        </w:rPr>
        <w:t xml:space="preserve">ASCC </w:t>
      </w:r>
      <w:r w:rsidRPr="008A5C86">
        <w:rPr>
          <w:rFonts w:ascii="Arial Narrow" w:eastAsia="Arial Unicode MS" w:hAnsi="Arial Narrow" w:cs="Arial Unicode MS"/>
          <w:sz w:val="24"/>
          <w:szCs w:val="24"/>
        </w:rPr>
        <w:t xml:space="preserve">Vice President shall announce openings for student representation on all applicable campus and </w:t>
      </w:r>
      <w:r w:rsidR="00D50EAF">
        <w:rPr>
          <w:rFonts w:ascii="Arial Narrow" w:eastAsia="Arial Unicode MS" w:hAnsi="Arial Narrow" w:cs="Arial Unicode MS"/>
          <w:sz w:val="24"/>
          <w:szCs w:val="24"/>
        </w:rPr>
        <w:t>T</w:t>
      </w:r>
      <w:r w:rsidRPr="008A5C86">
        <w:rPr>
          <w:rFonts w:ascii="Arial Narrow" w:eastAsia="Arial Unicode MS" w:hAnsi="Arial Narrow" w:cs="Arial Unicode MS"/>
          <w:sz w:val="24"/>
          <w:szCs w:val="24"/>
        </w:rPr>
        <w:t xml:space="preserve">enure </w:t>
      </w:r>
      <w:r w:rsidR="00D50EAF">
        <w:rPr>
          <w:rFonts w:ascii="Arial Narrow" w:eastAsia="Arial Unicode MS" w:hAnsi="Arial Narrow" w:cs="Arial Unicode MS"/>
          <w:sz w:val="24"/>
          <w:szCs w:val="24"/>
        </w:rPr>
        <w:t>R</w:t>
      </w:r>
      <w:r w:rsidRPr="008A5C86">
        <w:rPr>
          <w:rFonts w:ascii="Arial Narrow" w:eastAsia="Arial Unicode MS" w:hAnsi="Arial Narrow" w:cs="Arial Unicode MS"/>
          <w:sz w:val="24"/>
          <w:szCs w:val="24"/>
        </w:rPr>
        <w:t xml:space="preserve">eview </w:t>
      </w:r>
      <w:r w:rsidR="00D50EAF">
        <w:rPr>
          <w:rFonts w:ascii="Arial Narrow" w:eastAsia="Arial Unicode MS" w:hAnsi="Arial Narrow" w:cs="Arial Unicode MS"/>
          <w:sz w:val="24"/>
          <w:szCs w:val="24"/>
        </w:rPr>
        <w:t>C</w:t>
      </w:r>
      <w:r w:rsidRPr="008A5C86">
        <w:rPr>
          <w:rFonts w:ascii="Arial Narrow" w:eastAsia="Arial Unicode MS" w:hAnsi="Arial Narrow" w:cs="Arial Unicode MS"/>
          <w:sz w:val="24"/>
          <w:szCs w:val="24"/>
        </w:rPr>
        <w:t>ommittees by the first (1</w:t>
      </w:r>
      <w:r w:rsidRPr="008A5C86">
        <w:rPr>
          <w:rFonts w:ascii="Arial Narrow" w:eastAsia="Arial Unicode MS" w:hAnsi="Arial Narrow" w:cs="Arial Unicode MS"/>
          <w:sz w:val="24"/>
          <w:szCs w:val="24"/>
          <w:vertAlign w:val="superscript"/>
        </w:rPr>
        <w:t>st</w:t>
      </w:r>
      <w:r w:rsidRPr="008A5C86">
        <w:rPr>
          <w:rFonts w:ascii="Arial Narrow" w:eastAsia="Arial Unicode MS" w:hAnsi="Arial Narrow" w:cs="Arial Unicode MS"/>
          <w:sz w:val="24"/>
          <w:szCs w:val="24"/>
        </w:rPr>
        <w:t>) week of fall quarter.</w:t>
      </w:r>
    </w:p>
    <w:p w:rsidR="003966CA" w:rsidRDefault="00653DF1" w:rsidP="004E2AA3">
      <w:pPr>
        <w:pStyle w:val="ListParagraph"/>
        <w:numPr>
          <w:ilvl w:val="0"/>
          <w:numId w:val="30"/>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t>T</w:t>
      </w:r>
      <w:r w:rsidR="00182155" w:rsidRPr="003966CA">
        <w:rPr>
          <w:rFonts w:ascii="Arial Narrow" w:eastAsia="Arial Unicode MS" w:hAnsi="Arial Narrow" w:cs="Arial Unicode MS"/>
          <w:sz w:val="24"/>
          <w:szCs w:val="24"/>
        </w:rPr>
        <w:t xml:space="preserve">he </w:t>
      </w:r>
      <w:r w:rsidR="00D50EAF" w:rsidRPr="003966CA">
        <w:rPr>
          <w:rFonts w:ascii="Arial Narrow" w:eastAsia="Arial Unicode MS" w:hAnsi="Arial Narrow" w:cs="Arial Unicode MS"/>
          <w:sz w:val="24"/>
          <w:szCs w:val="24"/>
        </w:rPr>
        <w:t xml:space="preserve">ASCC </w:t>
      </w:r>
      <w:r w:rsidR="00182155" w:rsidRPr="003966CA">
        <w:rPr>
          <w:rFonts w:ascii="Arial Narrow" w:eastAsia="Arial Unicode MS" w:hAnsi="Arial Narrow" w:cs="Arial Unicode MS"/>
          <w:sz w:val="24"/>
          <w:szCs w:val="24"/>
        </w:rPr>
        <w:t>Vice President shall actively recruit potential committee</w:t>
      </w:r>
      <w:r w:rsidR="00457B14" w:rsidRPr="003966CA">
        <w:rPr>
          <w:rFonts w:ascii="Arial Narrow" w:eastAsia="Arial Unicode MS" w:hAnsi="Arial Narrow" w:cs="Arial Unicode MS"/>
          <w:sz w:val="24"/>
          <w:szCs w:val="24"/>
        </w:rPr>
        <w:t xml:space="preserve"> member</w:t>
      </w:r>
      <w:r w:rsidRPr="003966CA">
        <w:rPr>
          <w:rFonts w:ascii="Arial Narrow" w:eastAsia="Arial Unicode MS" w:hAnsi="Arial Narrow" w:cs="Arial Unicode MS"/>
          <w:sz w:val="24"/>
          <w:szCs w:val="24"/>
        </w:rPr>
        <w:t>s</w:t>
      </w:r>
      <w:r w:rsidR="003966CA" w:rsidRPr="003966CA">
        <w:rPr>
          <w:rFonts w:ascii="Arial Narrow" w:eastAsia="Arial Unicode MS" w:hAnsi="Arial Narrow" w:cs="Arial Unicode MS"/>
          <w:sz w:val="24"/>
          <w:szCs w:val="24"/>
        </w:rPr>
        <w:t>.</w:t>
      </w:r>
    </w:p>
    <w:p w:rsidR="00182155" w:rsidRPr="003966CA" w:rsidRDefault="00182155" w:rsidP="004E2AA3">
      <w:pPr>
        <w:pStyle w:val="ListParagraph"/>
        <w:numPr>
          <w:ilvl w:val="0"/>
          <w:numId w:val="30"/>
        </w:numPr>
        <w:spacing w:after="0" w:line="240" w:lineRule="auto"/>
        <w:jc w:val="both"/>
        <w:rPr>
          <w:rFonts w:ascii="Arial Narrow" w:eastAsia="Arial Unicode MS" w:hAnsi="Arial Narrow" w:cs="Arial Unicode MS"/>
          <w:sz w:val="24"/>
          <w:szCs w:val="24"/>
        </w:rPr>
      </w:pPr>
      <w:r w:rsidRPr="003966CA">
        <w:rPr>
          <w:rFonts w:ascii="Arial Narrow" w:eastAsia="Arial Unicode MS" w:hAnsi="Arial Narrow" w:cs="Arial Unicode MS"/>
          <w:sz w:val="24"/>
          <w:szCs w:val="24"/>
        </w:rPr>
        <w:lastRenderedPageBreak/>
        <w:t>All appointments to campus committee</w:t>
      </w:r>
      <w:r w:rsidR="00457B14" w:rsidRPr="003966CA">
        <w:rPr>
          <w:rFonts w:ascii="Arial Narrow" w:eastAsia="Arial Unicode MS" w:hAnsi="Arial Narrow" w:cs="Arial Unicode MS"/>
          <w:sz w:val="24"/>
          <w:szCs w:val="24"/>
        </w:rPr>
        <w:t>s</w:t>
      </w:r>
      <w:r w:rsidRPr="003966CA">
        <w:rPr>
          <w:rFonts w:ascii="Arial Narrow" w:eastAsia="Arial Unicode MS" w:hAnsi="Arial Narrow" w:cs="Arial Unicode MS"/>
          <w:sz w:val="24"/>
          <w:szCs w:val="24"/>
        </w:rPr>
        <w:t xml:space="preserve"> shall be reported to the A</w:t>
      </w:r>
      <w:r w:rsidR="00457B14" w:rsidRPr="003966CA">
        <w:rPr>
          <w:rFonts w:ascii="Arial Narrow" w:eastAsia="Arial Unicode MS" w:hAnsi="Arial Narrow" w:cs="Arial Unicode MS"/>
          <w:sz w:val="24"/>
          <w:szCs w:val="24"/>
        </w:rPr>
        <w:t xml:space="preserve">SCC Executive Council by the </w:t>
      </w:r>
      <w:r w:rsidR="00D50EAF" w:rsidRPr="003966CA">
        <w:rPr>
          <w:rFonts w:ascii="Arial Narrow" w:eastAsia="Arial Unicode MS" w:hAnsi="Arial Narrow" w:cs="Arial Unicode MS"/>
          <w:sz w:val="24"/>
          <w:szCs w:val="24"/>
        </w:rPr>
        <w:t xml:space="preserve">ASCC </w:t>
      </w:r>
      <w:r w:rsidR="00457B14" w:rsidRPr="003966CA">
        <w:rPr>
          <w:rFonts w:ascii="Arial Narrow" w:eastAsia="Arial Unicode MS" w:hAnsi="Arial Narrow" w:cs="Arial Unicode MS"/>
          <w:sz w:val="24"/>
          <w:szCs w:val="24"/>
        </w:rPr>
        <w:t>Vic</w:t>
      </w:r>
      <w:r w:rsidRPr="003966CA">
        <w:rPr>
          <w:rFonts w:ascii="Arial Narrow" w:eastAsia="Arial Unicode MS" w:hAnsi="Arial Narrow" w:cs="Arial Unicode MS"/>
          <w:sz w:val="24"/>
          <w:szCs w:val="24"/>
        </w:rPr>
        <w:t xml:space="preserve">e President </w:t>
      </w:r>
      <w:r w:rsidR="00EB7E11" w:rsidRPr="003966CA">
        <w:rPr>
          <w:rFonts w:ascii="Arial Narrow" w:eastAsia="Arial Unicode MS" w:hAnsi="Arial Narrow" w:cs="Arial Unicode MS"/>
          <w:sz w:val="24"/>
          <w:szCs w:val="24"/>
        </w:rPr>
        <w:t>after the Vice President has interviewed and approved the appointment</w:t>
      </w:r>
      <w:r w:rsidR="00457B14" w:rsidRPr="003966CA">
        <w:rPr>
          <w:rFonts w:ascii="Arial Narrow" w:eastAsia="Arial Unicode MS" w:hAnsi="Arial Narrow" w:cs="Arial Unicode MS"/>
          <w:sz w:val="24"/>
          <w:szCs w:val="24"/>
        </w:rPr>
        <w:t xml:space="preserve">. </w:t>
      </w:r>
      <w:r w:rsidRPr="003966CA">
        <w:rPr>
          <w:rFonts w:ascii="Arial Narrow" w:eastAsia="Arial Unicode MS" w:hAnsi="Arial Narrow" w:cs="Arial Unicode MS"/>
          <w:sz w:val="24"/>
          <w:szCs w:val="24"/>
        </w:rPr>
        <w:t xml:space="preserve">Names shall then be forwarded to the </w:t>
      </w:r>
      <w:r w:rsidR="00C71610" w:rsidRPr="003966CA">
        <w:rPr>
          <w:rFonts w:ascii="Arial Narrow" w:eastAsia="Arial Unicode MS" w:hAnsi="Arial Narrow" w:cs="Arial Unicode MS"/>
          <w:sz w:val="24"/>
          <w:szCs w:val="24"/>
        </w:rPr>
        <w:t>O</w:t>
      </w:r>
      <w:r w:rsidRPr="003966CA">
        <w:rPr>
          <w:rFonts w:ascii="Arial Narrow" w:eastAsia="Arial Unicode MS" w:hAnsi="Arial Narrow" w:cs="Arial Unicode MS"/>
          <w:sz w:val="24"/>
          <w:szCs w:val="24"/>
        </w:rPr>
        <w:t>ffice of the College President and respective College administrators as requested.</w:t>
      </w:r>
    </w:p>
    <w:p w:rsidR="00C17776" w:rsidRPr="008A5C86" w:rsidRDefault="00C17776" w:rsidP="004E2AA3">
      <w:pPr>
        <w:pStyle w:val="ListParagraph"/>
        <w:numPr>
          <w:ilvl w:val="0"/>
          <w:numId w:val="30"/>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Appointments to the Appointment</w:t>
      </w:r>
      <w:r w:rsidR="00D9133D">
        <w:rPr>
          <w:rFonts w:ascii="Arial Narrow" w:eastAsia="Arial Unicode MS" w:hAnsi="Arial Narrow" w:cs="Arial Unicode MS"/>
          <w:sz w:val="24"/>
          <w:szCs w:val="24"/>
        </w:rPr>
        <w:t>s</w:t>
      </w:r>
      <w:r>
        <w:rPr>
          <w:rFonts w:ascii="Arial Narrow" w:eastAsia="Arial Unicode MS" w:hAnsi="Arial Narrow" w:cs="Arial Unicode MS"/>
          <w:sz w:val="24"/>
          <w:szCs w:val="24"/>
        </w:rPr>
        <w:t xml:space="preserve"> Committee shall be the only exception to Article </w:t>
      </w:r>
      <w:r w:rsidR="00D9133D">
        <w:rPr>
          <w:rFonts w:ascii="Arial Narrow" w:eastAsia="Arial Unicode MS" w:hAnsi="Arial Narrow" w:cs="Arial Unicode MS"/>
          <w:sz w:val="24"/>
          <w:szCs w:val="24"/>
        </w:rPr>
        <w:t>V</w:t>
      </w:r>
      <w:r>
        <w:rPr>
          <w:rFonts w:ascii="Arial Narrow" w:eastAsia="Arial Unicode MS" w:hAnsi="Arial Narrow" w:cs="Arial Unicode MS"/>
          <w:sz w:val="24"/>
          <w:szCs w:val="24"/>
        </w:rPr>
        <w:t>III, Section 3 C, in that candidates for the Appointment</w:t>
      </w:r>
      <w:r w:rsidR="00D9133D">
        <w:rPr>
          <w:rFonts w:ascii="Arial Narrow" w:eastAsia="Arial Unicode MS" w:hAnsi="Arial Narrow" w:cs="Arial Unicode MS"/>
          <w:sz w:val="24"/>
          <w:szCs w:val="24"/>
        </w:rPr>
        <w:t>s</w:t>
      </w:r>
      <w:r>
        <w:rPr>
          <w:rFonts w:ascii="Arial Narrow" w:eastAsia="Arial Unicode MS" w:hAnsi="Arial Narrow" w:cs="Arial Unicode MS"/>
          <w:sz w:val="24"/>
          <w:szCs w:val="24"/>
        </w:rPr>
        <w:t xml:space="preserve"> </w:t>
      </w:r>
      <w:r w:rsidR="00D9133D">
        <w:rPr>
          <w:rFonts w:ascii="Arial Narrow" w:eastAsia="Arial Unicode MS" w:hAnsi="Arial Narrow" w:cs="Arial Unicode MS"/>
          <w:sz w:val="24"/>
          <w:szCs w:val="24"/>
        </w:rPr>
        <w:t>C</w:t>
      </w:r>
      <w:r>
        <w:rPr>
          <w:rFonts w:ascii="Arial Narrow" w:eastAsia="Arial Unicode MS" w:hAnsi="Arial Narrow" w:cs="Arial Unicode MS"/>
          <w:sz w:val="24"/>
          <w:szCs w:val="24"/>
        </w:rPr>
        <w:t xml:space="preserve">ommittee must be reviewed </w:t>
      </w:r>
      <w:r w:rsidR="00D9133D">
        <w:rPr>
          <w:rFonts w:ascii="Arial Narrow" w:eastAsia="Arial Unicode MS" w:hAnsi="Arial Narrow" w:cs="Arial Unicode MS"/>
          <w:sz w:val="24"/>
          <w:szCs w:val="24"/>
        </w:rPr>
        <w:t>and approved for appointment to the Appointments Committee by a simple majority vote</w:t>
      </w:r>
      <w:r w:rsidR="00874425">
        <w:rPr>
          <w:rFonts w:ascii="Arial Narrow" w:eastAsia="Arial Unicode MS" w:hAnsi="Arial Narrow" w:cs="Arial Unicode MS"/>
          <w:sz w:val="24"/>
          <w:szCs w:val="24"/>
        </w:rPr>
        <w:t xml:space="preserve"> of the Executive Council</w:t>
      </w:r>
      <w:r w:rsidR="00D9133D">
        <w:rPr>
          <w:rFonts w:ascii="Arial Narrow" w:eastAsia="Arial Unicode MS" w:hAnsi="Arial Narrow" w:cs="Arial Unicode MS"/>
          <w:sz w:val="24"/>
          <w:szCs w:val="24"/>
        </w:rPr>
        <w:t>.</w:t>
      </w:r>
    </w:p>
    <w:p w:rsidR="00182155" w:rsidRPr="008A5C86" w:rsidRDefault="00182155" w:rsidP="00182155">
      <w:pPr>
        <w:spacing w:after="0" w:line="240" w:lineRule="auto"/>
        <w:jc w:val="both"/>
        <w:rPr>
          <w:rFonts w:ascii="Arial Narrow" w:eastAsia="Arial Unicode MS" w:hAnsi="Arial Narrow" w:cs="Arial Unicode MS"/>
          <w:b/>
          <w:i/>
          <w:sz w:val="24"/>
          <w:szCs w:val="24"/>
        </w:rPr>
      </w:pPr>
    </w:p>
    <w:p w:rsidR="00182155" w:rsidRPr="008A5C86" w:rsidRDefault="00A97BCC" w:rsidP="000F4EAF">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 xml:space="preserve">Article </w:t>
      </w:r>
      <w:r>
        <w:rPr>
          <w:rFonts w:ascii="Arial Narrow" w:eastAsia="Arial Unicode MS" w:hAnsi="Arial Narrow" w:cs="Arial Unicode MS"/>
          <w:b/>
          <w:i/>
          <w:sz w:val="28"/>
          <w:szCs w:val="28"/>
        </w:rPr>
        <w:t>IX</w:t>
      </w:r>
      <w:r w:rsidR="0093315E">
        <w:rPr>
          <w:rFonts w:ascii="Arial Narrow" w:eastAsia="Arial Unicode MS" w:hAnsi="Arial Narrow" w:cs="Arial Unicode MS"/>
          <w:b/>
          <w:i/>
          <w:sz w:val="28"/>
          <w:szCs w:val="28"/>
        </w:rPr>
        <w:t xml:space="preserve"> </w:t>
      </w:r>
      <w:r w:rsidR="00182155" w:rsidRPr="008A5C86">
        <w:rPr>
          <w:rFonts w:ascii="Arial Narrow" w:eastAsia="Arial Unicode MS" w:hAnsi="Arial Narrow" w:cs="Arial Unicode MS"/>
          <w:b/>
          <w:i/>
          <w:sz w:val="28"/>
          <w:szCs w:val="28"/>
        </w:rPr>
        <w:t>– Removal from Office</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Any ASCC </w:t>
      </w:r>
      <w:r w:rsidR="004E7BCF">
        <w:rPr>
          <w:rFonts w:ascii="Arial Narrow" w:eastAsia="Arial Unicode MS" w:hAnsi="Arial Narrow" w:cs="Arial Unicode MS"/>
          <w:sz w:val="24"/>
          <w:szCs w:val="24"/>
        </w:rPr>
        <w:t>Officer</w:t>
      </w:r>
      <w:r w:rsidRPr="008A5C86">
        <w:rPr>
          <w:rFonts w:ascii="Arial Narrow" w:eastAsia="Arial Unicode MS" w:hAnsi="Arial Narrow" w:cs="Arial Unicode MS"/>
          <w:sz w:val="24"/>
          <w:szCs w:val="24"/>
        </w:rPr>
        <w:t xml:space="preserve"> may be dismissed from office for the following:</w:t>
      </w:r>
    </w:p>
    <w:p w:rsidR="00182155" w:rsidRPr="008A5C86" w:rsidRDefault="00182155" w:rsidP="004E2AA3">
      <w:pPr>
        <w:pStyle w:val="ListParagraph"/>
        <w:numPr>
          <w:ilvl w:val="0"/>
          <w:numId w:val="3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Failure to maintain the responsibilities, duties, and/or minimum qualifications of his/her office.</w:t>
      </w:r>
    </w:p>
    <w:p w:rsidR="00182155" w:rsidRDefault="00182155" w:rsidP="004E2AA3">
      <w:pPr>
        <w:pStyle w:val="ListParagraph"/>
        <w:numPr>
          <w:ilvl w:val="0"/>
          <w:numId w:val="3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Failure to follow policies and procedures outlined in the ASCC</w:t>
      </w:r>
      <w:r w:rsidR="00124370">
        <w:rPr>
          <w:rFonts w:ascii="Arial Narrow" w:eastAsia="Arial Unicode MS" w:hAnsi="Arial Narrow" w:cs="Arial Unicode MS"/>
          <w:sz w:val="24"/>
          <w:szCs w:val="24"/>
        </w:rPr>
        <w:t xml:space="preserve"> </w:t>
      </w:r>
      <w:r w:rsidR="007D09F0">
        <w:rPr>
          <w:rFonts w:ascii="Arial Narrow" w:eastAsia="Arial Unicode MS" w:hAnsi="Arial Narrow" w:cs="Arial Unicode MS"/>
          <w:sz w:val="24"/>
          <w:szCs w:val="24"/>
        </w:rPr>
        <w:t>Bylaws, Handbooks, or Financial Code.</w:t>
      </w:r>
    </w:p>
    <w:p w:rsidR="001E4039" w:rsidRPr="008A5C86" w:rsidRDefault="001E4039" w:rsidP="004E2AA3">
      <w:pPr>
        <w:pStyle w:val="ListParagraph"/>
        <w:numPr>
          <w:ilvl w:val="0"/>
          <w:numId w:val="31"/>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Failure to </w:t>
      </w:r>
      <w:r w:rsidR="00A97BCC">
        <w:rPr>
          <w:rFonts w:ascii="Arial Narrow" w:eastAsia="Arial Unicode MS" w:hAnsi="Arial Narrow" w:cs="Arial Unicode MS"/>
          <w:sz w:val="24"/>
          <w:szCs w:val="24"/>
        </w:rPr>
        <w:t>abide to</w:t>
      </w:r>
      <w:r w:rsidR="00D9133D">
        <w:rPr>
          <w:rFonts w:ascii="Arial Narrow" w:eastAsia="Arial Unicode MS" w:hAnsi="Arial Narrow" w:cs="Arial Unicode MS"/>
          <w:sz w:val="24"/>
          <w:szCs w:val="24"/>
        </w:rPr>
        <w:t xml:space="preserve"> the </w:t>
      </w:r>
      <w:r>
        <w:rPr>
          <w:rFonts w:ascii="Arial Narrow" w:eastAsia="Arial Unicode MS" w:hAnsi="Arial Narrow" w:cs="Arial Unicode MS"/>
          <w:sz w:val="24"/>
          <w:szCs w:val="24"/>
        </w:rPr>
        <w:t>terms and conditions of employment contract.</w:t>
      </w:r>
    </w:p>
    <w:p w:rsidR="00182155" w:rsidRPr="008A5C86" w:rsidRDefault="00182155" w:rsidP="004E2AA3">
      <w:pPr>
        <w:pStyle w:val="ListParagraph"/>
        <w:numPr>
          <w:ilvl w:val="0"/>
          <w:numId w:val="31"/>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Abuse of power of office.</w:t>
      </w:r>
    </w:p>
    <w:p w:rsidR="00182155" w:rsidRPr="008A5C86" w:rsidRDefault="006D16AA" w:rsidP="004E2AA3">
      <w:pPr>
        <w:pStyle w:val="ListParagraph"/>
        <w:numPr>
          <w:ilvl w:val="0"/>
          <w:numId w:val="31"/>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V</w:t>
      </w:r>
      <w:r w:rsidRPr="008A5C86">
        <w:rPr>
          <w:rFonts w:ascii="Arial Narrow" w:eastAsia="Arial Unicode MS" w:hAnsi="Arial Narrow" w:cs="Arial Unicode MS"/>
          <w:sz w:val="24"/>
          <w:szCs w:val="24"/>
        </w:rPr>
        <w:t xml:space="preserve">iolation </w:t>
      </w:r>
      <w:r w:rsidR="00182155" w:rsidRPr="008A5C86">
        <w:rPr>
          <w:rFonts w:ascii="Arial Narrow" w:eastAsia="Arial Unicode MS" w:hAnsi="Arial Narrow" w:cs="Arial Unicode MS"/>
          <w:sz w:val="24"/>
          <w:szCs w:val="24"/>
        </w:rPr>
        <w:t>of the Code of Student Conduct.</w:t>
      </w:r>
    </w:p>
    <w:p w:rsidR="00182155" w:rsidRDefault="00182155" w:rsidP="00182155">
      <w:pPr>
        <w:spacing w:after="0" w:line="240" w:lineRule="auto"/>
        <w:jc w:val="both"/>
        <w:rPr>
          <w:rFonts w:ascii="Arial Narrow" w:eastAsia="Arial Unicode MS" w:hAnsi="Arial Narrow" w:cs="Arial Unicode MS"/>
          <w:b/>
          <w:sz w:val="24"/>
          <w:szCs w:val="24"/>
          <w:u w:val="single"/>
        </w:rPr>
      </w:pPr>
    </w:p>
    <w:p w:rsidR="00182155"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w:t>
      </w:r>
      <w:r w:rsidR="00EB7E11">
        <w:rPr>
          <w:rFonts w:ascii="Arial Narrow" w:eastAsia="Arial Unicode MS" w:hAnsi="Arial Narrow" w:cs="Arial Unicode MS"/>
          <w:b/>
          <w:sz w:val="24"/>
          <w:szCs w:val="24"/>
          <w:u w:val="single"/>
        </w:rPr>
        <w:t>1</w:t>
      </w:r>
      <w:r w:rsidRPr="008A5C86">
        <w:rPr>
          <w:rFonts w:ascii="Arial Narrow" w:eastAsia="Arial Unicode MS" w:hAnsi="Arial Narrow" w:cs="Arial Unicode MS"/>
          <w:b/>
          <w:sz w:val="24"/>
          <w:szCs w:val="24"/>
          <w:u w:val="single"/>
        </w:rPr>
        <w:t xml:space="preserve"> – Probation</w:t>
      </w:r>
    </w:p>
    <w:p w:rsidR="00D50EAF" w:rsidRPr="00155109" w:rsidRDefault="00D50EAF" w:rsidP="004E2AA3">
      <w:pPr>
        <w:pStyle w:val="ListParagraph"/>
        <w:numPr>
          <w:ilvl w:val="0"/>
          <w:numId w:val="37"/>
        </w:numPr>
        <w:spacing w:after="0" w:line="240" w:lineRule="auto"/>
        <w:ind w:hanging="270"/>
        <w:jc w:val="both"/>
        <w:rPr>
          <w:rFonts w:ascii="Arial Narrow" w:eastAsia="Arial Unicode MS" w:hAnsi="Arial Narrow" w:cs="Arial Unicode MS"/>
          <w:b/>
          <w:sz w:val="24"/>
          <w:szCs w:val="24"/>
        </w:rPr>
      </w:pPr>
      <w:r w:rsidRPr="00155109">
        <w:rPr>
          <w:rFonts w:ascii="Arial Narrow" w:eastAsia="Arial Unicode MS" w:hAnsi="Arial Narrow" w:cs="Arial Unicode MS"/>
          <w:sz w:val="24"/>
          <w:szCs w:val="24"/>
        </w:rPr>
        <w:t xml:space="preserve">Any ASCC </w:t>
      </w:r>
      <w:r w:rsidR="006D00BA" w:rsidRPr="00155109">
        <w:rPr>
          <w:rFonts w:ascii="Arial Narrow" w:eastAsia="Arial Unicode MS" w:hAnsi="Arial Narrow" w:cs="Arial Unicode MS"/>
          <w:sz w:val="24"/>
          <w:szCs w:val="24"/>
        </w:rPr>
        <w:t>o</w:t>
      </w:r>
      <w:r w:rsidRPr="00155109">
        <w:rPr>
          <w:rFonts w:ascii="Arial Narrow" w:eastAsia="Arial Unicode MS" w:hAnsi="Arial Narrow" w:cs="Arial Unicode MS"/>
          <w:sz w:val="24"/>
          <w:szCs w:val="24"/>
        </w:rPr>
        <w:t xml:space="preserve">fficer who fails to meet the </w:t>
      </w:r>
      <w:r w:rsidR="003966CA">
        <w:rPr>
          <w:rFonts w:ascii="Arial Narrow" w:eastAsia="Arial Unicode MS" w:hAnsi="Arial Narrow" w:cs="Arial Unicode MS"/>
          <w:sz w:val="24"/>
          <w:szCs w:val="24"/>
        </w:rPr>
        <w:t>r</w:t>
      </w:r>
      <w:r w:rsidRPr="00155109">
        <w:rPr>
          <w:rFonts w:ascii="Arial Narrow" w:eastAsia="Arial Unicode MS" w:hAnsi="Arial Narrow" w:cs="Arial Unicode MS"/>
          <w:sz w:val="24"/>
          <w:szCs w:val="24"/>
        </w:rPr>
        <w:t xml:space="preserve">equirements in Article </w:t>
      </w:r>
      <w:r w:rsidR="004322A3" w:rsidRPr="00155109">
        <w:rPr>
          <w:rFonts w:ascii="Arial Narrow" w:eastAsia="Arial Unicode MS" w:hAnsi="Arial Narrow" w:cs="Arial Unicode MS"/>
          <w:sz w:val="24"/>
          <w:szCs w:val="24"/>
        </w:rPr>
        <w:t>I</w:t>
      </w:r>
      <w:r w:rsidRPr="00155109">
        <w:rPr>
          <w:rFonts w:ascii="Arial Narrow" w:eastAsia="Arial Unicode MS" w:hAnsi="Arial Narrow" w:cs="Arial Unicode MS"/>
          <w:sz w:val="24"/>
          <w:szCs w:val="24"/>
        </w:rPr>
        <w:t xml:space="preserve">, Section 5A or </w:t>
      </w:r>
      <w:r w:rsidR="004322A3" w:rsidRPr="00155109">
        <w:rPr>
          <w:rFonts w:ascii="Arial Narrow" w:eastAsia="Arial Unicode MS" w:hAnsi="Arial Narrow" w:cs="Arial Unicode MS"/>
          <w:sz w:val="24"/>
          <w:szCs w:val="24"/>
        </w:rPr>
        <w:t xml:space="preserve">fulfill </w:t>
      </w:r>
      <w:r w:rsidRPr="00155109">
        <w:rPr>
          <w:rFonts w:ascii="Arial Narrow" w:eastAsia="Arial Unicode MS" w:hAnsi="Arial Narrow" w:cs="Arial Unicode MS"/>
          <w:sz w:val="24"/>
          <w:szCs w:val="24"/>
        </w:rPr>
        <w:t>the job responsibilities in their ASCC Employment Contract may be placed on probation by the Director of Student Life.</w:t>
      </w:r>
    </w:p>
    <w:p w:rsidR="00D50EAF" w:rsidRPr="00155109" w:rsidRDefault="00D50EAF" w:rsidP="004E2AA3">
      <w:pPr>
        <w:pStyle w:val="ListParagraph"/>
        <w:numPr>
          <w:ilvl w:val="0"/>
          <w:numId w:val="37"/>
        </w:numPr>
        <w:spacing w:after="0" w:line="240" w:lineRule="auto"/>
        <w:ind w:hanging="270"/>
        <w:jc w:val="both"/>
        <w:rPr>
          <w:rFonts w:ascii="Arial Narrow" w:eastAsia="Arial Unicode MS" w:hAnsi="Arial Narrow" w:cs="Arial Unicode MS"/>
          <w:b/>
          <w:sz w:val="24"/>
          <w:szCs w:val="24"/>
        </w:rPr>
      </w:pPr>
      <w:r w:rsidRPr="00155109">
        <w:rPr>
          <w:rFonts w:ascii="Arial Narrow" w:eastAsia="Arial Unicode MS" w:hAnsi="Arial Narrow" w:cs="Arial Unicode MS"/>
          <w:sz w:val="24"/>
          <w:szCs w:val="24"/>
        </w:rPr>
        <w:t>The officer placed on probation shall meet with the Director of Student Life to draft a plan of compliance.</w:t>
      </w:r>
    </w:p>
    <w:p w:rsidR="00A954CF" w:rsidRPr="003966CA" w:rsidRDefault="00562868" w:rsidP="004E2AA3">
      <w:pPr>
        <w:pStyle w:val="ListParagraph"/>
        <w:numPr>
          <w:ilvl w:val="0"/>
          <w:numId w:val="37"/>
        </w:numPr>
        <w:spacing w:after="0" w:line="240" w:lineRule="auto"/>
        <w:ind w:hanging="270"/>
        <w:jc w:val="both"/>
        <w:rPr>
          <w:rFonts w:ascii="Arial Narrow" w:eastAsia="Arial Unicode MS" w:hAnsi="Arial Narrow" w:cs="Arial Unicode MS"/>
          <w:sz w:val="24"/>
          <w:szCs w:val="24"/>
        </w:rPr>
      </w:pPr>
      <w:r w:rsidRPr="00155109">
        <w:rPr>
          <w:rFonts w:ascii="Arial Narrow" w:eastAsia="Arial Unicode MS" w:hAnsi="Arial Narrow" w:cs="Arial Unicode MS"/>
          <w:sz w:val="24"/>
          <w:szCs w:val="24"/>
        </w:rPr>
        <w:t>No officer shall serve more than one probationary period.</w:t>
      </w:r>
      <w:r>
        <w:rPr>
          <w:rFonts w:ascii="Arial Narrow" w:eastAsia="Arial Unicode MS" w:hAnsi="Arial Narrow" w:cs="Arial Unicode MS"/>
          <w:sz w:val="24"/>
          <w:szCs w:val="24"/>
        </w:rPr>
        <w:t xml:space="preserve"> </w:t>
      </w:r>
      <w:r w:rsidRPr="003966CA">
        <w:rPr>
          <w:rFonts w:ascii="Arial Narrow" w:eastAsia="Arial Unicode MS" w:hAnsi="Arial Narrow" w:cs="Arial Unicode MS"/>
          <w:sz w:val="24"/>
          <w:szCs w:val="24"/>
        </w:rPr>
        <w:t xml:space="preserve">More than one probationary period will result in immediate dismissal. </w:t>
      </w:r>
    </w:p>
    <w:p w:rsidR="00A954CF" w:rsidRPr="00155109" w:rsidRDefault="005D57B3" w:rsidP="004E2AA3">
      <w:pPr>
        <w:pStyle w:val="ListParagraph"/>
        <w:numPr>
          <w:ilvl w:val="0"/>
          <w:numId w:val="37"/>
        </w:numPr>
        <w:spacing w:after="0" w:line="240" w:lineRule="auto"/>
        <w:ind w:hanging="270"/>
        <w:jc w:val="both"/>
        <w:rPr>
          <w:rFonts w:ascii="Arial Narrow" w:eastAsia="Arial Unicode MS" w:hAnsi="Arial Narrow" w:cs="Arial Unicode MS"/>
          <w:sz w:val="24"/>
          <w:szCs w:val="24"/>
        </w:rPr>
      </w:pPr>
      <w:r w:rsidRPr="00155109">
        <w:rPr>
          <w:rFonts w:ascii="Arial Narrow" w:eastAsia="Arial Unicode MS" w:hAnsi="Arial Narrow" w:cs="Arial Unicode MS"/>
          <w:sz w:val="24"/>
          <w:szCs w:val="24"/>
        </w:rPr>
        <w:t xml:space="preserve">At the end of the probationary period, the Director of Student Life may </w:t>
      </w:r>
      <w:r w:rsidR="003D3F11" w:rsidRPr="00155109">
        <w:rPr>
          <w:rFonts w:ascii="Arial Narrow" w:eastAsia="Arial Unicode MS" w:hAnsi="Arial Narrow" w:cs="Arial Unicode MS"/>
          <w:sz w:val="24"/>
          <w:szCs w:val="24"/>
        </w:rPr>
        <w:t>terminate</w:t>
      </w:r>
      <w:r w:rsidRPr="00155109">
        <w:rPr>
          <w:rFonts w:ascii="Arial Narrow" w:eastAsia="Arial Unicode MS" w:hAnsi="Arial Narrow" w:cs="Arial Unicode MS"/>
          <w:sz w:val="24"/>
          <w:szCs w:val="24"/>
        </w:rPr>
        <w:t xml:space="preserve"> the probationary status or </w:t>
      </w:r>
      <w:r w:rsidR="00BE13D7" w:rsidRPr="00155109">
        <w:rPr>
          <w:rFonts w:ascii="Arial Narrow" w:eastAsia="Arial Unicode MS" w:hAnsi="Arial Narrow" w:cs="Arial Unicode MS"/>
          <w:sz w:val="24"/>
          <w:szCs w:val="24"/>
        </w:rPr>
        <w:t>recommend suspension or dismissal</w:t>
      </w:r>
      <w:r w:rsidRPr="00155109">
        <w:rPr>
          <w:rFonts w:ascii="Arial Narrow" w:eastAsia="Arial Unicode MS" w:hAnsi="Arial Narrow" w:cs="Arial Unicode MS"/>
          <w:sz w:val="24"/>
          <w:szCs w:val="24"/>
        </w:rPr>
        <w:t xml:space="preserve">. </w:t>
      </w:r>
    </w:p>
    <w:p w:rsidR="00A954CF" w:rsidRDefault="00A954CF" w:rsidP="00740B05">
      <w:pPr>
        <w:pStyle w:val="ListParagraph"/>
        <w:spacing w:after="0" w:line="240" w:lineRule="auto"/>
        <w:jc w:val="both"/>
        <w:rPr>
          <w:rFonts w:ascii="Arial Narrow" w:eastAsia="Arial Unicode MS" w:hAnsi="Arial Narrow" w:cs="Arial Unicode MS"/>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w:t>
      </w:r>
      <w:r w:rsidR="00EB7E11">
        <w:rPr>
          <w:rFonts w:ascii="Arial Narrow" w:eastAsia="Arial Unicode MS" w:hAnsi="Arial Narrow" w:cs="Arial Unicode MS"/>
          <w:b/>
          <w:sz w:val="24"/>
          <w:szCs w:val="24"/>
          <w:u w:val="single"/>
        </w:rPr>
        <w:t>2</w:t>
      </w:r>
      <w:r w:rsidRPr="008A5C86">
        <w:rPr>
          <w:rFonts w:ascii="Arial Narrow" w:eastAsia="Arial Unicode MS" w:hAnsi="Arial Narrow" w:cs="Arial Unicode MS"/>
          <w:b/>
          <w:sz w:val="24"/>
          <w:szCs w:val="24"/>
          <w:u w:val="single"/>
        </w:rPr>
        <w:t xml:space="preserve"> – Suspension</w:t>
      </w:r>
    </w:p>
    <w:p w:rsidR="00812C01" w:rsidRPr="00812C01" w:rsidRDefault="00182155" w:rsidP="0008470A">
      <w:pPr>
        <w:spacing w:after="0" w:line="240" w:lineRule="auto"/>
        <w:jc w:val="both"/>
        <w:rPr>
          <w:rFonts w:ascii="Arial Narrow" w:eastAsia="Arial Unicode MS" w:hAnsi="Arial Narrow" w:cs="Arial Unicode MS"/>
          <w:sz w:val="24"/>
          <w:szCs w:val="24"/>
        </w:rPr>
      </w:pPr>
      <w:r w:rsidRPr="00812C01">
        <w:rPr>
          <w:rFonts w:ascii="Arial Narrow" w:eastAsia="Arial Unicode MS" w:hAnsi="Arial Narrow" w:cs="Arial Unicode MS"/>
          <w:sz w:val="24"/>
          <w:szCs w:val="24"/>
        </w:rPr>
        <w:t>The ASCC Executive Council may, upon a recommendation by the Director of Student Life, v</w:t>
      </w:r>
      <w:r w:rsidR="00574A9B" w:rsidRPr="00812C01">
        <w:rPr>
          <w:rFonts w:ascii="Arial Narrow" w:eastAsia="Arial Unicode MS" w:hAnsi="Arial Narrow" w:cs="Arial Unicode MS"/>
          <w:sz w:val="24"/>
          <w:szCs w:val="24"/>
        </w:rPr>
        <w:t>ote to suspend</w:t>
      </w:r>
      <w:r w:rsidR="00DD3EF5">
        <w:rPr>
          <w:rFonts w:ascii="Arial Narrow" w:eastAsia="Arial Unicode MS" w:hAnsi="Arial Narrow" w:cs="Arial Unicode MS"/>
          <w:sz w:val="24"/>
          <w:szCs w:val="24"/>
        </w:rPr>
        <w:t xml:space="preserve"> </w:t>
      </w:r>
      <w:r w:rsidR="00574A9B" w:rsidRPr="00812C01">
        <w:rPr>
          <w:rFonts w:ascii="Arial Narrow" w:eastAsia="Arial Unicode MS" w:hAnsi="Arial Narrow" w:cs="Arial Unicode MS"/>
          <w:sz w:val="24"/>
          <w:szCs w:val="24"/>
        </w:rPr>
        <w:t>an</w:t>
      </w:r>
      <w:r w:rsidRPr="00812C01">
        <w:rPr>
          <w:rFonts w:ascii="Arial Narrow" w:eastAsia="Arial Unicode MS" w:hAnsi="Arial Narrow" w:cs="Arial Unicode MS"/>
          <w:sz w:val="24"/>
          <w:szCs w:val="24"/>
        </w:rPr>
        <w:t xml:space="preserve"> officer pending the outcome of </w:t>
      </w:r>
      <w:r w:rsidR="00B61131" w:rsidRPr="00812C01">
        <w:rPr>
          <w:rFonts w:ascii="Arial Narrow" w:eastAsia="Arial Unicode MS" w:hAnsi="Arial Narrow" w:cs="Arial Unicode MS"/>
          <w:sz w:val="24"/>
          <w:szCs w:val="24"/>
        </w:rPr>
        <w:t xml:space="preserve">an </w:t>
      </w:r>
      <w:r w:rsidRPr="00812C01">
        <w:rPr>
          <w:rFonts w:ascii="Arial Narrow" w:eastAsia="Arial Unicode MS" w:hAnsi="Arial Narrow" w:cs="Arial Unicode MS"/>
          <w:sz w:val="24"/>
          <w:szCs w:val="24"/>
        </w:rPr>
        <w:t xml:space="preserve">investigation </w:t>
      </w:r>
      <w:r w:rsidR="00752436">
        <w:rPr>
          <w:rFonts w:ascii="Arial Narrow" w:eastAsia="Arial Unicode MS" w:hAnsi="Arial Narrow" w:cs="Arial Unicode MS"/>
          <w:sz w:val="24"/>
          <w:szCs w:val="24"/>
        </w:rPr>
        <w:t xml:space="preserve">and hearing </w:t>
      </w:r>
      <w:r w:rsidRPr="00812C01">
        <w:rPr>
          <w:rFonts w:ascii="Arial Narrow" w:eastAsia="Arial Unicode MS" w:hAnsi="Arial Narrow" w:cs="Arial Unicode MS"/>
          <w:sz w:val="24"/>
          <w:szCs w:val="24"/>
        </w:rPr>
        <w:t xml:space="preserve">pertaining to </w:t>
      </w:r>
      <w:r w:rsidR="008B3CC5" w:rsidRPr="00812C01">
        <w:rPr>
          <w:rFonts w:ascii="Arial Narrow" w:eastAsia="Arial Unicode MS" w:hAnsi="Arial Narrow" w:cs="Arial Unicode MS"/>
          <w:sz w:val="24"/>
          <w:szCs w:val="24"/>
        </w:rPr>
        <w:t xml:space="preserve">a </w:t>
      </w:r>
      <w:r w:rsidRPr="00812C01">
        <w:rPr>
          <w:rFonts w:ascii="Arial Narrow" w:eastAsia="Arial Unicode MS" w:hAnsi="Arial Narrow" w:cs="Arial Unicode MS"/>
          <w:sz w:val="24"/>
          <w:szCs w:val="24"/>
        </w:rPr>
        <w:t>violation of the Code of Student Conduct</w:t>
      </w:r>
      <w:r w:rsidR="008B3CC5" w:rsidRPr="00812C01">
        <w:rPr>
          <w:rFonts w:ascii="Arial Narrow" w:eastAsia="Arial Unicode MS" w:hAnsi="Arial Narrow" w:cs="Arial Unicode MS"/>
          <w:sz w:val="24"/>
          <w:szCs w:val="24"/>
        </w:rPr>
        <w:t xml:space="preserve">, or </w:t>
      </w:r>
      <w:r w:rsidR="00812C01" w:rsidRPr="00812C01">
        <w:rPr>
          <w:rFonts w:ascii="Arial Narrow" w:eastAsia="Arial Unicode MS" w:hAnsi="Arial Narrow" w:cs="Arial Unicode MS"/>
          <w:sz w:val="24"/>
          <w:szCs w:val="24"/>
        </w:rPr>
        <w:t>a violation of the Bylaws</w:t>
      </w:r>
      <w:r w:rsidRPr="00812C01">
        <w:rPr>
          <w:rFonts w:ascii="Arial Narrow" w:eastAsia="Arial Unicode MS" w:hAnsi="Arial Narrow" w:cs="Arial Unicode MS"/>
          <w:sz w:val="24"/>
          <w:szCs w:val="24"/>
        </w:rPr>
        <w:t>.</w:t>
      </w:r>
    </w:p>
    <w:p w:rsidR="00182155"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w:t>
      </w:r>
      <w:r w:rsidR="00EB7E11">
        <w:rPr>
          <w:rFonts w:ascii="Arial Narrow" w:eastAsia="Arial Unicode MS" w:hAnsi="Arial Narrow" w:cs="Arial Unicode MS"/>
          <w:b/>
          <w:sz w:val="24"/>
          <w:szCs w:val="24"/>
          <w:u w:val="single"/>
        </w:rPr>
        <w:t>3</w:t>
      </w:r>
      <w:r w:rsidRPr="008A5C86">
        <w:rPr>
          <w:rFonts w:ascii="Arial Narrow" w:eastAsia="Arial Unicode MS" w:hAnsi="Arial Narrow" w:cs="Arial Unicode MS"/>
          <w:b/>
          <w:sz w:val="24"/>
          <w:szCs w:val="24"/>
          <w:u w:val="single"/>
        </w:rPr>
        <w:t xml:space="preserve"> – Dismissal</w:t>
      </w:r>
    </w:p>
    <w:p w:rsidR="00182155" w:rsidRPr="008A5C86" w:rsidRDefault="00182155" w:rsidP="004E2AA3">
      <w:pPr>
        <w:pStyle w:val="ListParagraph"/>
        <w:numPr>
          <w:ilvl w:val="0"/>
          <w:numId w:val="32"/>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Any officer may be dismissed by a </w:t>
      </w:r>
      <w:r w:rsidR="00315087">
        <w:rPr>
          <w:rFonts w:ascii="Arial Narrow" w:eastAsia="Arial Unicode MS" w:hAnsi="Arial Narrow" w:cs="Arial Unicode MS"/>
          <w:sz w:val="24"/>
          <w:szCs w:val="24"/>
        </w:rPr>
        <w:t xml:space="preserve">simple majority </w:t>
      </w:r>
      <w:r w:rsidRPr="008A5C86">
        <w:rPr>
          <w:rFonts w:ascii="Arial Narrow" w:eastAsia="Arial Unicode MS" w:hAnsi="Arial Narrow" w:cs="Arial Unicode MS"/>
          <w:sz w:val="24"/>
          <w:szCs w:val="24"/>
        </w:rPr>
        <w:t xml:space="preserve">vote of the ASCC Executive Council, with the approval of the </w:t>
      </w:r>
      <w:r w:rsidR="00DD6C2F">
        <w:rPr>
          <w:rFonts w:ascii="Arial Narrow" w:eastAsia="Arial Unicode MS" w:hAnsi="Arial Narrow" w:cs="Arial Unicode MS"/>
          <w:sz w:val="24"/>
          <w:szCs w:val="24"/>
        </w:rPr>
        <w:t>Director of Student Life</w:t>
      </w:r>
      <w:r w:rsidRPr="008A5C86">
        <w:rPr>
          <w:rFonts w:ascii="Arial Narrow" w:eastAsia="Arial Unicode MS" w:hAnsi="Arial Narrow" w:cs="Arial Unicode MS"/>
          <w:sz w:val="24"/>
          <w:szCs w:val="24"/>
        </w:rPr>
        <w:t>.</w:t>
      </w:r>
    </w:p>
    <w:p w:rsidR="00182155" w:rsidRPr="008A5C86" w:rsidRDefault="00182155" w:rsidP="004E2AA3">
      <w:pPr>
        <w:pStyle w:val="ListParagraph"/>
        <w:numPr>
          <w:ilvl w:val="0"/>
          <w:numId w:val="32"/>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The officer has the right to appeal his/her dismissal, in writing, to the Judicial Review Committee. Appeals must be filed no later than five (5) days after dismissal.</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w:t>
      </w:r>
      <w:r w:rsidR="00EB7E11">
        <w:rPr>
          <w:rFonts w:ascii="Arial Narrow" w:eastAsia="Arial Unicode MS" w:hAnsi="Arial Narrow" w:cs="Arial Unicode MS"/>
          <w:b/>
          <w:sz w:val="24"/>
          <w:szCs w:val="24"/>
          <w:u w:val="single"/>
        </w:rPr>
        <w:t>4</w:t>
      </w:r>
      <w:r w:rsidRPr="008A5C86">
        <w:rPr>
          <w:rFonts w:ascii="Arial Narrow" w:eastAsia="Arial Unicode MS" w:hAnsi="Arial Narrow" w:cs="Arial Unicode MS"/>
          <w:b/>
          <w:sz w:val="24"/>
          <w:szCs w:val="24"/>
          <w:u w:val="single"/>
        </w:rPr>
        <w:t xml:space="preserve"> – Judicial Review</w:t>
      </w:r>
    </w:p>
    <w:p w:rsidR="00182155" w:rsidRPr="008A5C86" w:rsidRDefault="00574A9B" w:rsidP="004E2AA3">
      <w:pPr>
        <w:pStyle w:val="ListParagraph"/>
        <w:numPr>
          <w:ilvl w:val="0"/>
          <w:numId w:val="33"/>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The J</w:t>
      </w:r>
      <w:r w:rsidR="00182155" w:rsidRPr="008A5C86">
        <w:rPr>
          <w:rFonts w:ascii="Arial Narrow" w:eastAsia="Arial Unicode MS" w:hAnsi="Arial Narrow" w:cs="Arial Unicode MS"/>
          <w:sz w:val="24"/>
          <w:szCs w:val="24"/>
        </w:rPr>
        <w:t xml:space="preserve">udicial Review Committee shall be convened and chaired by the Vice President of Student Affairs, or designee, for the purpose of </w:t>
      </w:r>
      <w:r w:rsidR="00536D25">
        <w:rPr>
          <w:rFonts w:ascii="Arial Narrow" w:eastAsia="Arial Unicode MS" w:hAnsi="Arial Narrow" w:cs="Arial Unicode MS"/>
          <w:sz w:val="24"/>
          <w:szCs w:val="24"/>
        </w:rPr>
        <w:t xml:space="preserve">hearing the appeal of an officer who has been </w:t>
      </w:r>
      <w:r w:rsidR="00300065">
        <w:rPr>
          <w:rFonts w:ascii="Arial Narrow" w:eastAsia="Arial Unicode MS" w:hAnsi="Arial Narrow" w:cs="Arial Unicode MS"/>
          <w:sz w:val="24"/>
          <w:szCs w:val="24"/>
        </w:rPr>
        <w:t>suspended or dismissed</w:t>
      </w:r>
      <w:r w:rsidR="00536D25">
        <w:rPr>
          <w:rFonts w:ascii="Arial Narrow" w:eastAsia="Arial Unicode MS" w:hAnsi="Arial Narrow" w:cs="Arial Unicode MS"/>
          <w:sz w:val="24"/>
          <w:szCs w:val="24"/>
        </w:rPr>
        <w:t xml:space="preserve"> </w:t>
      </w:r>
      <w:r w:rsidR="00182155" w:rsidRPr="008A5C86">
        <w:rPr>
          <w:rFonts w:ascii="Arial Narrow" w:eastAsia="Arial Unicode MS" w:hAnsi="Arial Narrow" w:cs="Arial Unicode MS"/>
          <w:sz w:val="24"/>
          <w:szCs w:val="24"/>
        </w:rPr>
        <w:t>by the ASCC Executive Council.</w:t>
      </w:r>
    </w:p>
    <w:p w:rsidR="00182155" w:rsidRPr="008A5C86" w:rsidRDefault="00182155" w:rsidP="004E2AA3">
      <w:pPr>
        <w:pStyle w:val="ListParagraph"/>
        <w:numPr>
          <w:ilvl w:val="0"/>
          <w:numId w:val="33"/>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100% of all Judicial Review Committee members</w:t>
      </w:r>
      <w:r w:rsidR="00DD3EF5">
        <w:rPr>
          <w:rFonts w:ascii="Arial Narrow" w:eastAsia="Arial Unicode MS" w:hAnsi="Arial Narrow" w:cs="Arial Unicode MS"/>
          <w:sz w:val="24"/>
          <w:szCs w:val="24"/>
        </w:rPr>
        <w:t xml:space="preserve"> shall constitute a quorum</w:t>
      </w:r>
      <w:r w:rsidRPr="008A5C86">
        <w:rPr>
          <w:rFonts w:ascii="Arial Narrow" w:eastAsia="Arial Unicode MS" w:hAnsi="Arial Narrow" w:cs="Arial Unicode MS"/>
          <w:sz w:val="24"/>
          <w:szCs w:val="24"/>
        </w:rPr>
        <w:t xml:space="preserve">.  All </w:t>
      </w:r>
      <w:r w:rsidR="0057204A">
        <w:rPr>
          <w:rFonts w:ascii="Arial Narrow" w:eastAsia="Arial Unicode MS" w:hAnsi="Arial Narrow" w:cs="Arial Unicode MS"/>
          <w:sz w:val="24"/>
          <w:szCs w:val="24"/>
        </w:rPr>
        <w:t>actions</w:t>
      </w:r>
      <w:r w:rsidR="0057204A" w:rsidRPr="008A5C86">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 xml:space="preserve">taken by the </w:t>
      </w:r>
      <w:r w:rsidR="00DD3EF5">
        <w:rPr>
          <w:rFonts w:ascii="Arial Narrow" w:eastAsia="Arial Unicode MS" w:hAnsi="Arial Narrow" w:cs="Arial Unicode MS"/>
          <w:sz w:val="24"/>
          <w:szCs w:val="24"/>
        </w:rPr>
        <w:t>Judicial Review C</w:t>
      </w:r>
      <w:r w:rsidRPr="008A5C86">
        <w:rPr>
          <w:rFonts w:ascii="Arial Narrow" w:eastAsia="Arial Unicode MS" w:hAnsi="Arial Narrow" w:cs="Arial Unicode MS"/>
          <w:sz w:val="24"/>
          <w:szCs w:val="24"/>
        </w:rPr>
        <w:t xml:space="preserve">ommittee </w:t>
      </w:r>
      <w:r w:rsidR="0057204A">
        <w:rPr>
          <w:rFonts w:ascii="Arial Narrow" w:eastAsia="Arial Unicode MS" w:hAnsi="Arial Narrow" w:cs="Arial Unicode MS"/>
          <w:sz w:val="24"/>
          <w:szCs w:val="24"/>
        </w:rPr>
        <w:t>require</w:t>
      </w:r>
      <w:r w:rsidRPr="008A5C86">
        <w:rPr>
          <w:rFonts w:ascii="Arial Narrow" w:eastAsia="Arial Unicode MS" w:hAnsi="Arial Narrow" w:cs="Arial Unicode MS"/>
          <w:sz w:val="24"/>
          <w:szCs w:val="24"/>
        </w:rPr>
        <w:t xml:space="preserve"> a </w:t>
      </w:r>
      <w:r w:rsidR="00315087">
        <w:rPr>
          <w:rFonts w:ascii="Arial Narrow" w:eastAsia="Arial Unicode MS" w:hAnsi="Arial Narrow" w:cs="Arial Unicode MS"/>
          <w:sz w:val="24"/>
          <w:szCs w:val="24"/>
        </w:rPr>
        <w:t xml:space="preserve">simple majority </w:t>
      </w:r>
      <w:r w:rsidRPr="008A5C86">
        <w:rPr>
          <w:rFonts w:ascii="Arial Narrow" w:eastAsia="Arial Unicode MS" w:hAnsi="Arial Narrow" w:cs="Arial Unicode MS"/>
          <w:sz w:val="24"/>
          <w:szCs w:val="24"/>
        </w:rPr>
        <w:t xml:space="preserve">vote of all members to pass.  </w:t>
      </w:r>
      <w:r w:rsidR="007108A0">
        <w:rPr>
          <w:rFonts w:ascii="Arial Narrow" w:eastAsia="Arial Unicode MS" w:hAnsi="Arial Narrow" w:cs="Arial Unicode MS"/>
          <w:sz w:val="24"/>
          <w:szCs w:val="24"/>
        </w:rPr>
        <w:t xml:space="preserve">The </w:t>
      </w:r>
      <w:r w:rsidRPr="008A5C86">
        <w:rPr>
          <w:rFonts w:ascii="Arial Narrow" w:eastAsia="Arial Unicode MS" w:hAnsi="Arial Narrow" w:cs="Arial Unicode MS"/>
          <w:sz w:val="24"/>
          <w:szCs w:val="24"/>
        </w:rPr>
        <w:t>Vice President of Student Affairs, as chair, will vote only if it changes the outcome of the vote.</w:t>
      </w:r>
    </w:p>
    <w:p w:rsidR="0057204A" w:rsidRDefault="00E04655" w:rsidP="004E2AA3">
      <w:pPr>
        <w:pStyle w:val="ListParagraph"/>
        <w:numPr>
          <w:ilvl w:val="0"/>
          <w:numId w:val="33"/>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Hearings of the Judicial Review Committee reviewing action</w:t>
      </w:r>
      <w:r w:rsidR="00300065">
        <w:rPr>
          <w:rFonts w:ascii="Arial Narrow" w:eastAsia="Arial Unicode MS" w:hAnsi="Arial Narrow" w:cs="Arial Unicode MS"/>
          <w:sz w:val="24"/>
          <w:szCs w:val="24"/>
        </w:rPr>
        <w:t>s</w:t>
      </w:r>
      <w:r>
        <w:rPr>
          <w:rFonts w:ascii="Arial Narrow" w:eastAsia="Arial Unicode MS" w:hAnsi="Arial Narrow" w:cs="Arial Unicode MS"/>
          <w:sz w:val="24"/>
          <w:szCs w:val="24"/>
        </w:rPr>
        <w:t xml:space="preserve"> taken by the </w:t>
      </w:r>
      <w:r w:rsidR="00CA0C37">
        <w:rPr>
          <w:rFonts w:ascii="Arial Narrow" w:eastAsia="Arial Unicode MS" w:hAnsi="Arial Narrow" w:cs="Arial Unicode MS"/>
          <w:sz w:val="24"/>
          <w:szCs w:val="24"/>
        </w:rPr>
        <w:t xml:space="preserve">ASCC </w:t>
      </w:r>
      <w:r>
        <w:rPr>
          <w:rFonts w:ascii="Arial Narrow" w:eastAsia="Arial Unicode MS" w:hAnsi="Arial Narrow" w:cs="Arial Unicode MS"/>
          <w:sz w:val="24"/>
          <w:szCs w:val="24"/>
        </w:rPr>
        <w:t xml:space="preserve">Executive Council </w:t>
      </w:r>
      <w:r w:rsidR="00300065">
        <w:rPr>
          <w:rFonts w:ascii="Arial Narrow" w:eastAsia="Arial Unicode MS" w:hAnsi="Arial Narrow" w:cs="Arial Unicode MS"/>
          <w:sz w:val="24"/>
          <w:szCs w:val="24"/>
        </w:rPr>
        <w:t xml:space="preserve">against an officer </w:t>
      </w:r>
      <w:r>
        <w:rPr>
          <w:rFonts w:ascii="Arial Narrow" w:eastAsia="Arial Unicode MS" w:hAnsi="Arial Narrow" w:cs="Arial Unicode MS"/>
          <w:sz w:val="24"/>
          <w:szCs w:val="24"/>
        </w:rPr>
        <w:t xml:space="preserve">shall be closed.  </w:t>
      </w:r>
    </w:p>
    <w:p w:rsidR="0057204A" w:rsidRDefault="007108A0" w:rsidP="004E2AA3">
      <w:pPr>
        <w:pStyle w:val="ListParagraph"/>
        <w:numPr>
          <w:ilvl w:val="0"/>
          <w:numId w:val="33"/>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lastRenderedPageBreak/>
        <w:t>The Judicial Review Committee may take testimony, hear oral argument, and consider written statements from the parties.</w:t>
      </w:r>
    </w:p>
    <w:p w:rsidR="002144DB" w:rsidRDefault="002144DB" w:rsidP="004E2AA3">
      <w:pPr>
        <w:pStyle w:val="ListParagraph"/>
        <w:numPr>
          <w:ilvl w:val="0"/>
          <w:numId w:val="33"/>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If the Judicial Review Committee fi</w:t>
      </w:r>
      <w:r w:rsidR="001B006D">
        <w:rPr>
          <w:rFonts w:ascii="Arial Narrow" w:eastAsia="Arial Unicode MS" w:hAnsi="Arial Narrow" w:cs="Arial Unicode MS"/>
          <w:sz w:val="24"/>
          <w:szCs w:val="24"/>
        </w:rPr>
        <w:t xml:space="preserve">nds that an officer has violated the </w:t>
      </w:r>
      <w:r w:rsidR="00CA0C37">
        <w:rPr>
          <w:rFonts w:ascii="Arial Narrow" w:eastAsia="Arial Unicode MS" w:hAnsi="Arial Narrow" w:cs="Arial Unicode MS"/>
          <w:sz w:val="24"/>
          <w:szCs w:val="24"/>
        </w:rPr>
        <w:t xml:space="preserve">ASCC </w:t>
      </w:r>
      <w:r w:rsidR="001B006D">
        <w:rPr>
          <w:rFonts w:ascii="Arial Narrow" w:eastAsia="Arial Unicode MS" w:hAnsi="Arial Narrow" w:cs="Arial Unicode MS"/>
          <w:sz w:val="24"/>
          <w:szCs w:val="24"/>
        </w:rPr>
        <w:t>Constitution or Bylaws</w:t>
      </w:r>
      <w:r w:rsidR="00CA0C37">
        <w:rPr>
          <w:rFonts w:ascii="Arial Narrow" w:eastAsia="Arial Unicode MS" w:hAnsi="Arial Narrow" w:cs="Arial Unicode MS"/>
          <w:sz w:val="24"/>
          <w:szCs w:val="24"/>
        </w:rPr>
        <w:t>, the Financial Code,</w:t>
      </w:r>
      <w:r w:rsidR="001B006D">
        <w:rPr>
          <w:rFonts w:ascii="Arial Narrow" w:eastAsia="Arial Unicode MS" w:hAnsi="Arial Narrow" w:cs="Arial Unicode MS"/>
          <w:sz w:val="24"/>
          <w:szCs w:val="24"/>
        </w:rPr>
        <w:t xml:space="preserve"> or provision</w:t>
      </w:r>
      <w:r w:rsidR="00CA0C37">
        <w:rPr>
          <w:rFonts w:ascii="Arial Narrow" w:eastAsia="Arial Unicode MS" w:hAnsi="Arial Narrow" w:cs="Arial Unicode MS"/>
          <w:sz w:val="24"/>
          <w:szCs w:val="24"/>
        </w:rPr>
        <w:t>s</w:t>
      </w:r>
      <w:r w:rsidR="001B006D">
        <w:rPr>
          <w:rFonts w:ascii="Arial Narrow" w:eastAsia="Arial Unicode MS" w:hAnsi="Arial Narrow" w:cs="Arial Unicode MS"/>
          <w:sz w:val="24"/>
          <w:szCs w:val="24"/>
        </w:rPr>
        <w:t xml:space="preserve"> in an ASCC Handbook, the Committee may </w:t>
      </w:r>
      <w:r w:rsidR="009F4021">
        <w:rPr>
          <w:rFonts w:ascii="Arial Narrow" w:eastAsia="Arial Unicode MS" w:hAnsi="Arial Narrow" w:cs="Arial Unicode MS"/>
          <w:sz w:val="24"/>
          <w:szCs w:val="24"/>
        </w:rPr>
        <w:t xml:space="preserve">modify or affirm the decision of the </w:t>
      </w:r>
      <w:r w:rsidR="00CA0C37">
        <w:rPr>
          <w:rFonts w:ascii="Arial Narrow" w:eastAsia="Arial Unicode MS" w:hAnsi="Arial Narrow" w:cs="Arial Unicode MS"/>
          <w:sz w:val="24"/>
          <w:szCs w:val="24"/>
        </w:rPr>
        <w:t xml:space="preserve">ASCC </w:t>
      </w:r>
      <w:r w:rsidR="009F4021">
        <w:rPr>
          <w:rFonts w:ascii="Arial Narrow" w:eastAsia="Arial Unicode MS" w:hAnsi="Arial Narrow" w:cs="Arial Unicode MS"/>
          <w:sz w:val="24"/>
          <w:szCs w:val="24"/>
        </w:rPr>
        <w:t xml:space="preserve">Executive Council, or </w:t>
      </w:r>
      <w:r w:rsidR="001B006D">
        <w:rPr>
          <w:rFonts w:ascii="Arial Narrow" w:eastAsia="Arial Unicode MS" w:hAnsi="Arial Narrow" w:cs="Arial Unicode MS"/>
          <w:sz w:val="24"/>
          <w:szCs w:val="24"/>
        </w:rPr>
        <w:t xml:space="preserve">impose </w:t>
      </w:r>
      <w:r w:rsidR="009F4021">
        <w:rPr>
          <w:rFonts w:ascii="Arial Narrow" w:eastAsia="Arial Unicode MS" w:hAnsi="Arial Narrow" w:cs="Arial Unicode MS"/>
          <w:sz w:val="24"/>
          <w:szCs w:val="24"/>
        </w:rPr>
        <w:t xml:space="preserve">any </w:t>
      </w:r>
      <w:r w:rsidR="001B006D">
        <w:rPr>
          <w:rFonts w:ascii="Arial Narrow" w:eastAsia="Arial Unicode MS" w:hAnsi="Arial Narrow" w:cs="Arial Unicode MS"/>
          <w:sz w:val="24"/>
          <w:szCs w:val="24"/>
        </w:rPr>
        <w:t>sanction</w:t>
      </w:r>
      <w:r w:rsidR="009F4021">
        <w:rPr>
          <w:rFonts w:ascii="Arial Narrow" w:eastAsia="Arial Unicode MS" w:hAnsi="Arial Narrow" w:cs="Arial Unicode MS"/>
          <w:sz w:val="24"/>
          <w:szCs w:val="24"/>
        </w:rPr>
        <w:t xml:space="preserve"> it deems appropriate</w:t>
      </w:r>
      <w:r w:rsidR="001B006D">
        <w:rPr>
          <w:rFonts w:ascii="Arial Narrow" w:eastAsia="Arial Unicode MS" w:hAnsi="Arial Narrow" w:cs="Arial Unicode MS"/>
          <w:sz w:val="24"/>
          <w:szCs w:val="24"/>
        </w:rPr>
        <w:t>.</w:t>
      </w:r>
      <w:r w:rsidR="003B2593" w:rsidRPr="003B2593">
        <w:rPr>
          <w:rFonts w:ascii="Arial Narrow" w:eastAsia="Arial Unicode MS" w:hAnsi="Arial Narrow" w:cs="Arial Unicode MS"/>
          <w:sz w:val="24"/>
          <w:szCs w:val="24"/>
        </w:rPr>
        <w:t xml:space="preserve"> </w:t>
      </w:r>
      <w:r w:rsidR="003B2593" w:rsidRPr="008A5C86">
        <w:rPr>
          <w:rFonts w:ascii="Arial Narrow" w:eastAsia="Arial Unicode MS" w:hAnsi="Arial Narrow" w:cs="Arial Unicode MS"/>
          <w:sz w:val="24"/>
          <w:szCs w:val="24"/>
        </w:rPr>
        <w:t xml:space="preserve">The final </w:t>
      </w:r>
      <w:r w:rsidR="00B57A04">
        <w:rPr>
          <w:rFonts w:ascii="Arial Narrow" w:eastAsia="Arial Unicode MS" w:hAnsi="Arial Narrow" w:cs="Arial Unicode MS"/>
          <w:sz w:val="24"/>
          <w:szCs w:val="24"/>
        </w:rPr>
        <w:t>decision</w:t>
      </w:r>
      <w:r w:rsidR="003B2593" w:rsidRPr="008A5C86">
        <w:rPr>
          <w:rFonts w:ascii="Arial Narrow" w:eastAsia="Arial Unicode MS" w:hAnsi="Arial Narrow" w:cs="Arial Unicode MS"/>
          <w:sz w:val="24"/>
          <w:szCs w:val="24"/>
        </w:rPr>
        <w:t xml:space="preserve"> of the Judicial Review Committee shall </w:t>
      </w:r>
      <w:r w:rsidR="00B57A04">
        <w:rPr>
          <w:rFonts w:ascii="Arial Narrow" w:eastAsia="Arial Unicode MS" w:hAnsi="Arial Narrow" w:cs="Arial Unicode MS"/>
          <w:sz w:val="24"/>
          <w:szCs w:val="24"/>
        </w:rPr>
        <w:t xml:space="preserve">follow </w:t>
      </w:r>
      <w:r w:rsidR="003B2593" w:rsidRPr="008A5C86">
        <w:rPr>
          <w:rFonts w:ascii="Arial Narrow" w:eastAsia="Arial Unicode MS" w:hAnsi="Arial Narrow" w:cs="Arial Unicode MS"/>
          <w:sz w:val="24"/>
          <w:szCs w:val="24"/>
        </w:rPr>
        <w:t>the ASCC Constitution and Bylaws.</w:t>
      </w:r>
    </w:p>
    <w:p w:rsidR="007108A0" w:rsidRDefault="00CA4B6B" w:rsidP="004E2AA3">
      <w:pPr>
        <w:pStyle w:val="ListParagraph"/>
        <w:numPr>
          <w:ilvl w:val="0"/>
          <w:numId w:val="33"/>
        </w:numPr>
        <w:spacing w:after="0" w:line="24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Within three (3) weeks of receipt of the appeal, t</w:t>
      </w:r>
      <w:r w:rsidR="003B2593">
        <w:rPr>
          <w:rFonts w:ascii="Arial Narrow" w:eastAsia="Arial Unicode MS" w:hAnsi="Arial Narrow" w:cs="Arial Unicode MS"/>
          <w:sz w:val="24"/>
          <w:szCs w:val="24"/>
        </w:rPr>
        <w:t xml:space="preserve">he </w:t>
      </w:r>
      <w:r w:rsidR="00C97002">
        <w:rPr>
          <w:rFonts w:ascii="Arial Narrow" w:eastAsia="Arial Unicode MS" w:hAnsi="Arial Narrow" w:cs="Arial Unicode MS"/>
          <w:sz w:val="24"/>
          <w:szCs w:val="24"/>
        </w:rPr>
        <w:t xml:space="preserve">Committee </w:t>
      </w:r>
      <w:r>
        <w:rPr>
          <w:rFonts w:ascii="Arial Narrow" w:eastAsia="Arial Unicode MS" w:hAnsi="Arial Narrow" w:cs="Arial Unicode MS"/>
          <w:sz w:val="24"/>
          <w:szCs w:val="24"/>
        </w:rPr>
        <w:t xml:space="preserve">Chair </w:t>
      </w:r>
      <w:r w:rsidR="00C97002">
        <w:rPr>
          <w:rFonts w:ascii="Arial Narrow" w:eastAsia="Arial Unicode MS" w:hAnsi="Arial Narrow" w:cs="Arial Unicode MS"/>
          <w:sz w:val="24"/>
          <w:szCs w:val="24"/>
        </w:rPr>
        <w:t xml:space="preserve">shall provide the parties with the </w:t>
      </w:r>
      <w:r w:rsidR="007D6DA9">
        <w:rPr>
          <w:rFonts w:ascii="Arial Narrow" w:eastAsia="Arial Unicode MS" w:hAnsi="Arial Narrow" w:cs="Arial Unicode MS"/>
          <w:sz w:val="24"/>
          <w:szCs w:val="24"/>
        </w:rPr>
        <w:t xml:space="preserve">Judicial Review </w:t>
      </w:r>
      <w:r w:rsidR="00C97002">
        <w:rPr>
          <w:rFonts w:ascii="Arial Narrow" w:eastAsia="Arial Unicode MS" w:hAnsi="Arial Narrow" w:cs="Arial Unicode MS"/>
          <w:sz w:val="24"/>
          <w:szCs w:val="24"/>
        </w:rPr>
        <w:t xml:space="preserve">Committee’s written </w:t>
      </w:r>
      <w:r w:rsidR="00B57A04">
        <w:rPr>
          <w:rFonts w:ascii="Arial Narrow" w:eastAsia="Arial Unicode MS" w:hAnsi="Arial Narrow" w:cs="Arial Unicode MS"/>
          <w:sz w:val="24"/>
          <w:szCs w:val="24"/>
        </w:rPr>
        <w:t>decision</w:t>
      </w:r>
      <w:r w:rsidR="00C97002">
        <w:rPr>
          <w:rFonts w:ascii="Arial Narrow" w:eastAsia="Arial Unicode MS" w:hAnsi="Arial Narrow" w:cs="Arial Unicode MS"/>
          <w:sz w:val="24"/>
          <w:szCs w:val="24"/>
        </w:rPr>
        <w:t xml:space="preserve"> which</w:t>
      </w:r>
      <w:r w:rsidR="00B57A04">
        <w:rPr>
          <w:rFonts w:ascii="Arial Narrow" w:eastAsia="Arial Unicode MS" w:hAnsi="Arial Narrow" w:cs="Arial Unicode MS"/>
          <w:sz w:val="24"/>
          <w:szCs w:val="24"/>
        </w:rPr>
        <w:t xml:space="preserve"> </w:t>
      </w:r>
      <w:r w:rsidR="003B2593">
        <w:rPr>
          <w:rFonts w:ascii="Arial Narrow" w:eastAsia="Arial Unicode MS" w:hAnsi="Arial Narrow" w:cs="Arial Unicode MS"/>
          <w:sz w:val="24"/>
          <w:szCs w:val="24"/>
        </w:rPr>
        <w:t xml:space="preserve">shall </w:t>
      </w:r>
      <w:r w:rsidR="00B57A04">
        <w:rPr>
          <w:rFonts w:ascii="Arial Narrow" w:eastAsia="Arial Unicode MS" w:hAnsi="Arial Narrow" w:cs="Arial Unicode MS"/>
          <w:sz w:val="24"/>
          <w:szCs w:val="24"/>
        </w:rPr>
        <w:t>include an</w:t>
      </w:r>
      <w:r w:rsidR="003B2593">
        <w:rPr>
          <w:rFonts w:ascii="Arial Narrow" w:eastAsia="Arial Unicode MS" w:hAnsi="Arial Narrow" w:cs="Arial Unicode MS"/>
          <w:sz w:val="24"/>
          <w:szCs w:val="24"/>
        </w:rPr>
        <w:t xml:space="preserve"> explanation for </w:t>
      </w:r>
      <w:r w:rsidR="00C97002">
        <w:rPr>
          <w:rFonts w:ascii="Arial Narrow" w:eastAsia="Arial Unicode MS" w:hAnsi="Arial Narrow" w:cs="Arial Unicode MS"/>
          <w:sz w:val="24"/>
          <w:szCs w:val="24"/>
        </w:rPr>
        <w:t xml:space="preserve">the </w:t>
      </w:r>
      <w:r w:rsidR="003B2593">
        <w:rPr>
          <w:rFonts w:ascii="Arial Narrow" w:eastAsia="Arial Unicode MS" w:hAnsi="Arial Narrow" w:cs="Arial Unicode MS"/>
          <w:sz w:val="24"/>
          <w:szCs w:val="24"/>
        </w:rPr>
        <w:t xml:space="preserve">decision.  </w:t>
      </w:r>
      <w:r w:rsidR="007108A0">
        <w:rPr>
          <w:rFonts w:ascii="Arial Narrow" w:eastAsia="Arial Unicode MS" w:hAnsi="Arial Narrow" w:cs="Arial Unicode MS"/>
          <w:sz w:val="24"/>
          <w:szCs w:val="24"/>
        </w:rPr>
        <w:t>The decision of the Judicial Rev</w:t>
      </w:r>
      <w:r w:rsidR="00810EE5">
        <w:rPr>
          <w:rFonts w:ascii="Arial Narrow" w:eastAsia="Arial Unicode MS" w:hAnsi="Arial Narrow" w:cs="Arial Unicode MS"/>
          <w:sz w:val="24"/>
          <w:szCs w:val="24"/>
        </w:rPr>
        <w:t>i</w:t>
      </w:r>
      <w:r w:rsidR="007108A0">
        <w:rPr>
          <w:rFonts w:ascii="Arial Narrow" w:eastAsia="Arial Unicode MS" w:hAnsi="Arial Narrow" w:cs="Arial Unicode MS"/>
          <w:sz w:val="24"/>
          <w:szCs w:val="24"/>
        </w:rPr>
        <w:t>ew Committee shall be final.</w:t>
      </w:r>
    </w:p>
    <w:p w:rsidR="00182155" w:rsidRPr="008A5C86" w:rsidRDefault="00182155" w:rsidP="00182155">
      <w:pPr>
        <w:spacing w:after="0" w:line="240" w:lineRule="auto"/>
        <w:jc w:val="both"/>
        <w:rPr>
          <w:rFonts w:ascii="Arial Narrow" w:eastAsia="Arial Unicode MS" w:hAnsi="Arial Narrow" w:cs="Arial Unicode MS"/>
          <w:b/>
          <w:i/>
          <w:sz w:val="24"/>
          <w:szCs w:val="24"/>
        </w:rPr>
      </w:pPr>
    </w:p>
    <w:p w:rsidR="000F4EAF" w:rsidRPr="008A5C86" w:rsidRDefault="00AD2DFF" w:rsidP="000F4EAF">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Article X</w:t>
      </w:r>
      <w:r w:rsidR="00182155" w:rsidRPr="008A5C86">
        <w:rPr>
          <w:rFonts w:ascii="Arial Narrow" w:eastAsia="Arial Unicode MS" w:hAnsi="Arial Narrow" w:cs="Arial Unicode MS"/>
          <w:b/>
          <w:i/>
          <w:sz w:val="28"/>
          <w:szCs w:val="28"/>
        </w:rPr>
        <w:t xml:space="preserve"> –</w:t>
      </w:r>
      <w:r w:rsidRPr="008A5C86">
        <w:rPr>
          <w:rFonts w:ascii="Arial Narrow" w:eastAsia="Arial Unicode MS" w:hAnsi="Arial Narrow" w:cs="Arial Unicode MS"/>
          <w:b/>
          <w:i/>
          <w:sz w:val="28"/>
          <w:szCs w:val="28"/>
        </w:rPr>
        <w:t xml:space="preserve"> Resignation</w:t>
      </w:r>
    </w:p>
    <w:p w:rsidR="00AD2DFF" w:rsidRDefault="00AD2DFF" w:rsidP="000F4EAF">
      <w:pPr>
        <w:spacing w:after="0" w:line="240" w:lineRule="auto"/>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Any member of the ASCC Executive Council who wishes to resign his/her duties must submit to the ASCC President and </w:t>
      </w:r>
      <w:r w:rsidR="00DD6C2F">
        <w:rPr>
          <w:rFonts w:ascii="Arial Narrow" w:eastAsia="Arial Unicode MS" w:hAnsi="Arial Narrow" w:cs="Arial Unicode MS"/>
          <w:sz w:val="24"/>
          <w:szCs w:val="24"/>
        </w:rPr>
        <w:t>Director of Student Life</w:t>
      </w:r>
      <w:r w:rsidRPr="008A5C86">
        <w:rPr>
          <w:rFonts w:ascii="Arial Narrow" w:eastAsia="Arial Unicode MS" w:hAnsi="Arial Narrow" w:cs="Arial Unicode MS"/>
          <w:sz w:val="24"/>
          <w:szCs w:val="24"/>
        </w:rPr>
        <w:t xml:space="preserve"> a written letter of resignation.  Resignations must be accepted by the ASCC Executive Council in a regularly scheduled meeting and are effective the </w:t>
      </w:r>
      <w:r w:rsidR="00154F77">
        <w:rPr>
          <w:rFonts w:ascii="Arial Narrow" w:eastAsia="Arial Unicode MS" w:hAnsi="Arial Narrow" w:cs="Arial Unicode MS"/>
          <w:sz w:val="24"/>
          <w:szCs w:val="24"/>
        </w:rPr>
        <w:t xml:space="preserve">next </w:t>
      </w:r>
      <w:r w:rsidRPr="008A5C86">
        <w:rPr>
          <w:rFonts w:ascii="Arial Narrow" w:eastAsia="Arial Unicode MS" w:hAnsi="Arial Narrow" w:cs="Arial Unicode MS"/>
          <w:sz w:val="24"/>
          <w:szCs w:val="24"/>
        </w:rPr>
        <w:t>business day following acceptance.</w:t>
      </w:r>
      <w:r w:rsidR="00B51AEE">
        <w:rPr>
          <w:rFonts w:ascii="Arial Narrow" w:eastAsia="Arial Unicode MS" w:hAnsi="Arial Narrow" w:cs="Arial Unicode MS"/>
          <w:sz w:val="24"/>
          <w:szCs w:val="24"/>
        </w:rPr>
        <w:br/>
      </w:r>
    </w:p>
    <w:p w:rsidR="00182155" w:rsidRPr="008A5C86" w:rsidRDefault="000F4EAF" w:rsidP="000F4EAF">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 xml:space="preserve">Article XI - </w:t>
      </w:r>
      <w:r w:rsidR="00182155" w:rsidRPr="008A5C86">
        <w:rPr>
          <w:rFonts w:ascii="Arial Narrow" w:eastAsia="Arial Unicode MS" w:hAnsi="Arial Narrow" w:cs="Arial Unicode MS"/>
          <w:b/>
          <w:i/>
          <w:sz w:val="28"/>
          <w:szCs w:val="28"/>
        </w:rPr>
        <w:t>Vacancies</w:t>
      </w:r>
    </w:p>
    <w:p w:rsidR="00B0198A"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In the event of a vacancy in the position of </w:t>
      </w:r>
      <w:r w:rsidR="00B06353">
        <w:rPr>
          <w:rFonts w:ascii="Arial Narrow" w:eastAsia="Arial Unicode MS" w:hAnsi="Arial Narrow" w:cs="Arial Unicode MS"/>
          <w:sz w:val="24"/>
          <w:szCs w:val="24"/>
        </w:rPr>
        <w:t xml:space="preserve">ASCC </w:t>
      </w:r>
      <w:r w:rsidRPr="008A5C86">
        <w:rPr>
          <w:rFonts w:ascii="Arial Narrow" w:eastAsia="Arial Unicode MS" w:hAnsi="Arial Narrow" w:cs="Arial Unicode MS"/>
          <w:sz w:val="24"/>
          <w:szCs w:val="24"/>
        </w:rPr>
        <w:t xml:space="preserve">Vice President, the </w:t>
      </w:r>
      <w:r w:rsidR="00B06353">
        <w:rPr>
          <w:rFonts w:ascii="Arial Narrow" w:eastAsia="Arial Unicode MS" w:hAnsi="Arial Narrow" w:cs="Arial Unicode MS"/>
          <w:sz w:val="24"/>
          <w:szCs w:val="24"/>
        </w:rPr>
        <w:t xml:space="preserve">ASCC </w:t>
      </w:r>
      <w:r w:rsidRPr="008A5C86">
        <w:rPr>
          <w:rFonts w:ascii="Arial Narrow" w:eastAsia="Arial Unicode MS" w:hAnsi="Arial Narrow" w:cs="Arial Unicode MS"/>
          <w:sz w:val="24"/>
          <w:szCs w:val="24"/>
        </w:rPr>
        <w:t>President shall assign, as agreed upon by the ASCC Executive Council, a member of the</w:t>
      </w:r>
      <w:r w:rsidR="00F614D4">
        <w:rPr>
          <w:rFonts w:ascii="Arial Narrow" w:eastAsia="Arial Unicode MS" w:hAnsi="Arial Narrow" w:cs="Arial Unicode MS"/>
          <w:sz w:val="24"/>
          <w:szCs w:val="24"/>
        </w:rPr>
        <w:t xml:space="preserve"> ASCC Executive </w:t>
      </w:r>
      <w:r w:rsidRPr="008A5C86">
        <w:rPr>
          <w:rFonts w:ascii="Arial Narrow" w:eastAsia="Arial Unicode MS" w:hAnsi="Arial Narrow" w:cs="Arial Unicode MS"/>
          <w:sz w:val="24"/>
          <w:szCs w:val="24"/>
        </w:rPr>
        <w:t>Council to assume the responsibility of filling the position according to the vacancy procedure outlined in Article XI, Section 1.</w:t>
      </w:r>
    </w:p>
    <w:p w:rsidR="00B0198A" w:rsidRDefault="00B0198A" w:rsidP="00182155">
      <w:pPr>
        <w:spacing w:after="0" w:line="240" w:lineRule="auto"/>
        <w:jc w:val="both"/>
        <w:rPr>
          <w:rFonts w:ascii="Arial Narrow" w:eastAsia="Arial Unicode MS" w:hAnsi="Arial Narrow" w:cs="Arial Unicode MS"/>
          <w:sz w:val="24"/>
          <w:szCs w:val="24"/>
        </w:rPr>
      </w:pPr>
    </w:p>
    <w:p w:rsidR="00B0198A" w:rsidRPr="006A0E92" w:rsidRDefault="00B0198A" w:rsidP="00B0198A">
      <w:pPr>
        <w:spacing w:after="0" w:line="240" w:lineRule="auto"/>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 xml:space="preserve">A. In the case of a vacancy, the Vacancy Appointment Committee shall consist of: </w:t>
      </w:r>
    </w:p>
    <w:p w:rsidR="00B0198A" w:rsidRPr="006A0E92" w:rsidRDefault="00B0198A" w:rsidP="00B0198A">
      <w:pPr>
        <w:spacing w:after="0" w:line="240" w:lineRule="auto"/>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1. Vice President, Chair</w:t>
      </w:r>
    </w:p>
    <w:p w:rsidR="00B0198A" w:rsidRPr="006A0E92" w:rsidRDefault="00B0198A" w:rsidP="00B0198A">
      <w:pPr>
        <w:spacing w:after="0" w:line="240" w:lineRule="auto"/>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2. President</w:t>
      </w:r>
    </w:p>
    <w:p w:rsidR="00B0198A" w:rsidRPr="006A0E92" w:rsidRDefault="00B0198A" w:rsidP="00B0198A">
      <w:pPr>
        <w:spacing w:after="0" w:line="240" w:lineRule="auto"/>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 xml:space="preserve">3. Director of Student Life, or designee. </w:t>
      </w:r>
    </w:p>
    <w:p w:rsidR="00B0198A" w:rsidRPr="006A0E92" w:rsidRDefault="00B0198A" w:rsidP="00B0198A">
      <w:pPr>
        <w:spacing w:after="0" w:line="240" w:lineRule="auto"/>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 xml:space="preserve">4.Two (2) members of the ASCC that are not concurrently a candidate for the open ASCC Government position, may also sit on the Vacancy Appointments Committee if they so desire. </w:t>
      </w:r>
    </w:p>
    <w:p w:rsidR="00B0198A" w:rsidRPr="006A0E92" w:rsidRDefault="00B0198A" w:rsidP="00B0198A">
      <w:pPr>
        <w:spacing w:after="0" w:line="240" w:lineRule="auto"/>
        <w:jc w:val="both"/>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5. If the President or Vice President (or both) is the position being filled, a designee shall be appointed in their place by the Director of Student Life.</w:t>
      </w:r>
    </w:p>
    <w:p w:rsidR="005E66BF" w:rsidRPr="006A0E92" w:rsidRDefault="00B0198A" w:rsidP="004348EB">
      <w:pPr>
        <w:spacing w:after="0" w:line="240" w:lineRule="auto"/>
        <w:rPr>
          <w:rFonts w:ascii="Arial Narrow" w:eastAsia="Arial Unicode MS" w:hAnsi="Arial Narrow" w:cs="Arial Unicode MS"/>
          <w:sz w:val="24"/>
          <w:szCs w:val="24"/>
        </w:rPr>
      </w:pPr>
      <w:r w:rsidRPr="006A0E92">
        <w:rPr>
          <w:rFonts w:ascii="Arial Narrow" w:eastAsia="Arial Unicode MS" w:hAnsi="Arial Narrow" w:cs="Arial Unicode MS"/>
          <w:sz w:val="24"/>
          <w:szCs w:val="24"/>
        </w:rPr>
        <w:t>6. In the event a vacancy occurs on the ASCC Executive Council during Spring Quarter, the ASCC Executive Co</w:t>
      </w:r>
      <w:r w:rsidR="009D13ED" w:rsidRPr="006A0E92">
        <w:rPr>
          <w:rFonts w:ascii="Arial Narrow" w:eastAsia="Arial Unicode MS" w:hAnsi="Arial Narrow" w:cs="Arial Unicode MS"/>
          <w:sz w:val="24"/>
          <w:szCs w:val="24"/>
        </w:rPr>
        <w:t xml:space="preserve">uncil may determine by a simple </w:t>
      </w:r>
      <w:r w:rsidRPr="006A0E92">
        <w:rPr>
          <w:rFonts w:ascii="Arial Narrow" w:eastAsia="Arial Unicode MS" w:hAnsi="Arial Narrow" w:cs="Arial Unicode MS"/>
          <w:sz w:val="24"/>
          <w:szCs w:val="24"/>
        </w:rPr>
        <w:t>majority vote whether to fill the</w:t>
      </w:r>
      <w:r w:rsidR="00275F78" w:rsidRPr="006A0E92">
        <w:rPr>
          <w:rFonts w:ascii="Arial Narrow" w:eastAsia="Arial Unicode MS" w:hAnsi="Arial Narrow" w:cs="Arial Unicode MS"/>
          <w:sz w:val="24"/>
          <w:szCs w:val="24"/>
        </w:rPr>
        <w:t xml:space="preserve"> position or leave it vacant for the remainder of Spring Quarter.  The ASCC Vice President shall initiate the procedure to fill the vacancy at the start of the Fall Quarter.</w:t>
      </w:r>
      <w:r w:rsidR="00B51AEE" w:rsidRPr="006A0E92">
        <w:rPr>
          <w:rFonts w:ascii="Arial Narrow" w:eastAsia="Arial Unicode MS" w:hAnsi="Arial Narrow" w:cs="Arial Unicode MS"/>
          <w:sz w:val="24"/>
          <w:szCs w:val="24"/>
        </w:rPr>
        <w:br/>
      </w:r>
    </w:p>
    <w:p w:rsidR="00182155" w:rsidRPr="008A5C86" w:rsidRDefault="00182155" w:rsidP="000F4EAF">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Article XI</w:t>
      </w:r>
      <w:r w:rsidR="00EB7E11">
        <w:rPr>
          <w:rFonts w:ascii="Arial Narrow" w:eastAsia="Arial Unicode MS" w:hAnsi="Arial Narrow" w:cs="Arial Unicode MS"/>
          <w:b/>
          <w:i/>
          <w:sz w:val="28"/>
          <w:szCs w:val="28"/>
        </w:rPr>
        <w:t>I</w:t>
      </w:r>
      <w:r w:rsidRPr="008A5C86">
        <w:rPr>
          <w:rFonts w:ascii="Arial Narrow" w:eastAsia="Arial Unicode MS" w:hAnsi="Arial Narrow" w:cs="Arial Unicode MS"/>
          <w:b/>
          <w:i/>
          <w:sz w:val="28"/>
          <w:szCs w:val="28"/>
        </w:rPr>
        <w:t xml:space="preserve"> – Finances</w:t>
      </w:r>
    </w:p>
    <w:p w:rsidR="00CF2D58" w:rsidRPr="008A5C86" w:rsidRDefault="00182155" w:rsidP="00182155">
      <w:pPr>
        <w:spacing w:after="0" w:line="240" w:lineRule="auto"/>
        <w:jc w:val="both"/>
        <w:rPr>
          <w:rFonts w:ascii="Arial Narrow" w:eastAsia="Arial Unicode MS" w:hAnsi="Arial Narrow" w:cs="Arial Unicode MS"/>
          <w:b/>
          <w:i/>
          <w:sz w:val="24"/>
          <w:szCs w:val="24"/>
        </w:rPr>
      </w:pPr>
      <w:r w:rsidRPr="008A5C86">
        <w:rPr>
          <w:rFonts w:ascii="Arial Narrow" w:eastAsia="Arial Unicode MS" w:hAnsi="Arial Narrow" w:cs="Arial Unicode MS"/>
          <w:sz w:val="24"/>
          <w:szCs w:val="24"/>
        </w:rPr>
        <w:t xml:space="preserve">The </w:t>
      </w:r>
      <w:r w:rsidR="00B06353">
        <w:rPr>
          <w:rFonts w:ascii="Arial Narrow" w:eastAsia="Arial Unicode MS" w:hAnsi="Arial Narrow" w:cs="Arial Unicode MS"/>
          <w:sz w:val="24"/>
          <w:szCs w:val="24"/>
        </w:rPr>
        <w:t xml:space="preserve">ASCC </w:t>
      </w:r>
      <w:r w:rsidRPr="008A5C86">
        <w:rPr>
          <w:rFonts w:ascii="Arial Narrow" w:eastAsia="Arial Unicode MS" w:hAnsi="Arial Narrow" w:cs="Arial Unicode MS"/>
          <w:sz w:val="24"/>
          <w:szCs w:val="24"/>
        </w:rPr>
        <w:t xml:space="preserve">Financial Code governs the use of public funds </w:t>
      </w:r>
      <w:r w:rsidR="00A97BCC">
        <w:rPr>
          <w:rFonts w:ascii="Arial Narrow" w:eastAsia="Arial Unicode MS" w:hAnsi="Arial Narrow" w:cs="Arial Unicode MS"/>
          <w:sz w:val="24"/>
          <w:szCs w:val="24"/>
        </w:rPr>
        <w:t xml:space="preserve">allocated </w:t>
      </w:r>
      <w:r w:rsidR="00A97BCC" w:rsidRPr="008A5C86">
        <w:rPr>
          <w:rFonts w:ascii="Arial Narrow" w:eastAsia="Arial Unicode MS" w:hAnsi="Arial Narrow" w:cs="Arial Unicode MS"/>
          <w:sz w:val="24"/>
          <w:szCs w:val="24"/>
        </w:rPr>
        <w:t>by</w:t>
      </w:r>
      <w:r w:rsidRPr="008A5C86">
        <w:rPr>
          <w:rFonts w:ascii="Arial Narrow" w:eastAsia="Arial Unicode MS" w:hAnsi="Arial Narrow" w:cs="Arial Unicode MS"/>
          <w:sz w:val="24"/>
          <w:szCs w:val="24"/>
        </w:rPr>
        <w:t xml:space="preserve"> the Board of Trustees to</w:t>
      </w:r>
      <w:r w:rsidR="00F614D4">
        <w:rPr>
          <w:rFonts w:ascii="Arial Narrow" w:eastAsia="Arial Unicode MS" w:hAnsi="Arial Narrow" w:cs="Arial Unicode MS"/>
          <w:sz w:val="24"/>
          <w:szCs w:val="24"/>
        </w:rPr>
        <w:t xml:space="preserve"> the ASCC and revenues generated</w:t>
      </w:r>
      <w:r w:rsidRPr="008A5C86">
        <w:rPr>
          <w:rFonts w:ascii="Arial Narrow" w:eastAsia="Arial Unicode MS" w:hAnsi="Arial Narrow" w:cs="Arial Unicode MS"/>
          <w:sz w:val="24"/>
          <w:szCs w:val="24"/>
        </w:rPr>
        <w:t xml:space="preserve"> by the organizations administered by the ASCC. All funds collected and expended are subject to the policies, regulations, and procedures set forth in the </w:t>
      </w:r>
      <w:r w:rsidR="00B06353">
        <w:rPr>
          <w:rFonts w:ascii="Arial Narrow" w:eastAsia="Arial Unicode MS" w:hAnsi="Arial Narrow" w:cs="Arial Unicode MS"/>
          <w:sz w:val="24"/>
          <w:szCs w:val="24"/>
        </w:rPr>
        <w:t xml:space="preserve">ASCC </w:t>
      </w:r>
      <w:r w:rsidRPr="008A5C86">
        <w:rPr>
          <w:rFonts w:ascii="Arial Narrow" w:eastAsia="Arial Unicode MS" w:hAnsi="Arial Narrow" w:cs="Arial Unicode MS"/>
          <w:sz w:val="24"/>
          <w:szCs w:val="24"/>
        </w:rPr>
        <w:t>Financial Code, in addition to those set by the Clark College Administrative Procedures, the Clark College Board of Trustees, opinions of the Washington State Attorney General, the State Board for Community and Technical Colleges, rules of the State Office of Financial Management, and the laws and regulations of the State of Washington.</w:t>
      </w:r>
      <w:r w:rsidR="00B51AEE">
        <w:rPr>
          <w:rFonts w:ascii="Arial Narrow" w:eastAsia="Arial Unicode MS" w:hAnsi="Arial Narrow" w:cs="Arial Unicode MS"/>
          <w:sz w:val="24"/>
          <w:szCs w:val="24"/>
        </w:rPr>
        <w:br/>
      </w:r>
    </w:p>
    <w:p w:rsidR="00182155" w:rsidRPr="008A5C86" w:rsidRDefault="00182155" w:rsidP="000F4EAF">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 xml:space="preserve">Article </w:t>
      </w:r>
      <w:r w:rsidR="0093315E" w:rsidRPr="008A5C86">
        <w:rPr>
          <w:rFonts w:ascii="Arial Narrow" w:eastAsia="Arial Unicode MS" w:hAnsi="Arial Narrow" w:cs="Arial Unicode MS"/>
          <w:b/>
          <w:i/>
          <w:sz w:val="28"/>
          <w:szCs w:val="28"/>
        </w:rPr>
        <w:t>X</w:t>
      </w:r>
      <w:r w:rsidR="00EB7E11">
        <w:rPr>
          <w:rFonts w:ascii="Arial Narrow" w:eastAsia="Arial Unicode MS" w:hAnsi="Arial Narrow" w:cs="Arial Unicode MS"/>
          <w:b/>
          <w:i/>
          <w:sz w:val="28"/>
          <w:szCs w:val="28"/>
        </w:rPr>
        <w:t>III</w:t>
      </w:r>
      <w:r w:rsidR="0093315E" w:rsidRPr="008A5C86">
        <w:rPr>
          <w:rFonts w:ascii="Arial Narrow" w:eastAsia="Arial Unicode MS" w:hAnsi="Arial Narrow" w:cs="Arial Unicode MS"/>
          <w:b/>
          <w:i/>
          <w:sz w:val="28"/>
          <w:szCs w:val="28"/>
        </w:rPr>
        <w:t xml:space="preserve"> </w:t>
      </w:r>
      <w:r w:rsidRPr="008A5C86">
        <w:rPr>
          <w:rFonts w:ascii="Arial Narrow" w:eastAsia="Arial Unicode MS" w:hAnsi="Arial Narrow" w:cs="Arial Unicode MS"/>
          <w:b/>
          <w:i/>
          <w:sz w:val="28"/>
          <w:szCs w:val="28"/>
        </w:rPr>
        <w:t>– Initiatives and Referenda</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u w:val="single"/>
        </w:rPr>
        <w:t>Section 1 – Initiatives</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Initiative measures shall be put to a vote of the general student body upon submission of a petition to the ASCC Executive council, clearly stating the issue and signed by at least 500 currently enrolled students.  Such p</w:t>
      </w:r>
      <w:r w:rsidR="00F614D4">
        <w:rPr>
          <w:rFonts w:ascii="Arial Narrow" w:eastAsia="Arial Unicode MS" w:hAnsi="Arial Narrow" w:cs="Arial Unicode MS"/>
          <w:sz w:val="24"/>
          <w:szCs w:val="24"/>
        </w:rPr>
        <w:t>etitions may be submitted to the</w:t>
      </w:r>
      <w:r w:rsidRPr="008A5C86">
        <w:rPr>
          <w:rFonts w:ascii="Arial Narrow" w:eastAsia="Arial Unicode MS" w:hAnsi="Arial Narrow" w:cs="Arial Unicode MS"/>
          <w:sz w:val="24"/>
          <w:szCs w:val="24"/>
        </w:rPr>
        <w:t xml:space="preserve"> ASCC Executive Council at any regularly scheduled meeting.</w:t>
      </w:r>
      <w:r w:rsidR="00B51AEE">
        <w:rPr>
          <w:rFonts w:ascii="Arial Narrow" w:eastAsia="Arial Unicode MS" w:hAnsi="Arial Narrow" w:cs="Arial Unicode MS"/>
          <w:sz w:val="24"/>
          <w:szCs w:val="24"/>
        </w:rPr>
        <w:br/>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lastRenderedPageBreak/>
        <w:t>Section 2 – Referenda</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Referenda may be put to vote of the general student body upon a simple majority vote of the ASCC Executive Council.  Approved initiative measures and/or referenda must be p</w:t>
      </w:r>
      <w:r w:rsidR="00F614D4">
        <w:rPr>
          <w:rFonts w:ascii="Arial Narrow" w:eastAsia="Arial Unicode MS" w:hAnsi="Arial Narrow" w:cs="Arial Unicode MS"/>
          <w:sz w:val="24"/>
          <w:szCs w:val="24"/>
        </w:rPr>
        <w:t xml:space="preserve">ublicly posted for a period of </w:t>
      </w:r>
      <w:r w:rsidRPr="008A5C86">
        <w:rPr>
          <w:rFonts w:ascii="Arial Narrow" w:eastAsia="Arial Unicode MS" w:hAnsi="Arial Narrow" w:cs="Arial Unicode MS"/>
          <w:sz w:val="24"/>
          <w:szCs w:val="24"/>
        </w:rPr>
        <w:t>two (2) weeks prior to the election in which it shall be voted on.</w:t>
      </w:r>
    </w:p>
    <w:p w:rsidR="00182155" w:rsidRDefault="00F65F13" w:rsidP="000F4EAF">
      <w:pPr>
        <w:spacing w:after="0" w:line="240" w:lineRule="auto"/>
        <w:jc w:val="center"/>
        <w:rPr>
          <w:rFonts w:ascii="Arial Narrow" w:eastAsia="Arial Unicode MS" w:hAnsi="Arial Narrow" w:cs="Arial Unicode MS"/>
          <w:b/>
          <w:i/>
          <w:sz w:val="28"/>
          <w:szCs w:val="28"/>
        </w:rPr>
      </w:pPr>
      <w:r>
        <w:rPr>
          <w:rFonts w:ascii="Arial Narrow" w:eastAsia="Arial Unicode MS" w:hAnsi="Arial Narrow" w:cs="Arial Unicode MS"/>
          <w:b/>
          <w:i/>
          <w:sz w:val="28"/>
          <w:szCs w:val="28"/>
        </w:rPr>
        <w:br/>
      </w:r>
      <w:r w:rsidR="00182155" w:rsidRPr="008A5C86">
        <w:rPr>
          <w:rFonts w:ascii="Arial Narrow" w:eastAsia="Arial Unicode MS" w:hAnsi="Arial Narrow" w:cs="Arial Unicode MS"/>
          <w:b/>
          <w:i/>
          <w:sz w:val="28"/>
          <w:szCs w:val="28"/>
        </w:rPr>
        <w:t>Article X</w:t>
      </w:r>
      <w:r w:rsidR="00EB7E11">
        <w:rPr>
          <w:rFonts w:ascii="Arial Narrow" w:eastAsia="Arial Unicode MS" w:hAnsi="Arial Narrow" w:cs="Arial Unicode MS"/>
          <w:b/>
          <w:i/>
          <w:sz w:val="28"/>
          <w:szCs w:val="28"/>
        </w:rPr>
        <w:t>I</w:t>
      </w:r>
      <w:r w:rsidR="0093315E">
        <w:rPr>
          <w:rFonts w:ascii="Arial Narrow" w:eastAsia="Arial Unicode MS" w:hAnsi="Arial Narrow" w:cs="Arial Unicode MS"/>
          <w:b/>
          <w:i/>
          <w:sz w:val="28"/>
          <w:szCs w:val="28"/>
        </w:rPr>
        <w:t>V</w:t>
      </w:r>
      <w:r w:rsidR="00182155" w:rsidRPr="008A5C86">
        <w:rPr>
          <w:rFonts w:ascii="Arial Narrow" w:eastAsia="Arial Unicode MS" w:hAnsi="Arial Narrow" w:cs="Arial Unicode MS"/>
          <w:b/>
          <w:i/>
          <w:sz w:val="28"/>
          <w:szCs w:val="28"/>
        </w:rPr>
        <w:t>– Amendments</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1: Grammar, Spelling and Punctuation</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Grammar, spelling, and punctuation changes may be recommended by a </w:t>
      </w:r>
      <w:r w:rsidR="003C0CC8" w:rsidRPr="00740B05">
        <w:rPr>
          <w:rFonts w:ascii="Arial Narrow" w:eastAsia="Arial Unicode MS" w:hAnsi="Arial Narrow" w:cs="Arial Unicode MS"/>
          <w:sz w:val="24"/>
          <w:szCs w:val="24"/>
        </w:rPr>
        <w:t>simple majority</w:t>
      </w:r>
      <w:r w:rsidRPr="008A5C86">
        <w:rPr>
          <w:rFonts w:ascii="Arial Narrow" w:eastAsia="Arial Unicode MS" w:hAnsi="Arial Narrow" w:cs="Arial Unicode MS"/>
          <w:sz w:val="24"/>
          <w:szCs w:val="24"/>
        </w:rPr>
        <w:t xml:space="preserve"> vote of the ASCC Constitution and Bylaws Review Committee and a </w:t>
      </w:r>
      <w:r w:rsidR="003C0CC8" w:rsidRPr="00740B05">
        <w:rPr>
          <w:rFonts w:ascii="Arial Narrow" w:eastAsia="Arial Unicode MS" w:hAnsi="Arial Narrow" w:cs="Arial Unicode MS"/>
          <w:sz w:val="24"/>
          <w:szCs w:val="24"/>
        </w:rPr>
        <w:t>simple majority</w:t>
      </w:r>
      <w:r w:rsidRPr="008A5C86">
        <w:rPr>
          <w:rFonts w:ascii="Arial Narrow" w:eastAsia="Arial Unicode MS" w:hAnsi="Arial Narrow" w:cs="Arial Unicode MS"/>
          <w:sz w:val="24"/>
          <w:szCs w:val="24"/>
        </w:rPr>
        <w:t xml:space="preserve"> vote of ASCC Executive Council. The ASCC Executive Council may independently initiate and approve grammar, spelling, and punctuation with a </w:t>
      </w:r>
      <w:r w:rsidR="003C0CC8" w:rsidRPr="00740B05">
        <w:rPr>
          <w:rFonts w:ascii="Arial Narrow" w:eastAsia="Arial Unicode MS" w:hAnsi="Arial Narrow" w:cs="Arial Unicode MS"/>
          <w:sz w:val="24"/>
          <w:szCs w:val="24"/>
        </w:rPr>
        <w:t>simple majority</w:t>
      </w:r>
      <w:r w:rsidRPr="008A5C86">
        <w:rPr>
          <w:rFonts w:ascii="Arial Narrow" w:eastAsia="Arial Unicode MS" w:hAnsi="Arial Narrow" w:cs="Arial Unicode MS"/>
          <w:sz w:val="24"/>
          <w:szCs w:val="24"/>
        </w:rPr>
        <w:t xml:space="preserve"> vote.</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2: House Keeping Revisions</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Minor revisions to the Bylaws, which do not substantially change the overall intent of the Bylaws or any of its articles may be recommended by the ASCC Constitution and Bylaws Review Committee and approved by a </w:t>
      </w:r>
      <w:r w:rsidR="003C0CC8" w:rsidRPr="00740B05">
        <w:rPr>
          <w:rFonts w:ascii="Arial Narrow" w:eastAsia="Arial Unicode MS" w:hAnsi="Arial Narrow" w:cs="Arial Unicode MS"/>
          <w:sz w:val="24"/>
          <w:szCs w:val="24"/>
        </w:rPr>
        <w:t>simple majority</w:t>
      </w:r>
      <w:r w:rsidRPr="008A5C86">
        <w:rPr>
          <w:rFonts w:ascii="Arial Narrow" w:eastAsia="Arial Unicode MS" w:hAnsi="Arial Narrow" w:cs="Arial Unicode MS"/>
          <w:sz w:val="24"/>
          <w:szCs w:val="24"/>
        </w:rPr>
        <w:t xml:space="preserve"> vote of the ASCC Executive Council.  The ASCC Executive Council may independently initiate and approve any House Keeping revisions that do not substantially change the overall intent with </w:t>
      </w:r>
      <w:r w:rsidR="003C0CC8" w:rsidRPr="00740B05">
        <w:rPr>
          <w:rFonts w:ascii="Arial Narrow" w:eastAsia="Arial Unicode MS" w:hAnsi="Arial Narrow" w:cs="Arial Unicode MS"/>
          <w:sz w:val="24"/>
          <w:szCs w:val="24"/>
        </w:rPr>
        <w:t>simple majority</w:t>
      </w:r>
      <w:r w:rsidRPr="008A5C86">
        <w:rPr>
          <w:rFonts w:ascii="Arial Narrow" w:eastAsia="Arial Unicode MS" w:hAnsi="Arial Narrow" w:cs="Arial Unicode MS"/>
          <w:sz w:val="24"/>
          <w:szCs w:val="24"/>
        </w:rPr>
        <w:t xml:space="preserve"> vote.</w:t>
      </w:r>
    </w:p>
    <w:p w:rsidR="00F65F13" w:rsidRDefault="00F65F13"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3: Amendments</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Amendments to the Bylaws, which substantially change the overall intent of t</w:t>
      </w:r>
      <w:r w:rsidR="00F614D4">
        <w:rPr>
          <w:rFonts w:ascii="Arial Narrow" w:eastAsia="Arial Unicode MS" w:hAnsi="Arial Narrow" w:cs="Arial Unicode MS"/>
          <w:sz w:val="24"/>
          <w:szCs w:val="24"/>
        </w:rPr>
        <w:t xml:space="preserve">he </w:t>
      </w:r>
      <w:r w:rsidR="00AE64D7">
        <w:rPr>
          <w:rFonts w:ascii="Arial Narrow" w:eastAsia="Arial Unicode MS" w:hAnsi="Arial Narrow" w:cs="Arial Unicode MS"/>
          <w:sz w:val="24"/>
          <w:szCs w:val="24"/>
        </w:rPr>
        <w:t>Bylaws,</w:t>
      </w:r>
      <w:r w:rsidR="00F614D4">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 xml:space="preserve">will be recommended by the ASCC Constitution and Bylaws Review </w:t>
      </w:r>
      <w:r w:rsidR="00AE64D7" w:rsidRPr="008A5C86">
        <w:rPr>
          <w:rFonts w:ascii="Arial Narrow" w:eastAsia="Arial Unicode MS" w:hAnsi="Arial Narrow" w:cs="Arial Unicode MS"/>
          <w:sz w:val="24"/>
          <w:szCs w:val="24"/>
        </w:rPr>
        <w:t>Committee</w:t>
      </w:r>
      <w:r w:rsidRPr="008A5C86">
        <w:rPr>
          <w:rFonts w:ascii="Arial Narrow" w:eastAsia="Arial Unicode MS" w:hAnsi="Arial Narrow" w:cs="Arial Unicode MS"/>
          <w:sz w:val="24"/>
          <w:szCs w:val="24"/>
        </w:rPr>
        <w:t xml:space="preserve"> and </w:t>
      </w:r>
      <w:r w:rsidR="003C4BC5">
        <w:rPr>
          <w:rFonts w:ascii="Arial Narrow" w:eastAsia="Arial Unicode MS" w:hAnsi="Arial Narrow" w:cs="Arial Unicode MS"/>
          <w:sz w:val="24"/>
          <w:szCs w:val="24"/>
        </w:rPr>
        <w:t xml:space="preserve">subject to approval </w:t>
      </w:r>
      <w:r w:rsidRPr="008A5C86">
        <w:rPr>
          <w:rFonts w:ascii="Arial Narrow" w:eastAsia="Arial Unicode MS" w:hAnsi="Arial Narrow" w:cs="Arial Unicode MS"/>
          <w:sz w:val="24"/>
          <w:szCs w:val="24"/>
        </w:rPr>
        <w:t xml:space="preserve">by a </w:t>
      </w:r>
      <w:r w:rsidR="00315087">
        <w:rPr>
          <w:rFonts w:ascii="Arial Narrow" w:eastAsia="Arial Unicode MS" w:hAnsi="Arial Narrow" w:cs="Arial Unicode MS"/>
          <w:sz w:val="24"/>
          <w:szCs w:val="24"/>
        </w:rPr>
        <w:t xml:space="preserve">simple majority </w:t>
      </w:r>
      <w:r w:rsidR="003C0CC8" w:rsidRPr="00740B05">
        <w:rPr>
          <w:rFonts w:ascii="Arial Narrow" w:eastAsia="Arial Unicode MS" w:hAnsi="Arial Narrow" w:cs="Arial Unicode MS"/>
          <w:sz w:val="24"/>
          <w:szCs w:val="24"/>
        </w:rPr>
        <w:t>vote of the ASCC Executive Council</w:t>
      </w:r>
      <w:r w:rsidR="003C4BC5" w:rsidRPr="00740B05">
        <w:rPr>
          <w:rFonts w:ascii="Arial Narrow" w:eastAsia="Arial Unicode MS" w:hAnsi="Arial Narrow" w:cs="Arial Unicode MS"/>
          <w:sz w:val="24"/>
          <w:szCs w:val="24"/>
        </w:rPr>
        <w:t>,</w:t>
      </w:r>
      <w:r w:rsidRPr="00740B05">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 xml:space="preserve">the </w:t>
      </w:r>
      <w:r w:rsidR="00DD6C2F">
        <w:rPr>
          <w:rFonts w:ascii="Arial Narrow" w:eastAsia="Arial Unicode MS" w:hAnsi="Arial Narrow" w:cs="Arial Unicode MS"/>
          <w:sz w:val="24"/>
          <w:szCs w:val="24"/>
        </w:rPr>
        <w:t>Director of Student Life</w:t>
      </w:r>
      <w:r w:rsidR="003C4BC5">
        <w:rPr>
          <w:rFonts w:ascii="Arial Narrow" w:eastAsia="Arial Unicode MS" w:hAnsi="Arial Narrow" w:cs="Arial Unicode MS"/>
          <w:sz w:val="24"/>
          <w:szCs w:val="24"/>
        </w:rPr>
        <w:t>,</w:t>
      </w:r>
      <w:r w:rsidRPr="008A5C86">
        <w:rPr>
          <w:rFonts w:ascii="Arial Narrow" w:eastAsia="Arial Unicode MS" w:hAnsi="Arial Narrow" w:cs="Arial Unicode MS"/>
          <w:sz w:val="24"/>
          <w:szCs w:val="24"/>
        </w:rPr>
        <w:t xml:space="preserve"> and the Vice President of Student Affairs.</w:t>
      </w:r>
    </w:p>
    <w:p w:rsidR="00182155" w:rsidRPr="008A5C86" w:rsidRDefault="00182155" w:rsidP="004E2AA3">
      <w:pPr>
        <w:pStyle w:val="ListParagraph"/>
        <w:numPr>
          <w:ilvl w:val="0"/>
          <w:numId w:val="34"/>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Any such amendment must be well publicized with written notice for </w:t>
      </w:r>
      <w:r w:rsidR="00B06353">
        <w:rPr>
          <w:rFonts w:ascii="Arial Narrow" w:eastAsia="Arial Unicode MS" w:hAnsi="Arial Narrow" w:cs="Arial Unicode MS"/>
          <w:sz w:val="24"/>
          <w:szCs w:val="24"/>
        </w:rPr>
        <w:t xml:space="preserve">five (5) </w:t>
      </w:r>
      <w:r w:rsidRPr="008A5C86">
        <w:rPr>
          <w:rFonts w:ascii="Arial Narrow" w:eastAsia="Arial Unicode MS" w:hAnsi="Arial Narrow" w:cs="Arial Unicode MS"/>
          <w:sz w:val="24"/>
          <w:szCs w:val="24"/>
        </w:rPr>
        <w:t xml:space="preserve">business days before ratification takes effect.  Students may appeal the amendment by submitting a petition to Executive Council with one </w:t>
      </w:r>
      <w:r w:rsidR="00A97BCC" w:rsidRPr="008A5C86">
        <w:rPr>
          <w:rFonts w:ascii="Arial Narrow" w:eastAsia="Arial Unicode MS" w:hAnsi="Arial Narrow" w:cs="Arial Unicode MS"/>
          <w:sz w:val="24"/>
          <w:szCs w:val="24"/>
        </w:rPr>
        <w:t xml:space="preserve">hundred </w:t>
      </w:r>
      <w:r w:rsidR="00A97BCC">
        <w:rPr>
          <w:rFonts w:ascii="Arial Narrow" w:eastAsia="Arial Unicode MS" w:hAnsi="Arial Narrow" w:cs="Arial Unicode MS"/>
          <w:sz w:val="24"/>
          <w:szCs w:val="24"/>
        </w:rPr>
        <w:t>(</w:t>
      </w:r>
      <w:r w:rsidR="00714D36">
        <w:rPr>
          <w:rFonts w:ascii="Arial Narrow" w:eastAsia="Arial Unicode MS" w:hAnsi="Arial Narrow" w:cs="Arial Unicode MS"/>
          <w:sz w:val="24"/>
          <w:szCs w:val="24"/>
        </w:rPr>
        <w:t xml:space="preserve">100) </w:t>
      </w:r>
      <w:r w:rsidRPr="008A5C86">
        <w:rPr>
          <w:rFonts w:ascii="Arial Narrow" w:eastAsia="Arial Unicode MS" w:hAnsi="Arial Narrow" w:cs="Arial Unicode MS"/>
          <w:sz w:val="24"/>
          <w:szCs w:val="24"/>
        </w:rPr>
        <w:t>signatures of registered students befo</w:t>
      </w:r>
      <w:r w:rsidR="00F614D4">
        <w:rPr>
          <w:rFonts w:ascii="Arial Narrow" w:eastAsia="Arial Unicode MS" w:hAnsi="Arial Narrow" w:cs="Arial Unicode MS"/>
          <w:sz w:val="24"/>
          <w:szCs w:val="24"/>
        </w:rPr>
        <w:t>re ratification takes effect. At</w:t>
      </w:r>
      <w:r w:rsidRPr="008A5C86">
        <w:rPr>
          <w:rFonts w:ascii="Arial Narrow" w:eastAsia="Arial Unicode MS" w:hAnsi="Arial Narrow" w:cs="Arial Unicode MS"/>
          <w:sz w:val="24"/>
          <w:szCs w:val="24"/>
        </w:rPr>
        <w:t xml:space="preserve"> such time, the amendment </w:t>
      </w:r>
      <w:r w:rsidR="00F614D4">
        <w:rPr>
          <w:rFonts w:ascii="Arial Narrow" w:eastAsia="Arial Unicode MS" w:hAnsi="Arial Narrow" w:cs="Arial Unicode MS"/>
          <w:sz w:val="24"/>
          <w:szCs w:val="24"/>
        </w:rPr>
        <w:t>may be placed</w:t>
      </w:r>
      <w:r w:rsidRPr="008A5C86">
        <w:rPr>
          <w:rFonts w:ascii="Arial Narrow" w:eastAsia="Arial Unicode MS" w:hAnsi="Arial Narrow" w:cs="Arial Unicode MS"/>
          <w:sz w:val="24"/>
          <w:szCs w:val="24"/>
        </w:rPr>
        <w:t xml:space="preserve"> on the ballot in any regular or special election and must be ratified by a simple majority of the student</w:t>
      </w:r>
      <w:r w:rsidR="00F614D4">
        <w:rPr>
          <w:rFonts w:ascii="Arial Narrow" w:eastAsia="Arial Unicode MS" w:hAnsi="Arial Narrow" w:cs="Arial Unicode MS"/>
          <w:sz w:val="24"/>
          <w:szCs w:val="24"/>
        </w:rPr>
        <w:t>s</w:t>
      </w:r>
      <w:r w:rsidRPr="008A5C86">
        <w:rPr>
          <w:rFonts w:ascii="Arial Narrow" w:eastAsia="Arial Unicode MS" w:hAnsi="Arial Narrow" w:cs="Arial Unicode MS"/>
          <w:sz w:val="24"/>
          <w:szCs w:val="24"/>
        </w:rPr>
        <w:t xml:space="preserve"> voting to be binding.</w:t>
      </w:r>
    </w:p>
    <w:p w:rsidR="00182155" w:rsidRDefault="00182155" w:rsidP="004E2AA3">
      <w:pPr>
        <w:pStyle w:val="ListParagraph"/>
        <w:numPr>
          <w:ilvl w:val="0"/>
          <w:numId w:val="34"/>
        </w:num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In the event a proposed amendment is approved by the ASCC Executive Council, but is declined by the </w:t>
      </w:r>
      <w:r w:rsidR="00DD6C2F">
        <w:rPr>
          <w:rFonts w:ascii="Arial Narrow" w:eastAsia="Arial Unicode MS" w:hAnsi="Arial Narrow" w:cs="Arial Unicode MS"/>
          <w:sz w:val="24"/>
          <w:szCs w:val="24"/>
        </w:rPr>
        <w:t>Director of Student Life</w:t>
      </w:r>
      <w:r w:rsidRPr="008A5C86">
        <w:rPr>
          <w:rFonts w:ascii="Arial Narrow" w:eastAsia="Arial Unicode MS" w:hAnsi="Arial Narrow" w:cs="Arial Unicode MS"/>
          <w:sz w:val="24"/>
          <w:szCs w:val="24"/>
        </w:rPr>
        <w:t xml:space="preserve"> or by the Vice President of Student Affairs, the proposed amendment shall be eligible to be ratified by a simple majority of the students voting in any regular or special election, provided written notice of such an amendment has been published for a period of two (2) weeks prior to </w:t>
      </w:r>
      <w:r w:rsidR="00E46D44">
        <w:rPr>
          <w:rFonts w:ascii="Arial Narrow" w:eastAsia="Arial Unicode MS" w:hAnsi="Arial Narrow" w:cs="Arial Unicode MS"/>
          <w:sz w:val="24"/>
          <w:szCs w:val="24"/>
        </w:rPr>
        <w:t>voting</w:t>
      </w:r>
      <w:r w:rsidRPr="008A5C86">
        <w:rPr>
          <w:rFonts w:ascii="Arial Narrow" w:eastAsia="Arial Unicode MS" w:hAnsi="Arial Narrow" w:cs="Arial Unicode MS"/>
          <w:sz w:val="24"/>
          <w:szCs w:val="24"/>
        </w:rPr>
        <w:t>.</w:t>
      </w:r>
    </w:p>
    <w:p w:rsidR="004348EB" w:rsidRPr="008A5C86" w:rsidRDefault="004348EB" w:rsidP="004348EB">
      <w:pPr>
        <w:pStyle w:val="ListParagraph"/>
        <w:spacing w:after="0" w:line="240" w:lineRule="auto"/>
        <w:jc w:val="both"/>
        <w:rPr>
          <w:rFonts w:ascii="Arial Narrow" w:eastAsia="Arial Unicode MS" w:hAnsi="Arial Narrow" w:cs="Arial Unicode MS"/>
          <w:sz w:val="24"/>
          <w:szCs w:val="24"/>
        </w:rPr>
      </w:pPr>
    </w:p>
    <w:p w:rsidR="00182155" w:rsidRPr="008A5C86" w:rsidRDefault="00182155" w:rsidP="000F4EAF">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Article XV – Adoption and Implementation</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All </w:t>
      </w:r>
      <w:r w:rsidR="003A379E">
        <w:rPr>
          <w:rFonts w:ascii="Arial Narrow" w:eastAsia="Arial Unicode MS" w:hAnsi="Arial Narrow" w:cs="Arial Unicode MS"/>
          <w:sz w:val="24"/>
          <w:szCs w:val="24"/>
        </w:rPr>
        <w:t xml:space="preserve">Handbooks and </w:t>
      </w:r>
      <w:r w:rsidRPr="008A5C86">
        <w:rPr>
          <w:rFonts w:ascii="Arial Narrow" w:eastAsia="Arial Unicode MS" w:hAnsi="Arial Narrow" w:cs="Arial Unicode MS"/>
          <w:sz w:val="24"/>
          <w:szCs w:val="24"/>
        </w:rPr>
        <w:t xml:space="preserve">supporting </w:t>
      </w:r>
      <w:r w:rsidR="00486B1A">
        <w:rPr>
          <w:rFonts w:ascii="Arial Narrow" w:eastAsia="Arial Unicode MS" w:hAnsi="Arial Narrow" w:cs="Arial Unicode MS"/>
          <w:sz w:val="24"/>
          <w:szCs w:val="24"/>
        </w:rPr>
        <w:t xml:space="preserve">official </w:t>
      </w:r>
      <w:r w:rsidRPr="008A5C86">
        <w:rPr>
          <w:rFonts w:ascii="Arial Narrow" w:eastAsia="Arial Unicode MS" w:hAnsi="Arial Narrow" w:cs="Arial Unicode MS"/>
          <w:sz w:val="24"/>
          <w:szCs w:val="24"/>
        </w:rPr>
        <w:t>documents shall be drafted, review</w:t>
      </w:r>
      <w:r w:rsidR="00F614D4">
        <w:rPr>
          <w:rFonts w:ascii="Arial Narrow" w:eastAsia="Arial Unicode MS" w:hAnsi="Arial Narrow" w:cs="Arial Unicode MS"/>
          <w:sz w:val="24"/>
          <w:szCs w:val="24"/>
        </w:rPr>
        <w:t>ed</w:t>
      </w:r>
      <w:r w:rsidRPr="008A5C86">
        <w:rPr>
          <w:rFonts w:ascii="Arial Narrow" w:eastAsia="Arial Unicode MS" w:hAnsi="Arial Narrow" w:cs="Arial Unicode MS"/>
          <w:sz w:val="24"/>
          <w:szCs w:val="24"/>
        </w:rPr>
        <w:t>, and amended in ac</w:t>
      </w:r>
      <w:r w:rsidR="00F614D4">
        <w:rPr>
          <w:rFonts w:ascii="Arial Narrow" w:eastAsia="Arial Unicode MS" w:hAnsi="Arial Narrow" w:cs="Arial Unicode MS"/>
          <w:sz w:val="24"/>
          <w:szCs w:val="24"/>
        </w:rPr>
        <w:t>cordance with the provisions set</w:t>
      </w:r>
      <w:r w:rsidRPr="008A5C86">
        <w:rPr>
          <w:rFonts w:ascii="Arial Narrow" w:eastAsia="Arial Unicode MS" w:hAnsi="Arial Narrow" w:cs="Arial Unicode MS"/>
          <w:sz w:val="24"/>
          <w:szCs w:val="24"/>
        </w:rPr>
        <w:t xml:space="preserve"> forth in, and shall be consistent with the ASCC Constitution and Bylaws.</w:t>
      </w:r>
      <w:r w:rsidR="0093389C">
        <w:rPr>
          <w:rFonts w:ascii="Arial Narrow" w:eastAsia="Arial Unicode MS" w:hAnsi="Arial Narrow" w:cs="Arial Unicode MS"/>
          <w:sz w:val="24"/>
          <w:szCs w:val="24"/>
        </w:rPr>
        <w:t xml:space="preserve">  </w:t>
      </w:r>
      <w:r w:rsidR="00486B1A">
        <w:rPr>
          <w:rFonts w:ascii="Arial Narrow" w:eastAsia="Arial Unicode MS" w:hAnsi="Arial Narrow" w:cs="Arial Unicode MS"/>
          <w:sz w:val="24"/>
          <w:szCs w:val="24"/>
        </w:rPr>
        <w:t xml:space="preserve">The provisions of the ASCC Constitution and Bylaws shall </w:t>
      </w:r>
      <w:r w:rsidR="002D3A0E">
        <w:rPr>
          <w:rFonts w:ascii="Arial Narrow" w:eastAsia="Arial Unicode MS" w:hAnsi="Arial Narrow" w:cs="Arial Unicode MS"/>
          <w:sz w:val="24"/>
          <w:szCs w:val="24"/>
        </w:rPr>
        <w:t>take precedence over</w:t>
      </w:r>
      <w:r w:rsidR="00486B1A">
        <w:rPr>
          <w:rFonts w:ascii="Arial Narrow" w:eastAsia="Arial Unicode MS" w:hAnsi="Arial Narrow" w:cs="Arial Unicode MS"/>
          <w:sz w:val="24"/>
          <w:szCs w:val="24"/>
        </w:rPr>
        <w:t xml:space="preserve"> </w:t>
      </w:r>
      <w:r w:rsidR="0093389C">
        <w:rPr>
          <w:rFonts w:ascii="Arial Narrow" w:eastAsia="Arial Unicode MS" w:hAnsi="Arial Narrow" w:cs="Arial Unicode MS"/>
          <w:sz w:val="24"/>
          <w:szCs w:val="24"/>
        </w:rPr>
        <w:t>inconsiste</w:t>
      </w:r>
      <w:r w:rsidR="00115A00">
        <w:rPr>
          <w:rFonts w:ascii="Arial Narrow" w:eastAsia="Arial Unicode MS" w:hAnsi="Arial Narrow" w:cs="Arial Unicode MS"/>
          <w:sz w:val="24"/>
          <w:szCs w:val="24"/>
        </w:rPr>
        <w:t>n</w:t>
      </w:r>
      <w:r w:rsidR="002D3A0E">
        <w:rPr>
          <w:rFonts w:ascii="Arial Narrow" w:eastAsia="Arial Unicode MS" w:hAnsi="Arial Narrow" w:cs="Arial Unicode MS"/>
          <w:sz w:val="24"/>
          <w:szCs w:val="24"/>
        </w:rPr>
        <w:t xml:space="preserve">cies </w:t>
      </w:r>
      <w:r w:rsidR="00115A00">
        <w:rPr>
          <w:rFonts w:ascii="Arial Narrow" w:eastAsia="Arial Unicode MS" w:hAnsi="Arial Narrow" w:cs="Arial Unicode MS"/>
          <w:sz w:val="24"/>
          <w:szCs w:val="24"/>
        </w:rPr>
        <w:t>in any Handbook.</w:t>
      </w:r>
      <w:r w:rsidR="0093389C">
        <w:rPr>
          <w:rFonts w:ascii="Arial Narrow" w:eastAsia="Arial Unicode MS" w:hAnsi="Arial Narrow" w:cs="Arial Unicode MS"/>
          <w:sz w:val="24"/>
          <w:szCs w:val="24"/>
        </w:rPr>
        <w:t xml:space="preserve"> </w:t>
      </w:r>
    </w:p>
    <w:p w:rsidR="001D53F1" w:rsidRPr="008A5C86" w:rsidRDefault="001D53F1"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Section 1 – Club Handbook</w:t>
      </w:r>
    </w:p>
    <w:p w:rsidR="00182155" w:rsidRPr="008A5C86"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The Club Handbook is a document for clubs.  It includes informati</w:t>
      </w:r>
      <w:r w:rsidR="00F614D4">
        <w:rPr>
          <w:rFonts w:ascii="Arial Narrow" w:eastAsia="Arial Unicode MS" w:hAnsi="Arial Narrow" w:cs="Arial Unicode MS"/>
          <w:sz w:val="24"/>
          <w:szCs w:val="24"/>
        </w:rPr>
        <w:t>on on the chartering process, fu</w:t>
      </w:r>
      <w:r w:rsidRPr="008A5C86">
        <w:rPr>
          <w:rFonts w:ascii="Arial Narrow" w:eastAsia="Arial Unicode MS" w:hAnsi="Arial Narrow" w:cs="Arial Unicode MS"/>
          <w:sz w:val="24"/>
          <w:szCs w:val="24"/>
        </w:rPr>
        <w:t>nding information, and help</w:t>
      </w:r>
      <w:r w:rsidR="00F614D4">
        <w:rPr>
          <w:rFonts w:ascii="Arial Narrow" w:eastAsia="Arial Unicode MS" w:hAnsi="Arial Narrow" w:cs="Arial Unicode MS"/>
          <w:sz w:val="24"/>
          <w:szCs w:val="24"/>
        </w:rPr>
        <w:t>ful</w:t>
      </w:r>
      <w:r w:rsidRPr="008A5C86">
        <w:rPr>
          <w:rFonts w:ascii="Arial Narrow" w:eastAsia="Arial Unicode MS" w:hAnsi="Arial Narrow" w:cs="Arial Unicode MS"/>
          <w:sz w:val="24"/>
          <w:szCs w:val="24"/>
        </w:rPr>
        <w:t xml:space="preserve"> hints for running an effective organization.  It is reviewed annually by the Club Coordinator and </w:t>
      </w:r>
      <w:r w:rsidR="00DD6C2F">
        <w:rPr>
          <w:rFonts w:ascii="Arial Narrow" w:eastAsia="Arial Unicode MS" w:hAnsi="Arial Narrow" w:cs="Arial Unicode MS"/>
          <w:sz w:val="24"/>
          <w:szCs w:val="24"/>
        </w:rPr>
        <w:t>Director of Student Life</w:t>
      </w:r>
      <w:r w:rsidRPr="008A5C86">
        <w:rPr>
          <w:rFonts w:ascii="Arial Narrow" w:eastAsia="Arial Unicode MS" w:hAnsi="Arial Narrow" w:cs="Arial Unicode MS"/>
          <w:sz w:val="24"/>
          <w:szCs w:val="24"/>
        </w:rPr>
        <w:t xml:space="preserve">. Amendments to this document must be approved by </w:t>
      </w:r>
      <w:r w:rsidR="00315087">
        <w:rPr>
          <w:rFonts w:ascii="Arial Narrow" w:eastAsia="Arial Unicode MS" w:hAnsi="Arial Narrow" w:cs="Arial Unicode MS"/>
          <w:sz w:val="24"/>
          <w:szCs w:val="24"/>
        </w:rPr>
        <w:t xml:space="preserve">simple majority </w:t>
      </w:r>
      <w:r w:rsidRPr="008A5C86">
        <w:rPr>
          <w:rFonts w:ascii="Arial Narrow" w:eastAsia="Arial Unicode MS" w:hAnsi="Arial Narrow" w:cs="Arial Unicode MS"/>
          <w:sz w:val="24"/>
          <w:szCs w:val="24"/>
        </w:rPr>
        <w:t>vote of the ASCC Executive Council.</w:t>
      </w: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p>
    <w:p w:rsidR="006A0E92" w:rsidRDefault="006A0E92" w:rsidP="00182155">
      <w:pPr>
        <w:spacing w:after="0" w:line="240" w:lineRule="auto"/>
        <w:jc w:val="both"/>
        <w:rPr>
          <w:rFonts w:ascii="Arial Narrow" w:eastAsia="Arial Unicode MS" w:hAnsi="Arial Narrow" w:cs="Arial Unicode MS"/>
          <w:b/>
          <w:sz w:val="24"/>
          <w:szCs w:val="24"/>
          <w:u w:val="single"/>
        </w:rPr>
      </w:pPr>
    </w:p>
    <w:p w:rsidR="006A0E92" w:rsidRDefault="006A0E92" w:rsidP="00182155">
      <w:pPr>
        <w:spacing w:after="0" w:line="240" w:lineRule="auto"/>
        <w:jc w:val="both"/>
        <w:rPr>
          <w:rFonts w:ascii="Arial Narrow" w:eastAsia="Arial Unicode MS" w:hAnsi="Arial Narrow" w:cs="Arial Unicode MS"/>
          <w:b/>
          <w:sz w:val="24"/>
          <w:szCs w:val="24"/>
          <w:u w:val="single"/>
        </w:rPr>
      </w:pPr>
    </w:p>
    <w:p w:rsidR="006A0E92" w:rsidRPr="008A5C86" w:rsidRDefault="00A97BCC"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lastRenderedPageBreak/>
        <w:t xml:space="preserve">Section </w:t>
      </w:r>
      <w:r>
        <w:rPr>
          <w:rFonts w:ascii="Arial Narrow" w:eastAsia="Arial Unicode MS" w:hAnsi="Arial Narrow" w:cs="Arial Unicode MS"/>
          <w:b/>
          <w:sz w:val="24"/>
          <w:szCs w:val="24"/>
          <w:u w:val="single"/>
        </w:rPr>
        <w:t>2</w:t>
      </w:r>
      <w:r w:rsidR="00182155" w:rsidRPr="008A5C86">
        <w:rPr>
          <w:rFonts w:ascii="Arial Narrow" w:eastAsia="Arial Unicode MS" w:hAnsi="Arial Narrow" w:cs="Arial Unicode MS"/>
          <w:b/>
          <w:sz w:val="24"/>
          <w:szCs w:val="24"/>
          <w:u w:val="single"/>
        </w:rPr>
        <w:t xml:space="preserve"> – ASCC Financial Code</w:t>
      </w:r>
    </w:p>
    <w:p w:rsidR="00182155"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The Financial Code governs the </w:t>
      </w:r>
      <w:r w:rsidR="000B33B8">
        <w:rPr>
          <w:rFonts w:ascii="Arial Narrow" w:eastAsia="Arial Unicode MS" w:hAnsi="Arial Narrow" w:cs="Arial Unicode MS"/>
          <w:sz w:val="24"/>
          <w:szCs w:val="24"/>
        </w:rPr>
        <w:t xml:space="preserve">permissible </w:t>
      </w:r>
      <w:r w:rsidRPr="008A5C86">
        <w:rPr>
          <w:rFonts w:ascii="Arial Narrow" w:eastAsia="Arial Unicode MS" w:hAnsi="Arial Narrow" w:cs="Arial Unicode MS"/>
          <w:sz w:val="24"/>
          <w:szCs w:val="24"/>
        </w:rPr>
        <w:t>use</w:t>
      </w:r>
      <w:r w:rsidR="000B33B8">
        <w:rPr>
          <w:rFonts w:ascii="Arial Narrow" w:eastAsia="Arial Unicode MS" w:hAnsi="Arial Narrow" w:cs="Arial Unicode MS"/>
          <w:sz w:val="24"/>
          <w:szCs w:val="24"/>
        </w:rPr>
        <w:t>s</w:t>
      </w:r>
      <w:r w:rsidRPr="008A5C86">
        <w:rPr>
          <w:rFonts w:ascii="Arial Narrow" w:eastAsia="Arial Unicode MS" w:hAnsi="Arial Narrow" w:cs="Arial Unicode MS"/>
          <w:sz w:val="24"/>
          <w:szCs w:val="24"/>
        </w:rPr>
        <w:t xml:space="preserve"> of collected student </w:t>
      </w:r>
      <w:r w:rsidR="00523DD9">
        <w:rPr>
          <w:rFonts w:ascii="Arial Narrow" w:eastAsia="Arial Unicode MS" w:hAnsi="Arial Narrow" w:cs="Arial Unicode MS"/>
          <w:sz w:val="24"/>
          <w:szCs w:val="24"/>
        </w:rPr>
        <w:t xml:space="preserve">services and activities (“S&amp;A”) </w:t>
      </w:r>
      <w:r w:rsidRPr="008A5C86">
        <w:rPr>
          <w:rFonts w:ascii="Arial Narrow" w:eastAsia="Arial Unicode MS" w:hAnsi="Arial Narrow" w:cs="Arial Unicode MS"/>
          <w:sz w:val="24"/>
          <w:szCs w:val="24"/>
        </w:rPr>
        <w:t xml:space="preserve">fees and other public funds </w:t>
      </w:r>
      <w:r w:rsidR="00523DD9">
        <w:rPr>
          <w:rFonts w:ascii="Arial Narrow" w:eastAsia="Arial Unicode MS" w:hAnsi="Arial Narrow" w:cs="Arial Unicode MS"/>
          <w:sz w:val="24"/>
          <w:szCs w:val="24"/>
        </w:rPr>
        <w:t>allocated</w:t>
      </w:r>
      <w:r w:rsidR="00523DD9" w:rsidRPr="008A5C86">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by the Board of Trustees to the Associated Students of Clark College (ASCC) and those revenues generate</w:t>
      </w:r>
      <w:r w:rsidR="00F614D4">
        <w:rPr>
          <w:rFonts w:ascii="Arial Narrow" w:eastAsia="Arial Unicode MS" w:hAnsi="Arial Narrow" w:cs="Arial Unicode MS"/>
          <w:sz w:val="24"/>
          <w:szCs w:val="24"/>
        </w:rPr>
        <w:t>d</w:t>
      </w:r>
      <w:r w:rsidRPr="008A5C86">
        <w:rPr>
          <w:rFonts w:ascii="Arial Narrow" w:eastAsia="Arial Unicode MS" w:hAnsi="Arial Narrow" w:cs="Arial Unicode MS"/>
          <w:sz w:val="24"/>
          <w:szCs w:val="24"/>
        </w:rPr>
        <w:t xml:space="preserve"> by the organizations administered by the ASCC.  </w:t>
      </w:r>
      <w:r w:rsidR="00800D31">
        <w:rPr>
          <w:rFonts w:ascii="Arial Narrow" w:eastAsia="Arial Unicode MS" w:hAnsi="Arial Narrow" w:cs="Arial Unicode MS"/>
          <w:sz w:val="24"/>
          <w:szCs w:val="24"/>
        </w:rPr>
        <w:t xml:space="preserve">The purpose of the Financial Code is to carry out the </w:t>
      </w:r>
      <w:r w:rsidR="00951C44">
        <w:rPr>
          <w:rFonts w:ascii="Arial Narrow" w:eastAsia="Arial Unicode MS" w:hAnsi="Arial Narrow" w:cs="Arial Unicode MS"/>
          <w:sz w:val="24"/>
          <w:szCs w:val="24"/>
        </w:rPr>
        <w:t xml:space="preserve">policies, procedures, and requirements </w:t>
      </w:r>
      <w:r w:rsidR="008524B8">
        <w:rPr>
          <w:rFonts w:ascii="Arial Narrow" w:eastAsia="Arial Unicode MS" w:hAnsi="Arial Narrow" w:cs="Arial Unicode MS"/>
          <w:sz w:val="24"/>
          <w:szCs w:val="24"/>
        </w:rPr>
        <w:t xml:space="preserve">of the </w:t>
      </w:r>
      <w:r w:rsidR="00951C44">
        <w:rPr>
          <w:rFonts w:ascii="Arial Narrow" w:eastAsia="Arial Unicode MS" w:hAnsi="Arial Narrow" w:cs="Arial Unicode MS"/>
          <w:sz w:val="24"/>
          <w:szCs w:val="24"/>
        </w:rPr>
        <w:t xml:space="preserve">budget approved by the Board of Trustees, and the policies, procedures and regulations of the State Board for Community and Technical Colleges, the </w:t>
      </w:r>
      <w:r w:rsidR="000B33B8">
        <w:rPr>
          <w:rFonts w:ascii="Arial Narrow" w:eastAsia="Arial Unicode MS" w:hAnsi="Arial Narrow" w:cs="Arial Unicode MS"/>
          <w:sz w:val="24"/>
          <w:szCs w:val="24"/>
        </w:rPr>
        <w:t>Office of Financial Management, the opinions of the Attorney General, the Revised Code of Washington, and the College administrative code</w:t>
      </w:r>
      <w:r w:rsidR="00577E6A">
        <w:rPr>
          <w:rFonts w:ascii="Arial Narrow" w:eastAsia="Arial Unicode MS" w:hAnsi="Arial Narrow" w:cs="Arial Unicode MS"/>
          <w:sz w:val="24"/>
          <w:szCs w:val="24"/>
        </w:rPr>
        <w:t>, while providing guidelines for the effective administration of student programs, activities, clubs, and organizations</w:t>
      </w:r>
      <w:r w:rsidR="000B33B8">
        <w:rPr>
          <w:rFonts w:ascii="Arial Narrow" w:eastAsia="Arial Unicode MS" w:hAnsi="Arial Narrow" w:cs="Arial Unicode MS"/>
          <w:sz w:val="24"/>
          <w:szCs w:val="24"/>
        </w:rPr>
        <w:t xml:space="preserve">. </w:t>
      </w:r>
      <w:r w:rsidRPr="008A5C86">
        <w:rPr>
          <w:rFonts w:ascii="Arial Narrow" w:eastAsia="Arial Unicode MS" w:hAnsi="Arial Narrow" w:cs="Arial Unicode MS"/>
          <w:sz w:val="24"/>
          <w:szCs w:val="24"/>
        </w:rPr>
        <w:t xml:space="preserve">The </w:t>
      </w:r>
      <w:r w:rsidR="00DD6C2F">
        <w:rPr>
          <w:rFonts w:ascii="Arial Narrow" w:eastAsia="Arial Unicode MS" w:hAnsi="Arial Narrow" w:cs="Arial Unicode MS"/>
          <w:sz w:val="24"/>
          <w:szCs w:val="24"/>
        </w:rPr>
        <w:t>Director of Student Life</w:t>
      </w:r>
      <w:r w:rsidRPr="008A5C86">
        <w:rPr>
          <w:rFonts w:ascii="Arial Narrow" w:eastAsia="Arial Unicode MS" w:hAnsi="Arial Narrow" w:cs="Arial Unicode MS"/>
          <w:sz w:val="24"/>
          <w:szCs w:val="24"/>
        </w:rPr>
        <w:t xml:space="preserve"> is responsible for the administration and compliance of the Financial Code. The Financial Code may be revised as needed.  Changes/additions must be submitted to the </w:t>
      </w:r>
      <w:r w:rsidR="00DD6C2F">
        <w:rPr>
          <w:rFonts w:ascii="Arial Narrow" w:eastAsia="Arial Unicode MS" w:hAnsi="Arial Narrow" w:cs="Arial Unicode MS"/>
          <w:sz w:val="24"/>
          <w:szCs w:val="24"/>
        </w:rPr>
        <w:t>Director of Student Life</w:t>
      </w:r>
      <w:r w:rsidRPr="008A5C86">
        <w:rPr>
          <w:rFonts w:ascii="Arial Narrow" w:eastAsia="Arial Unicode MS" w:hAnsi="Arial Narrow" w:cs="Arial Unicode MS"/>
          <w:sz w:val="24"/>
          <w:szCs w:val="24"/>
        </w:rPr>
        <w:t>.  All changes to the Financial Code must be reviewed by the Vice President of Student Affairs (or his/her designee), the Vice President of Administrative Services, the Director of Business Services and the ASCC Finance Director.</w:t>
      </w:r>
    </w:p>
    <w:p w:rsidR="004348EB" w:rsidRPr="008A5C86" w:rsidRDefault="004348EB" w:rsidP="00182155">
      <w:pPr>
        <w:spacing w:after="0" w:line="240" w:lineRule="auto"/>
        <w:jc w:val="both"/>
        <w:rPr>
          <w:rFonts w:ascii="Arial Narrow" w:eastAsia="Arial Unicode MS" w:hAnsi="Arial Narrow" w:cs="Arial Unicode MS"/>
          <w:sz w:val="24"/>
          <w:szCs w:val="24"/>
        </w:rPr>
      </w:pPr>
    </w:p>
    <w:p w:rsidR="00182155" w:rsidRDefault="00182155" w:rsidP="00182155">
      <w:pPr>
        <w:spacing w:after="0" w:line="240" w:lineRule="auto"/>
        <w:jc w:val="both"/>
        <w:rPr>
          <w:rFonts w:ascii="Arial Narrow" w:eastAsia="Arial Unicode MS" w:hAnsi="Arial Narrow" w:cs="Arial Unicode MS"/>
          <w:b/>
          <w:sz w:val="24"/>
          <w:szCs w:val="24"/>
          <w:u w:val="single"/>
        </w:rPr>
      </w:pPr>
    </w:p>
    <w:p w:rsidR="001E22C1" w:rsidRPr="008A5C86" w:rsidRDefault="001E22C1" w:rsidP="00182155">
      <w:pPr>
        <w:spacing w:after="0" w:line="240" w:lineRule="auto"/>
        <w:jc w:val="both"/>
        <w:rPr>
          <w:rFonts w:ascii="Arial Narrow" w:eastAsia="Arial Unicode MS" w:hAnsi="Arial Narrow" w:cs="Arial Unicode MS"/>
          <w:b/>
          <w:sz w:val="24"/>
          <w:szCs w:val="24"/>
          <w:u w:val="single"/>
        </w:rPr>
      </w:pPr>
    </w:p>
    <w:p w:rsidR="00182155" w:rsidRPr="008A5C86" w:rsidRDefault="00182155" w:rsidP="00182155">
      <w:pPr>
        <w:spacing w:after="0" w:line="240" w:lineRule="auto"/>
        <w:jc w:val="both"/>
        <w:rPr>
          <w:rFonts w:ascii="Arial Narrow" w:eastAsia="Arial Unicode MS" w:hAnsi="Arial Narrow" w:cs="Arial Unicode MS"/>
          <w:b/>
          <w:sz w:val="24"/>
          <w:szCs w:val="24"/>
          <w:u w:val="single"/>
        </w:rPr>
      </w:pPr>
      <w:r w:rsidRPr="008A5C86">
        <w:rPr>
          <w:rFonts w:ascii="Arial Narrow" w:eastAsia="Arial Unicode MS" w:hAnsi="Arial Narrow" w:cs="Arial Unicode MS"/>
          <w:b/>
          <w:sz w:val="24"/>
          <w:szCs w:val="24"/>
          <w:u w:val="single"/>
        </w:rPr>
        <w:t xml:space="preserve">Section </w:t>
      </w:r>
      <w:r w:rsidR="00B51AEE">
        <w:rPr>
          <w:rFonts w:ascii="Arial Narrow" w:eastAsia="Arial Unicode MS" w:hAnsi="Arial Narrow" w:cs="Arial Unicode MS"/>
          <w:b/>
          <w:sz w:val="24"/>
          <w:szCs w:val="24"/>
          <w:u w:val="single"/>
        </w:rPr>
        <w:t>3</w:t>
      </w:r>
      <w:r w:rsidRPr="008A5C86">
        <w:rPr>
          <w:rFonts w:ascii="Arial Narrow" w:eastAsia="Arial Unicode MS" w:hAnsi="Arial Narrow" w:cs="Arial Unicode MS"/>
          <w:b/>
          <w:sz w:val="24"/>
          <w:szCs w:val="24"/>
          <w:u w:val="single"/>
        </w:rPr>
        <w:t xml:space="preserve"> – Budget Handbook</w:t>
      </w:r>
    </w:p>
    <w:p w:rsidR="00182155" w:rsidRDefault="00182155" w:rsidP="00182155">
      <w:pPr>
        <w:spacing w:after="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sz w:val="24"/>
          <w:szCs w:val="24"/>
        </w:rPr>
        <w:t xml:space="preserve">The Budget Handbook is the document resulting from the Services and Activities Fee Budget process each academic year.  Once the budget is adopted by the ASCC </w:t>
      </w:r>
      <w:r w:rsidR="00DC3DCB">
        <w:rPr>
          <w:rFonts w:ascii="Arial Narrow" w:eastAsia="Arial Unicode MS" w:hAnsi="Arial Narrow" w:cs="Arial Unicode MS"/>
          <w:sz w:val="24"/>
          <w:szCs w:val="24"/>
        </w:rPr>
        <w:t xml:space="preserve">S&amp;A </w:t>
      </w:r>
      <w:r w:rsidR="006B45E1">
        <w:rPr>
          <w:rFonts w:ascii="Arial Narrow" w:eastAsia="Arial Unicode MS" w:hAnsi="Arial Narrow" w:cs="Arial Unicode MS"/>
          <w:sz w:val="24"/>
          <w:szCs w:val="24"/>
        </w:rPr>
        <w:t>Fee</w:t>
      </w:r>
      <w:r w:rsidR="00DC3DCB">
        <w:rPr>
          <w:rFonts w:ascii="Arial Narrow" w:eastAsia="Arial Unicode MS" w:hAnsi="Arial Narrow" w:cs="Arial Unicode MS"/>
          <w:sz w:val="24"/>
          <w:szCs w:val="24"/>
        </w:rPr>
        <w:t xml:space="preserve"> Committee</w:t>
      </w:r>
      <w:r w:rsidRPr="008A5C86">
        <w:rPr>
          <w:rFonts w:ascii="Arial Narrow" w:eastAsia="Arial Unicode MS" w:hAnsi="Arial Narrow" w:cs="Arial Unicode MS"/>
          <w:sz w:val="24"/>
          <w:szCs w:val="24"/>
        </w:rPr>
        <w:t xml:space="preserve">, the handbook is drafted by the </w:t>
      </w:r>
      <w:r w:rsidR="00DC3DCB">
        <w:rPr>
          <w:rFonts w:ascii="Arial Narrow" w:eastAsia="Arial Unicode MS" w:hAnsi="Arial Narrow" w:cs="Arial Unicode MS"/>
          <w:sz w:val="24"/>
          <w:szCs w:val="24"/>
        </w:rPr>
        <w:t xml:space="preserve">S&amp;A </w:t>
      </w:r>
      <w:r w:rsidR="006B45E1">
        <w:rPr>
          <w:rFonts w:ascii="Arial Narrow" w:eastAsia="Arial Unicode MS" w:hAnsi="Arial Narrow" w:cs="Arial Unicode MS"/>
          <w:sz w:val="24"/>
          <w:szCs w:val="24"/>
        </w:rPr>
        <w:t>Fee</w:t>
      </w:r>
      <w:r w:rsidR="00DC3DCB">
        <w:rPr>
          <w:rFonts w:ascii="Arial Narrow" w:eastAsia="Arial Unicode MS" w:hAnsi="Arial Narrow" w:cs="Arial Unicode MS"/>
          <w:sz w:val="24"/>
          <w:szCs w:val="24"/>
        </w:rPr>
        <w:t xml:space="preserve"> Committee</w:t>
      </w:r>
      <w:r w:rsidRPr="008A5C86">
        <w:rPr>
          <w:rFonts w:ascii="Arial Narrow" w:eastAsia="Arial Unicode MS" w:hAnsi="Arial Narrow" w:cs="Arial Unicode MS"/>
          <w:sz w:val="24"/>
          <w:szCs w:val="24"/>
        </w:rPr>
        <w:t xml:space="preserve"> and approved by the ASCC Executive Council, Executive Cabinet of Clark College, and the Clark College Board of Trustees.</w:t>
      </w:r>
    </w:p>
    <w:p w:rsidR="003C7CB3" w:rsidRPr="008A5C86" w:rsidRDefault="003C7CB3" w:rsidP="00182155">
      <w:pPr>
        <w:spacing w:after="0" w:line="240" w:lineRule="auto"/>
        <w:jc w:val="both"/>
        <w:rPr>
          <w:rFonts w:ascii="Arial Narrow" w:eastAsia="Arial Unicode MS" w:hAnsi="Arial Narrow" w:cs="Arial Unicode MS"/>
          <w:sz w:val="24"/>
          <w:szCs w:val="24"/>
        </w:rPr>
      </w:pPr>
    </w:p>
    <w:p w:rsidR="00182155" w:rsidRDefault="00182155" w:rsidP="000F4EAF">
      <w:pPr>
        <w:spacing w:after="0" w:line="240" w:lineRule="auto"/>
        <w:jc w:val="center"/>
        <w:rPr>
          <w:rFonts w:ascii="Arial Narrow" w:eastAsia="Arial Unicode MS" w:hAnsi="Arial Narrow" w:cs="Arial Unicode MS"/>
          <w:b/>
          <w:i/>
          <w:sz w:val="28"/>
          <w:szCs w:val="28"/>
        </w:rPr>
      </w:pPr>
      <w:r w:rsidRPr="008A5C86">
        <w:rPr>
          <w:rFonts w:ascii="Arial Narrow" w:eastAsia="Arial Unicode MS" w:hAnsi="Arial Narrow" w:cs="Arial Unicode MS"/>
          <w:b/>
          <w:i/>
          <w:sz w:val="28"/>
          <w:szCs w:val="28"/>
        </w:rPr>
        <w:t>Article XVI – Definition of Terms</w:t>
      </w:r>
    </w:p>
    <w:p w:rsidR="00182155" w:rsidRPr="008A5C86" w:rsidRDefault="000F4EAF"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 xml:space="preserve">Ad-hoc </w:t>
      </w:r>
      <w:r w:rsidR="00C252C0">
        <w:rPr>
          <w:rFonts w:ascii="Arial Narrow" w:eastAsia="Arial Unicode MS" w:hAnsi="Arial Narrow" w:cs="Arial Unicode MS"/>
          <w:b/>
          <w:sz w:val="24"/>
          <w:szCs w:val="24"/>
        </w:rPr>
        <w:t xml:space="preserve">- </w:t>
      </w:r>
      <w:r w:rsidR="00C252C0">
        <w:rPr>
          <w:rFonts w:ascii="Arial Narrow" w:eastAsia="Arial Unicode MS" w:hAnsi="Arial Narrow" w:cs="Arial Unicode MS"/>
          <w:sz w:val="24"/>
          <w:szCs w:val="24"/>
        </w:rPr>
        <w:t xml:space="preserve">Formed or arranged for a particular purpose such as an ad-hoc fund or committee. </w:t>
      </w:r>
    </w:p>
    <w:p w:rsidR="00182155" w:rsidRPr="008A5C86" w:rsidRDefault="000F4EAF"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Board of Trustees</w:t>
      </w:r>
      <w:r w:rsidR="00EA5D50">
        <w:rPr>
          <w:rFonts w:ascii="Arial Narrow" w:eastAsia="Arial Unicode MS" w:hAnsi="Arial Narrow" w:cs="Arial Unicode MS"/>
          <w:b/>
          <w:sz w:val="24"/>
          <w:szCs w:val="24"/>
        </w:rPr>
        <w:t xml:space="preserve"> </w:t>
      </w:r>
      <w:r w:rsidRPr="008A5C86">
        <w:rPr>
          <w:rFonts w:ascii="Arial Narrow" w:eastAsia="Arial Unicode MS" w:hAnsi="Arial Narrow" w:cs="Arial Unicode MS"/>
          <w:b/>
          <w:sz w:val="24"/>
          <w:szCs w:val="24"/>
        </w:rPr>
        <w:t xml:space="preserve">- </w:t>
      </w:r>
      <w:r w:rsidR="00182155" w:rsidRPr="008A5C86">
        <w:rPr>
          <w:rFonts w:ascii="Arial Narrow" w:eastAsia="Arial Unicode MS" w:hAnsi="Arial Narrow" w:cs="Arial Unicode MS"/>
          <w:sz w:val="24"/>
          <w:szCs w:val="24"/>
        </w:rPr>
        <w:t>The governing body of the institution, they are appointed by the governor and serve the educational needs of the Community College District.</w:t>
      </w:r>
    </w:p>
    <w:p w:rsidR="00182155" w:rsidRPr="008A5C86" w:rsidRDefault="000F4EAF"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Club Advisors</w:t>
      </w:r>
      <w:r w:rsidR="00EA5D50">
        <w:rPr>
          <w:rFonts w:ascii="Arial Narrow" w:eastAsia="Arial Unicode MS" w:hAnsi="Arial Narrow" w:cs="Arial Unicode MS"/>
          <w:b/>
          <w:sz w:val="24"/>
          <w:szCs w:val="24"/>
        </w:rPr>
        <w:t xml:space="preserve"> </w:t>
      </w:r>
      <w:r w:rsidRPr="008A5C86">
        <w:rPr>
          <w:rFonts w:ascii="Arial Narrow" w:eastAsia="Arial Unicode MS" w:hAnsi="Arial Narrow" w:cs="Arial Unicode MS"/>
          <w:b/>
          <w:sz w:val="24"/>
          <w:szCs w:val="24"/>
        </w:rPr>
        <w:t>-</w:t>
      </w:r>
      <w:r w:rsidR="00EA5D50">
        <w:rPr>
          <w:rFonts w:ascii="Arial Narrow" w:eastAsia="Arial Unicode MS" w:hAnsi="Arial Narrow" w:cs="Arial Unicode MS"/>
          <w:b/>
          <w:sz w:val="24"/>
          <w:szCs w:val="24"/>
        </w:rPr>
        <w:t xml:space="preserve"> </w:t>
      </w:r>
      <w:r w:rsidR="00182155" w:rsidRPr="008A5C86">
        <w:rPr>
          <w:rFonts w:ascii="Arial Narrow" w:eastAsia="Arial Unicode MS" w:hAnsi="Arial Narrow" w:cs="Arial Unicode MS"/>
          <w:sz w:val="24"/>
          <w:szCs w:val="24"/>
        </w:rPr>
        <w:t xml:space="preserve">Persons employed by the College who have club account </w:t>
      </w:r>
      <w:r w:rsidR="00C252C0">
        <w:rPr>
          <w:rFonts w:ascii="Arial Narrow" w:eastAsia="Arial Unicode MS" w:hAnsi="Arial Narrow" w:cs="Arial Unicode MS"/>
          <w:sz w:val="24"/>
          <w:szCs w:val="24"/>
        </w:rPr>
        <w:t>r</w:t>
      </w:r>
      <w:r w:rsidR="00182155" w:rsidRPr="008A5C86">
        <w:rPr>
          <w:rFonts w:ascii="Arial Narrow" w:eastAsia="Arial Unicode MS" w:hAnsi="Arial Narrow" w:cs="Arial Unicode MS"/>
          <w:sz w:val="24"/>
          <w:szCs w:val="24"/>
        </w:rPr>
        <w:t>esponsibilities</w:t>
      </w:r>
      <w:r w:rsidR="00DE2CD2">
        <w:rPr>
          <w:rFonts w:ascii="Arial Narrow" w:eastAsia="Arial Unicode MS" w:hAnsi="Arial Narrow" w:cs="Arial Unicode MS"/>
          <w:sz w:val="24"/>
          <w:szCs w:val="24"/>
        </w:rPr>
        <w:t xml:space="preserve"> who may not also be a student</w:t>
      </w:r>
      <w:r w:rsidR="00182155" w:rsidRPr="008A5C86">
        <w:rPr>
          <w:rFonts w:ascii="Arial Narrow" w:eastAsia="Arial Unicode MS" w:hAnsi="Arial Narrow" w:cs="Arial Unicode MS"/>
          <w:sz w:val="24"/>
          <w:szCs w:val="24"/>
        </w:rPr>
        <w:t>.</w:t>
      </w:r>
    </w:p>
    <w:p w:rsidR="00182155" w:rsidRPr="008A5C86" w:rsidRDefault="000F4EAF"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 xml:space="preserve">Ex officio </w:t>
      </w:r>
      <w:r w:rsidR="00EA5D50">
        <w:rPr>
          <w:rFonts w:ascii="Arial Narrow" w:eastAsia="Arial Unicode MS" w:hAnsi="Arial Narrow" w:cs="Arial Unicode MS"/>
          <w:b/>
          <w:sz w:val="24"/>
          <w:szCs w:val="24"/>
        </w:rPr>
        <w:t xml:space="preserve">– </w:t>
      </w:r>
      <w:r w:rsidR="00EA5D50" w:rsidRPr="00EA5D50">
        <w:rPr>
          <w:rFonts w:ascii="Arial Narrow" w:eastAsia="Arial Unicode MS" w:hAnsi="Arial Narrow" w:cs="Arial Unicode MS"/>
          <w:sz w:val="24"/>
          <w:szCs w:val="24"/>
        </w:rPr>
        <w:t>B</w:t>
      </w:r>
      <w:r w:rsidR="00182155" w:rsidRPr="00EA5D50">
        <w:rPr>
          <w:rFonts w:ascii="Arial Narrow" w:eastAsia="Arial Unicode MS" w:hAnsi="Arial Narrow" w:cs="Arial Unicode MS"/>
          <w:sz w:val="24"/>
          <w:szCs w:val="24"/>
        </w:rPr>
        <w:t>y virtue</w:t>
      </w:r>
      <w:r w:rsidR="00182155" w:rsidRPr="008A5C86">
        <w:rPr>
          <w:rFonts w:ascii="Arial Narrow" w:eastAsia="Arial Unicode MS" w:hAnsi="Arial Narrow" w:cs="Arial Unicode MS"/>
          <w:sz w:val="24"/>
          <w:szCs w:val="24"/>
        </w:rPr>
        <w:t xml:space="preserve"> of office or position.</w:t>
      </w:r>
    </w:p>
    <w:p w:rsidR="00182155" w:rsidRPr="008A5C86" w:rsidRDefault="000F4EAF"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 xml:space="preserve">Fiscal - </w:t>
      </w:r>
      <w:r w:rsidR="00182155" w:rsidRPr="008A5C86">
        <w:rPr>
          <w:rFonts w:ascii="Arial Narrow" w:eastAsia="Arial Unicode MS" w:hAnsi="Arial Narrow" w:cs="Arial Unicode MS"/>
          <w:sz w:val="24"/>
          <w:szCs w:val="24"/>
        </w:rPr>
        <w:t>Of or related to government expenditures, revenues, or debt.</w:t>
      </w:r>
    </w:p>
    <w:p w:rsidR="00182155" w:rsidRDefault="000F4EAF"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 xml:space="preserve">Initiative - </w:t>
      </w:r>
      <w:r w:rsidR="00182155" w:rsidRPr="008A5C86">
        <w:rPr>
          <w:rFonts w:ascii="Arial Narrow" w:eastAsia="Arial Unicode MS" w:hAnsi="Arial Narrow" w:cs="Arial Unicode MS"/>
          <w:sz w:val="24"/>
          <w:szCs w:val="24"/>
        </w:rPr>
        <w:t xml:space="preserve">The right and procedure by which </w:t>
      </w:r>
      <w:r w:rsidR="009966CF">
        <w:rPr>
          <w:rFonts w:ascii="Arial Narrow" w:eastAsia="Arial Unicode MS" w:hAnsi="Arial Narrow" w:cs="Arial Unicode MS"/>
          <w:sz w:val="24"/>
          <w:szCs w:val="24"/>
        </w:rPr>
        <w:t>students</w:t>
      </w:r>
      <w:r w:rsidR="009966CF" w:rsidRPr="008A5C86">
        <w:rPr>
          <w:rFonts w:ascii="Arial Narrow" w:eastAsia="Arial Unicode MS" w:hAnsi="Arial Narrow" w:cs="Arial Unicode MS"/>
          <w:sz w:val="24"/>
          <w:szCs w:val="24"/>
        </w:rPr>
        <w:t xml:space="preserve"> </w:t>
      </w:r>
      <w:r w:rsidR="00182155" w:rsidRPr="008A5C86">
        <w:rPr>
          <w:rFonts w:ascii="Arial Narrow" w:eastAsia="Arial Unicode MS" w:hAnsi="Arial Narrow" w:cs="Arial Unicode MS"/>
          <w:sz w:val="24"/>
          <w:szCs w:val="24"/>
        </w:rPr>
        <w:t xml:space="preserve">can propose  </w:t>
      </w:r>
      <w:r w:rsidR="00592BB4">
        <w:rPr>
          <w:rFonts w:ascii="Arial Narrow" w:eastAsia="Arial Unicode MS" w:hAnsi="Arial Narrow" w:cs="Arial Unicode MS"/>
          <w:sz w:val="24"/>
          <w:szCs w:val="24"/>
        </w:rPr>
        <w:t xml:space="preserve">legislation or </w:t>
      </w:r>
      <w:r w:rsidR="007F7645">
        <w:rPr>
          <w:rFonts w:ascii="Arial Narrow" w:eastAsia="Arial Unicode MS" w:hAnsi="Arial Narrow" w:cs="Arial Unicode MS"/>
          <w:sz w:val="24"/>
          <w:szCs w:val="24"/>
        </w:rPr>
        <w:t xml:space="preserve">an </w:t>
      </w:r>
      <w:r w:rsidR="009966CF">
        <w:rPr>
          <w:rFonts w:ascii="Arial Narrow" w:eastAsia="Arial Unicode MS" w:hAnsi="Arial Narrow" w:cs="Arial Unicode MS"/>
          <w:sz w:val="24"/>
          <w:szCs w:val="24"/>
        </w:rPr>
        <w:t xml:space="preserve">amendment to the ASCC Constitution </w:t>
      </w:r>
      <w:r w:rsidR="00182155" w:rsidRPr="008A5C86">
        <w:rPr>
          <w:rFonts w:ascii="Arial Narrow" w:eastAsia="Arial Unicode MS" w:hAnsi="Arial Narrow" w:cs="Arial Unicode MS"/>
          <w:sz w:val="24"/>
          <w:szCs w:val="24"/>
        </w:rPr>
        <w:t xml:space="preserve">by petition and ensure </w:t>
      </w:r>
      <w:r w:rsidR="007313C7" w:rsidRPr="008A5C86">
        <w:rPr>
          <w:rFonts w:ascii="Arial Narrow" w:eastAsia="Arial Unicode MS" w:hAnsi="Arial Narrow" w:cs="Arial Unicode MS"/>
          <w:sz w:val="24"/>
          <w:szCs w:val="24"/>
        </w:rPr>
        <w:t>its</w:t>
      </w:r>
      <w:r w:rsidR="00182155" w:rsidRPr="008A5C86">
        <w:rPr>
          <w:rFonts w:ascii="Arial Narrow" w:eastAsia="Arial Unicode MS" w:hAnsi="Arial Narrow" w:cs="Arial Unicode MS"/>
          <w:sz w:val="24"/>
          <w:szCs w:val="24"/>
        </w:rPr>
        <w:t xml:space="preserve"> submission </w:t>
      </w:r>
      <w:r w:rsidR="00864686">
        <w:rPr>
          <w:rFonts w:ascii="Arial Narrow" w:eastAsia="Arial Unicode MS" w:hAnsi="Arial Narrow" w:cs="Arial Unicode MS"/>
          <w:sz w:val="24"/>
          <w:szCs w:val="24"/>
        </w:rPr>
        <w:t>for a vote of the ASCC</w:t>
      </w:r>
      <w:r w:rsidR="00182155" w:rsidRPr="008A5C86">
        <w:rPr>
          <w:rFonts w:ascii="Arial Narrow" w:eastAsia="Arial Unicode MS" w:hAnsi="Arial Narrow" w:cs="Arial Unicode MS"/>
          <w:sz w:val="24"/>
          <w:szCs w:val="24"/>
        </w:rPr>
        <w:t>.</w:t>
      </w:r>
    </w:p>
    <w:p w:rsidR="00205908" w:rsidRPr="00205908" w:rsidRDefault="00205908" w:rsidP="007313C7">
      <w:pPr>
        <w:spacing w:before="120" w:after="120" w:line="240" w:lineRule="auto"/>
        <w:jc w:val="both"/>
        <w:rPr>
          <w:rFonts w:ascii="Arial Narrow" w:eastAsia="Arial Unicode MS" w:hAnsi="Arial Narrow" w:cs="Arial Unicode MS"/>
          <w:sz w:val="24"/>
          <w:szCs w:val="24"/>
        </w:rPr>
      </w:pPr>
      <w:r>
        <w:rPr>
          <w:rFonts w:ascii="Arial Narrow" w:eastAsia="Arial Unicode MS" w:hAnsi="Arial Narrow" w:cs="Arial Unicode MS"/>
          <w:b/>
          <w:sz w:val="24"/>
          <w:szCs w:val="24"/>
        </w:rPr>
        <w:t xml:space="preserve">Officer – </w:t>
      </w:r>
      <w:r>
        <w:rPr>
          <w:rFonts w:ascii="Arial Narrow" w:eastAsia="Arial Unicode MS" w:hAnsi="Arial Narrow" w:cs="Arial Unicode MS"/>
          <w:sz w:val="24"/>
          <w:szCs w:val="24"/>
        </w:rPr>
        <w:t xml:space="preserve">An </w:t>
      </w:r>
      <w:r w:rsidR="001D53F1">
        <w:rPr>
          <w:rFonts w:ascii="Arial Narrow" w:eastAsia="Arial Unicode MS" w:hAnsi="Arial Narrow" w:cs="Arial Unicode MS"/>
          <w:sz w:val="24"/>
          <w:szCs w:val="24"/>
        </w:rPr>
        <w:t>ASCC Executive Council Member.</w:t>
      </w:r>
    </w:p>
    <w:p w:rsidR="00182155" w:rsidRPr="008A5C86" w:rsidRDefault="000F4EAF"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 xml:space="preserve">Parliamentarian - </w:t>
      </w:r>
      <w:r w:rsidR="00182155" w:rsidRPr="008A5C86">
        <w:rPr>
          <w:rFonts w:ascii="Arial Narrow" w:eastAsia="Arial Unicode MS" w:hAnsi="Arial Narrow" w:cs="Arial Unicode MS"/>
          <w:sz w:val="24"/>
          <w:szCs w:val="24"/>
        </w:rPr>
        <w:t>One who is expert in parliamentary procedures, rules, or debate.</w:t>
      </w:r>
    </w:p>
    <w:p w:rsidR="00182155" w:rsidRPr="008A5C86" w:rsidRDefault="00182155"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Program Directors</w:t>
      </w:r>
      <w:r w:rsidR="002E1C0C">
        <w:rPr>
          <w:rFonts w:ascii="Arial Narrow" w:eastAsia="Arial Unicode MS" w:hAnsi="Arial Narrow" w:cs="Arial Unicode MS"/>
          <w:b/>
          <w:sz w:val="24"/>
          <w:szCs w:val="24"/>
        </w:rPr>
        <w:t xml:space="preserve"> </w:t>
      </w:r>
      <w:r w:rsidR="000F4EAF" w:rsidRPr="008A5C86">
        <w:rPr>
          <w:rFonts w:ascii="Arial Narrow" w:eastAsia="Arial Unicode MS" w:hAnsi="Arial Narrow" w:cs="Arial Unicode MS"/>
          <w:sz w:val="24"/>
          <w:szCs w:val="24"/>
        </w:rPr>
        <w:t>-</w:t>
      </w:r>
      <w:r w:rsidRPr="008A5C86">
        <w:rPr>
          <w:rFonts w:ascii="Arial Narrow" w:eastAsia="Arial Unicode MS" w:hAnsi="Arial Narrow" w:cs="Arial Unicode MS"/>
          <w:sz w:val="24"/>
          <w:szCs w:val="24"/>
        </w:rPr>
        <w:t>Persons employed by the College who have program responsibilities.</w:t>
      </w:r>
    </w:p>
    <w:p w:rsidR="00182155" w:rsidRPr="008A5C86" w:rsidRDefault="000F4EAF" w:rsidP="007313C7">
      <w:pPr>
        <w:spacing w:before="120" w:after="120" w:line="240" w:lineRule="auto"/>
        <w:jc w:val="both"/>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 xml:space="preserve">Referendum - </w:t>
      </w:r>
      <w:r w:rsidR="00182155" w:rsidRPr="008A5C86">
        <w:rPr>
          <w:rFonts w:ascii="Arial Narrow" w:eastAsia="Arial Unicode MS" w:hAnsi="Arial Narrow" w:cs="Arial Unicode MS"/>
          <w:sz w:val="24"/>
          <w:szCs w:val="24"/>
        </w:rPr>
        <w:t xml:space="preserve">The submission of a proposed </w:t>
      </w:r>
      <w:r w:rsidR="005903B0">
        <w:rPr>
          <w:rFonts w:ascii="Arial Narrow" w:eastAsia="Arial Unicode MS" w:hAnsi="Arial Narrow" w:cs="Arial Unicode MS"/>
          <w:sz w:val="24"/>
          <w:szCs w:val="24"/>
        </w:rPr>
        <w:t xml:space="preserve">ballot </w:t>
      </w:r>
      <w:r w:rsidR="00182155" w:rsidRPr="008A5C86">
        <w:rPr>
          <w:rFonts w:ascii="Arial Narrow" w:eastAsia="Arial Unicode MS" w:hAnsi="Arial Narrow" w:cs="Arial Unicode MS"/>
          <w:sz w:val="24"/>
          <w:szCs w:val="24"/>
        </w:rPr>
        <w:t xml:space="preserve">measure </w:t>
      </w:r>
      <w:r w:rsidR="00A97BCC" w:rsidRPr="008A5C86">
        <w:rPr>
          <w:rFonts w:ascii="Arial Narrow" w:eastAsia="Arial Unicode MS" w:hAnsi="Arial Narrow" w:cs="Arial Unicode MS"/>
          <w:sz w:val="24"/>
          <w:szCs w:val="24"/>
        </w:rPr>
        <w:t>or legislation</w:t>
      </w:r>
      <w:r w:rsidR="00F364B9">
        <w:rPr>
          <w:rFonts w:ascii="Arial Narrow" w:eastAsia="Arial Unicode MS" w:hAnsi="Arial Narrow" w:cs="Arial Unicode MS"/>
          <w:sz w:val="24"/>
          <w:szCs w:val="24"/>
        </w:rPr>
        <w:t xml:space="preserve"> which is </w:t>
      </w:r>
      <w:r w:rsidR="005903B0">
        <w:rPr>
          <w:rFonts w:ascii="Arial Narrow" w:eastAsia="Arial Unicode MS" w:hAnsi="Arial Narrow" w:cs="Arial Unicode MS"/>
          <w:sz w:val="24"/>
          <w:szCs w:val="24"/>
        </w:rPr>
        <w:t>initiated by the ASCC Executive Council</w:t>
      </w:r>
      <w:r w:rsidR="00F364B9">
        <w:rPr>
          <w:rFonts w:ascii="Arial Narrow" w:eastAsia="Arial Unicode MS" w:hAnsi="Arial Narrow" w:cs="Arial Unicode MS"/>
          <w:sz w:val="24"/>
          <w:szCs w:val="24"/>
        </w:rPr>
        <w:t xml:space="preserve"> and put</w:t>
      </w:r>
      <w:r w:rsidR="005903B0">
        <w:rPr>
          <w:rFonts w:ascii="Arial Narrow" w:eastAsia="Arial Unicode MS" w:hAnsi="Arial Narrow" w:cs="Arial Unicode MS"/>
          <w:sz w:val="24"/>
          <w:szCs w:val="24"/>
        </w:rPr>
        <w:t xml:space="preserve"> </w:t>
      </w:r>
      <w:r w:rsidR="00182155" w:rsidRPr="008A5C86">
        <w:rPr>
          <w:rFonts w:ascii="Arial Narrow" w:eastAsia="Arial Unicode MS" w:hAnsi="Arial Narrow" w:cs="Arial Unicode MS"/>
          <w:sz w:val="24"/>
          <w:szCs w:val="24"/>
        </w:rPr>
        <w:t>to a direct popular vote.</w:t>
      </w:r>
    </w:p>
    <w:p w:rsidR="00182155" w:rsidRPr="008A5C86" w:rsidRDefault="00EA5D50" w:rsidP="007313C7">
      <w:pPr>
        <w:spacing w:before="120" w:after="120" w:line="240" w:lineRule="auto"/>
        <w:jc w:val="both"/>
        <w:rPr>
          <w:rFonts w:ascii="Arial Narrow" w:eastAsia="Arial Unicode MS" w:hAnsi="Arial Narrow" w:cs="Arial Unicode MS"/>
          <w:sz w:val="24"/>
          <w:szCs w:val="24"/>
        </w:rPr>
      </w:pPr>
      <w:r>
        <w:rPr>
          <w:rFonts w:ascii="Arial Narrow" w:eastAsia="Arial Unicode MS" w:hAnsi="Arial Narrow" w:cs="Arial Unicode MS"/>
          <w:b/>
          <w:sz w:val="24"/>
          <w:szCs w:val="24"/>
        </w:rPr>
        <w:t>Service</w:t>
      </w:r>
      <w:r w:rsidR="000F4EAF" w:rsidRPr="008A5C86">
        <w:rPr>
          <w:rFonts w:ascii="Arial Narrow" w:eastAsia="Arial Unicode MS" w:hAnsi="Arial Narrow" w:cs="Arial Unicode MS"/>
          <w:b/>
          <w:sz w:val="24"/>
          <w:szCs w:val="24"/>
        </w:rPr>
        <w:t>s</w:t>
      </w:r>
      <w:r>
        <w:rPr>
          <w:rFonts w:ascii="Arial Narrow" w:eastAsia="Arial Unicode MS" w:hAnsi="Arial Narrow" w:cs="Arial Unicode MS"/>
          <w:b/>
          <w:sz w:val="24"/>
          <w:szCs w:val="24"/>
        </w:rPr>
        <w:t xml:space="preserve"> &amp; Activities (S&amp;A) Fees</w:t>
      </w:r>
      <w:r w:rsidR="000F4EAF" w:rsidRPr="008A5C86">
        <w:rPr>
          <w:rFonts w:ascii="Arial Narrow" w:eastAsia="Arial Unicode MS" w:hAnsi="Arial Narrow" w:cs="Arial Unicode MS"/>
          <w:b/>
          <w:sz w:val="24"/>
          <w:szCs w:val="24"/>
        </w:rPr>
        <w:t xml:space="preserve"> -</w:t>
      </w:r>
      <w:r w:rsidR="002E1C0C">
        <w:rPr>
          <w:rFonts w:ascii="Arial Narrow" w:eastAsia="Arial Unicode MS" w:hAnsi="Arial Narrow" w:cs="Arial Unicode MS"/>
          <w:b/>
          <w:sz w:val="24"/>
          <w:szCs w:val="24"/>
        </w:rPr>
        <w:t xml:space="preserve"> </w:t>
      </w:r>
      <w:r w:rsidR="00182155" w:rsidRPr="008A5C86">
        <w:rPr>
          <w:rFonts w:ascii="Arial Narrow" w:eastAsia="Arial Unicode MS" w:hAnsi="Arial Narrow" w:cs="Arial Unicode MS"/>
          <w:sz w:val="24"/>
          <w:szCs w:val="24"/>
        </w:rPr>
        <w:t xml:space="preserve">Monies paid by </w:t>
      </w:r>
      <w:r w:rsidR="00182155" w:rsidRPr="00EA5D50">
        <w:rPr>
          <w:rFonts w:ascii="Arial Narrow" w:eastAsia="Arial Unicode MS" w:hAnsi="Arial Narrow" w:cs="Arial Unicode MS"/>
          <w:sz w:val="24"/>
          <w:szCs w:val="24"/>
        </w:rPr>
        <w:t xml:space="preserve">students, </w:t>
      </w:r>
      <w:r w:rsidR="002E1C0C" w:rsidRPr="00EA5D50">
        <w:rPr>
          <w:rFonts w:ascii="Arial Narrow" w:eastAsia="Arial Unicode MS" w:hAnsi="Arial Narrow" w:cs="Arial Unicode MS"/>
          <w:sz w:val="24"/>
          <w:szCs w:val="24"/>
        </w:rPr>
        <w:t xml:space="preserve">separate from </w:t>
      </w:r>
      <w:r w:rsidR="00182155" w:rsidRPr="008A5C86">
        <w:rPr>
          <w:rFonts w:ascii="Arial Narrow" w:eastAsia="Arial Unicode MS" w:hAnsi="Arial Narrow" w:cs="Arial Unicode MS"/>
          <w:sz w:val="24"/>
          <w:szCs w:val="24"/>
        </w:rPr>
        <w:t xml:space="preserve">tuition that </w:t>
      </w:r>
      <w:r w:rsidR="00AE64D7" w:rsidRPr="008A5C86">
        <w:rPr>
          <w:rFonts w:ascii="Arial Narrow" w:eastAsia="Arial Unicode MS" w:hAnsi="Arial Narrow" w:cs="Arial Unicode MS"/>
          <w:sz w:val="24"/>
          <w:szCs w:val="24"/>
        </w:rPr>
        <w:t>is</w:t>
      </w:r>
      <w:r w:rsidR="00182155" w:rsidRPr="008A5C86">
        <w:rPr>
          <w:rFonts w:ascii="Arial Narrow" w:eastAsia="Arial Unicode MS" w:hAnsi="Arial Narrow" w:cs="Arial Unicode MS"/>
          <w:sz w:val="24"/>
          <w:szCs w:val="24"/>
        </w:rPr>
        <w:t xml:space="preserve"> set aside for services and activities to benefit the student body.</w:t>
      </w:r>
    </w:p>
    <w:p w:rsidR="00182155" w:rsidRPr="002E1C0C" w:rsidRDefault="000F4EAF" w:rsidP="007313C7">
      <w:pPr>
        <w:spacing w:before="120" w:after="120" w:line="240" w:lineRule="auto"/>
        <w:rPr>
          <w:rFonts w:ascii="Arial Narrow" w:eastAsia="Arial Unicode MS" w:hAnsi="Arial Narrow" w:cs="Arial Unicode MS"/>
          <w:color w:val="FF0000"/>
          <w:sz w:val="24"/>
          <w:szCs w:val="24"/>
        </w:rPr>
      </w:pPr>
      <w:r w:rsidRPr="008A5C86">
        <w:rPr>
          <w:rFonts w:ascii="Arial Narrow" w:eastAsia="Arial Unicode MS" w:hAnsi="Arial Narrow" w:cs="Arial Unicode MS"/>
          <w:b/>
          <w:sz w:val="24"/>
          <w:szCs w:val="24"/>
        </w:rPr>
        <w:t xml:space="preserve">Seed Funding - </w:t>
      </w:r>
      <w:r w:rsidR="002E1C0C" w:rsidRPr="00EA5D50">
        <w:rPr>
          <w:rFonts w:ascii="Arial Narrow" w:eastAsia="Arial Unicode MS" w:hAnsi="Arial Narrow" w:cs="Arial Unicode MS"/>
          <w:sz w:val="24"/>
          <w:szCs w:val="24"/>
        </w:rPr>
        <w:t>Funds from s for club startup.</w:t>
      </w:r>
    </w:p>
    <w:p w:rsidR="007313C7" w:rsidRDefault="000F4EAF" w:rsidP="007313C7">
      <w:pPr>
        <w:spacing w:before="120" w:after="120" w:line="240" w:lineRule="auto"/>
        <w:contextualSpacing/>
        <w:rPr>
          <w:rFonts w:ascii="Arial Narrow" w:eastAsia="Arial Unicode MS" w:hAnsi="Arial Narrow" w:cs="Arial Unicode MS"/>
          <w:sz w:val="24"/>
          <w:szCs w:val="24"/>
        </w:rPr>
      </w:pPr>
      <w:r w:rsidRPr="008A5C86">
        <w:rPr>
          <w:rFonts w:ascii="Arial Narrow" w:eastAsia="Arial Unicode MS" w:hAnsi="Arial Narrow" w:cs="Arial Unicode MS"/>
          <w:b/>
          <w:sz w:val="24"/>
          <w:szCs w:val="24"/>
        </w:rPr>
        <w:t xml:space="preserve">Student - </w:t>
      </w:r>
      <w:r w:rsidR="00182155" w:rsidRPr="008A5C86">
        <w:rPr>
          <w:rFonts w:ascii="Arial Narrow" w:eastAsia="Arial Unicode MS" w:hAnsi="Arial Narrow" w:cs="Arial Unicode MS"/>
          <w:sz w:val="24"/>
          <w:szCs w:val="24"/>
        </w:rPr>
        <w:t>Any person who is registered for classes at the College.</w:t>
      </w:r>
    </w:p>
    <w:p w:rsidR="00C252C0" w:rsidRDefault="00C252C0" w:rsidP="007313C7">
      <w:pPr>
        <w:spacing w:before="120" w:after="120" w:line="240" w:lineRule="auto"/>
        <w:contextualSpacing/>
        <w:rPr>
          <w:rFonts w:ascii="Arial Narrow" w:eastAsia="Arial Unicode MS" w:hAnsi="Arial Narrow" w:cs="Arial Unicode MS"/>
          <w:sz w:val="24"/>
          <w:szCs w:val="24"/>
        </w:rPr>
      </w:pPr>
    </w:p>
    <w:p w:rsidR="00C252C0" w:rsidRPr="004348EB" w:rsidRDefault="003C0CC8" w:rsidP="007313C7">
      <w:pPr>
        <w:spacing w:before="120" w:after="120" w:line="240" w:lineRule="auto"/>
        <w:contextualSpacing/>
        <w:rPr>
          <w:rFonts w:ascii="Arial Narrow" w:eastAsia="Arial Unicode MS" w:hAnsi="Arial Narrow" w:cs="Arial Unicode MS"/>
          <w:sz w:val="24"/>
          <w:szCs w:val="24"/>
        </w:rPr>
      </w:pPr>
      <w:r w:rsidRPr="00740B05">
        <w:rPr>
          <w:rFonts w:ascii="Arial Narrow" w:eastAsia="Arial Unicode MS" w:hAnsi="Arial Narrow" w:cs="Arial Unicode MS"/>
          <w:b/>
          <w:sz w:val="24"/>
          <w:szCs w:val="24"/>
        </w:rPr>
        <w:lastRenderedPageBreak/>
        <w:t>Students-at-Large</w:t>
      </w:r>
      <w:r w:rsidR="00C252C0">
        <w:rPr>
          <w:rFonts w:ascii="Arial Narrow" w:eastAsia="Arial Unicode MS" w:hAnsi="Arial Narrow" w:cs="Arial Unicode MS"/>
          <w:sz w:val="24"/>
          <w:szCs w:val="24"/>
        </w:rPr>
        <w:t xml:space="preserve"> –</w:t>
      </w:r>
      <w:r w:rsidR="00C252C0" w:rsidRPr="006A0E92">
        <w:rPr>
          <w:rFonts w:ascii="Arial Narrow" w:eastAsia="Arial Unicode MS" w:hAnsi="Arial Narrow" w:cs="Arial Unicode MS"/>
          <w:sz w:val="24"/>
          <w:szCs w:val="24"/>
        </w:rPr>
        <w:t xml:space="preserve">Voting members </w:t>
      </w:r>
      <w:r w:rsidR="00275F78" w:rsidRPr="006A0E92">
        <w:rPr>
          <w:rFonts w:ascii="Arial Narrow" w:eastAsia="Arial Unicode MS" w:hAnsi="Arial Narrow" w:cs="Arial Unicode MS"/>
          <w:sz w:val="24"/>
          <w:szCs w:val="24"/>
        </w:rPr>
        <w:t>appointed by the ASCC Vice President, who do not serve on the ASCC Executive Council.</w:t>
      </w:r>
      <w:r w:rsidR="00C252C0" w:rsidRPr="006A0E92">
        <w:rPr>
          <w:rFonts w:ascii="Arial Narrow" w:eastAsia="Arial Unicode MS" w:hAnsi="Arial Narrow" w:cs="Arial Unicode MS"/>
          <w:sz w:val="24"/>
          <w:szCs w:val="24"/>
        </w:rPr>
        <w:t xml:space="preserve"> </w:t>
      </w:r>
    </w:p>
    <w:p w:rsidR="007313C7" w:rsidRPr="007313C7" w:rsidRDefault="007313C7" w:rsidP="007313C7">
      <w:pPr>
        <w:spacing w:before="120" w:after="120" w:line="240" w:lineRule="auto"/>
        <w:contextualSpacing/>
        <w:rPr>
          <w:rFonts w:ascii="Arial Narrow" w:eastAsia="Arial Unicode MS" w:hAnsi="Arial Narrow" w:cs="Arial Unicode MS"/>
          <w:sz w:val="16"/>
          <w:szCs w:val="16"/>
        </w:rPr>
      </w:pPr>
    </w:p>
    <w:p w:rsidR="00122A37" w:rsidRDefault="000F4EAF" w:rsidP="007313C7">
      <w:pPr>
        <w:spacing w:before="120" w:after="120" w:line="240" w:lineRule="auto"/>
        <w:contextualSpacing/>
        <w:rPr>
          <w:rFonts w:ascii="Arial Narrow" w:eastAsia="Arial Unicode MS" w:hAnsi="Arial Narrow" w:cs="Arial Unicode MS"/>
          <w:b/>
          <w:i/>
          <w:sz w:val="24"/>
          <w:szCs w:val="24"/>
        </w:rPr>
      </w:pPr>
      <w:r w:rsidRPr="008A5C86">
        <w:rPr>
          <w:rFonts w:ascii="Arial Narrow" w:eastAsia="Arial Unicode MS" w:hAnsi="Arial Narrow" w:cs="Arial Unicode MS"/>
          <w:b/>
          <w:sz w:val="24"/>
          <w:szCs w:val="24"/>
        </w:rPr>
        <w:t xml:space="preserve">Tenure - </w:t>
      </w:r>
      <w:r w:rsidR="00194D6A">
        <w:rPr>
          <w:rFonts w:ascii="Arial Narrow" w:eastAsia="Arial Unicode MS" w:hAnsi="Arial Narrow" w:cs="Arial Unicode MS"/>
          <w:sz w:val="24"/>
          <w:szCs w:val="24"/>
        </w:rPr>
        <w:t>A faculty appointment for an indefinite period o</w:t>
      </w:r>
      <w:r w:rsidR="00DD4E9B">
        <w:rPr>
          <w:rFonts w:ascii="Arial Narrow" w:eastAsia="Arial Unicode MS" w:hAnsi="Arial Narrow" w:cs="Arial Unicode MS"/>
          <w:sz w:val="24"/>
          <w:szCs w:val="24"/>
        </w:rPr>
        <w:t>f</w:t>
      </w:r>
      <w:r w:rsidR="00194D6A">
        <w:rPr>
          <w:rFonts w:ascii="Arial Narrow" w:eastAsia="Arial Unicode MS" w:hAnsi="Arial Narrow" w:cs="Arial Unicode MS"/>
          <w:sz w:val="24"/>
          <w:szCs w:val="24"/>
        </w:rPr>
        <w:t xml:space="preserve"> time which may be revoked only for adequate cause and by due process.</w:t>
      </w:r>
      <w:r w:rsidRPr="008A5C86">
        <w:rPr>
          <w:rFonts w:ascii="Arial Narrow" w:eastAsia="Arial Unicode MS" w:hAnsi="Arial Narrow" w:cs="Arial Unicode MS"/>
          <w:b/>
          <w:i/>
          <w:sz w:val="24"/>
          <w:szCs w:val="24"/>
        </w:rPr>
        <w:t xml:space="preserve"> </w:t>
      </w:r>
    </w:p>
    <w:p w:rsidR="00A447B0" w:rsidRDefault="00A447B0" w:rsidP="007313C7">
      <w:pPr>
        <w:spacing w:before="120" w:after="120" w:line="240" w:lineRule="auto"/>
        <w:contextualSpacing/>
        <w:rPr>
          <w:rFonts w:ascii="Arial Narrow" w:eastAsia="Arial Unicode MS" w:hAnsi="Arial Narrow" w:cs="Arial Unicode MS"/>
          <w:b/>
          <w:i/>
          <w:sz w:val="24"/>
          <w:szCs w:val="24"/>
        </w:rPr>
      </w:pPr>
    </w:p>
    <w:p w:rsidR="00A447B0" w:rsidRPr="00FA28F8" w:rsidRDefault="00A447B0" w:rsidP="007313C7">
      <w:pPr>
        <w:spacing w:before="120" w:after="120" w:line="240" w:lineRule="auto"/>
        <w:contextualSpacing/>
        <w:rPr>
          <w:rFonts w:ascii="Arial Narrow" w:eastAsia="Arial Unicode MS" w:hAnsi="Arial Narrow" w:cs="Arial Unicode MS"/>
          <w:sz w:val="24"/>
          <w:szCs w:val="24"/>
        </w:rPr>
      </w:pPr>
    </w:p>
    <w:sectPr w:rsidR="00A447B0" w:rsidRPr="00FA28F8" w:rsidSect="00EB737A">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E0" w:rsidRDefault="001E4FE0" w:rsidP="00691E8B">
      <w:pPr>
        <w:spacing w:after="0" w:line="240" w:lineRule="auto"/>
      </w:pPr>
      <w:r>
        <w:separator/>
      </w:r>
    </w:p>
  </w:endnote>
  <w:endnote w:type="continuationSeparator" w:id="0">
    <w:p w:rsidR="001E4FE0" w:rsidRDefault="001E4FE0" w:rsidP="0069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934626"/>
      <w:docPartObj>
        <w:docPartGallery w:val="Page Numbers (Bottom of Page)"/>
        <w:docPartUnique/>
      </w:docPartObj>
    </w:sdtPr>
    <w:sdtEndPr/>
    <w:sdtContent>
      <w:p w:rsidR="001E4FE0" w:rsidRDefault="001E4FE0">
        <w:pPr>
          <w:pStyle w:val="Footer"/>
          <w:jc w:val="center"/>
        </w:pPr>
        <w:r>
          <w:fldChar w:fldCharType="begin"/>
        </w:r>
        <w:r>
          <w:instrText xml:space="preserve"> PAGE   \* MERGEFORMAT </w:instrText>
        </w:r>
        <w:r>
          <w:fldChar w:fldCharType="separate"/>
        </w:r>
        <w:r w:rsidR="00F46F5C">
          <w:rPr>
            <w:noProof/>
          </w:rPr>
          <w:t>1</w:t>
        </w:r>
        <w:r>
          <w:rPr>
            <w:noProof/>
          </w:rPr>
          <w:fldChar w:fldCharType="end"/>
        </w:r>
      </w:p>
    </w:sdtContent>
  </w:sdt>
  <w:p w:rsidR="001E4FE0" w:rsidRDefault="001E4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E0" w:rsidRDefault="001E4FE0" w:rsidP="00691E8B">
      <w:pPr>
        <w:spacing w:after="0" w:line="240" w:lineRule="auto"/>
      </w:pPr>
      <w:r>
        <w:separator/>
      </w:r>
    </w:p>
  </w:footnote>
  <w:footnote w:type="continuationSeparator" w:id="0">
    <w:p w:rsidR="001E4FE0" w:rsidRDefault="001E4FE0" w:rsidP="00691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594"/>
    <w:multiLevelType w:val="hybridMultilevel"/>
    <w:tmpl w:val="668EF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25527"/>
    <w:multiLevelType w:val="hybridMultilevel"/>
    <w:tmpl w:val="C2749792"/>
    <w:lvl w:ilvl="0" w:tplc="1CA2F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A4A0C"/>
    <w:multiLevelType w:val="hybridMultilevel"/>
    <w:tmpl w:val="FF3EB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94C3A"/>
    <w:multiLevelType w:val="hybridMultilevel"/>
    <w:tmpl w:val="C404680A"/>
    <w:lvl w:ilvl="0" w:tplc="BD5E5954">
      <w:start w:val="1"/>
      <w:numFmt w:val="upperLetter"/>
      <w:lvlText w:val="%1."/>
      <w:lvlJc w:val="left"/>
      <w:pPr>
        <w:ind w:left="630" w:hanging="360"/>
      </w:pPr>
      <w:rPr>
        <w:rFonts w:ascii="Arial Narrow" w:eastAsia="Arial Unicode MS" w:hAnsi="Arial Narrow" w:cs="Arial Unicode M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13953"/>
    <w:multiLevelType w:val="hybridMultilevel"/>
    <w:tmpl w:val="92AEC8D6"/>
    <w:lvl w:ilvl="0" w:tplc="9F5C2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3E6BD9"/>
    <w:multiLevelType w:val="hybridMultilevel"/>
    <w:tmpl w:val="C860C2DE"/>
    <w:lvl w:ilvl="0" w:tplc="3DFC4E2A">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F5C20"/>
    <w:multiLevelType w:val="hybridMultilevel"/>
    <w:tmpl w:val="861A2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51948"/>
    <w:multiLevelType w:val="hybridMultilevel"/>
    <w:tmpl w:val="F620C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C7017"/>
    <w:multiLevelType w:val="hybridMultilevel"/>
    <w:tmpl w:val="90A44DF6"/>
    <w:lvl w:ilvl="0" w:tplc="3A2A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616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4065DF"/>
    <w:multiLevelType w:val="hybridMultilevel"/>
    <w:tmpl w:val="75F6C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731A7"/>
    <w:multiLevelType w:val="hybridMultilevel"/>
    <w:tmpl w:val="64F0D0E8"/>
    <w:lvl w:ilvl="0" w:tplc="344E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D27257"/>
    <w:multiLevelType w:val="hybridMultilevel"/>
    <w:tmpl w:val="F35CA956"/>
    <w:lvl w:ilvl="0" w:tplc="E1643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FD4B37"/>
    <w:multiLevelType w:val="hybridMultilevel"/>
    <w:tmpl w:val="ABA0BBD4"/>
    <w:lvl w:ilvl="0" w:tplc="89AE5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33089D"/>
    <w:multiLevelType w:val="hybridMultilevel"/>
    <w:tmpl w:val="8DB860A0"/>
    <w:lvl w:ilvl="0" w:tplc="A2960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AF7D96"/>
    <w:multiLevelType w:val="hybridMultilevel"/>
    <w:tmpl w:val="C6B6AE66"/>
    <w:lvl w:ilvl="0" w:tplc="EC3C7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2B1C73"/>
    <w:multiLevelType w:val="hybridMultilevel"/>
    <w:tmpl w:val="457E6C2E"/>
    <w:lvl w:ilvl="0" w:tplc="B0505E9A">
      <w:start w:val="1"/>
      <w:numFmt w:val="upperLetter"/>
      <w:lvlText w:val="%1."/>
      <w:lvlJc w:val="left"/>
      <w:pPr>
        <w:ind w:left="99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710ED7"/>
    <w:multiLevelType w:val="hybridMultilevel"/>
    <w:tmpl w:val="0AD2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965C2"/>
    <w:multiLevelType w:val="hybridMultilevel"/>
    <w:tmpl w:val="B67C5928"/>
    <w:lvl w:ilvl="0" w:tplc="3AF8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512DBD"/>
    <w:multiLevelType w:val="hybridMultilevel"/>
    <w:tmpl w:val="CCF8D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F5316"/>
    <w:multiLevelType w:val="hybridMultilevel"/>
    <w:tmpl w:val="E76491D4"/>
    <w:lvl w:ilvl="0" w:tplc="E60C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70725E"/>
    <w:multiLevelType w:val="hybridMultilevel"/>
    <w:tmpl w:val="F9F61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31015"/>
    <w:multiLevelType w:val="hybridMultilevel"/>
    <w:tmpl w:val="B7445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140533"/>
    <w:multiLevelType w:val="hybridMultilevel"/>
    <w:tmpl w:val="8B944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90A3F"/>
    <w:multiLevelType w:val="hybridMultilevel"/>
    <w:tmpl w:val="0E0AEEC8"/>
    <w:lvl w:ilvl="0" w:tplc="CEA63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87379E"/>
    <w:multiLevelType w:val="hybridMultilevel"/>
    <w:tmpl w:val="59B85C16"/>
    <w:lvl w:ilvl="0" w:tplc="AE5A280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426F70"/>
    <w:multiLevelType w:val="hybridMultilevel"/>
    <w:tmpl w:val="EEFE3B5E"/>
    <w:lvl w:ilvl="0" w:tplc="FFA2B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A35FAC"/>
    <w:multiLevelType w:val="hybridMultilevel"/>
    <w:tmpl w:val="542A2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9608B"/>
    <w:multiLevelType w:val="hybridMultilevel"/>
    <w:tmpl w:val="BAC215AE"/>
    <w:lvl w:ilvl="0" w:tplc="60F40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957799"/>
    <w:multiLevelType w:val="hybridMultilevel"/>
    <w:tmpl w:val="06C038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7877A7"/>
    <w:multiLevelType w:val="hybridMultilevel"/>
    <w:tmpl w:val="7B0E2F7A"/>
    <w:lvl w:ilvl="0" w:tplc="DC3A4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0F6CF1"/>
    <w:multiLevelType w:val="hybridMultilevel"/>
    <w:tmpl w:val="8068B072"/>
    <w:lvl w:ilvl="0" w:tplc="33665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0E01EF"/>
    <w:multiLevelType w:val="hybridMultilevel"/>
    <w:tmpl w:val="A0B4A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A0B18"/>
    <w:multiLevelType w:val="hybridMultilevel"/>
    <w:tmpl w:val="D3C6D7EE"/>
    <w:lvl w:ilvl="0" w:tplc="50B2529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2642AC"/>
    <w:multiLevelType w:val="hybridMultilevel"/>
    <w:tmpl w:val="C352AC0A"/>
    <w:lvl w:ilvl="0" w:tplc="78E209C2">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D7B480B"/>
    <w:multiLevelType w:val="hybridMultilevel"/>
    <w:tmpl w:val="AF783010"/>
    <w:lvl w:ilvl="0" w:tplc="AF76C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065A96"/>
    <w:multiLevelType w:val="hybridMultilevel"/>
    <w:tmpl w:val="5E320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A8247D"/>
    <w:multiLevelType w:val="hybridMultilevel"/>
    <w:tmpl w:val="80943964"/>
    <w:lvl w:ilvl="0" w:tplc="9D80D028">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53650C"/>
    <w:multiLevelType w:val="hybridMultilevel"/>
    <w:tmpl w:val="DA7EC9DC"/>
    <w:lvl w:ilvl="0" w:tplc="DDD82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40565A"/>
    <w:multiLevelType w:val="hybridMultilevel"/>
    <w:tmpl w:val="A532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D190B"/>
    <w:multiLevelType w:val="hybridMultilevel"/>
    <w:tmpl w:val="16088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D8688A"/>
    <w:multiLevelType w:val="hybridMultilevel"/>
    <w:tmpl w:val="DE027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E33D7F"/>
    <w:multiLevelType w:val="hybridMultilevel"/>
    <w:tmpl w:val="66A89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85E8E"/>
    <w:multiLevelType w:val="hybridMultilevel"/>
    <w:tmpl w:val="3F6C631E"/>
    <w:lvl w:ilvl="0" w:tplc="21C6E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F06FD9"/>
    <w:multiLevelType w:val="hybridMultilevel"/>
    <w:tmpl w:val="92FE9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7"/>
  </w:num>
  <w:num w:numId="4">
    <w:abstractNumId w:val="19"/>
  </w:num>
  <w:num w:numId="5">
    <w:abstractNumId w:val="13"/>
  </w:num>
  <w:num w:numId="6">
    <w:abstractNumId w:val="4"/>
  </w:num>
  <w:num w:numId="7">
    <w:abstractNumId w:val="27"/>
  </w:num>
  <w:num w:numId="8">
    <w:abstractNumId w:val="15"/>
  </w:num>
  <w:num w:numId="9">
    <w:abstractNumId w:val="12"/>
  </w:num>
  <w:num w:numId="10">
    <w:abstractNumId w:val="44"/>
  </w:num>
  <w:num w:numId="11">
    <w:abstractNumId w:val="20"/>
  </w:num>
  <w:num w:numId="12">
    <w:abstractNumId w:val="1"/>
  </w:num>
  <w:num w:numId="13">
    <w:abstractNumId w:val="2"/>
  </w:num>
  <w:num w:numId="14">
    <w:abstractNumId w:val="30"/>
  </w:num>
  <w:num w:numId="15">
    <w:abstractNumId w:val="8"/>
  </w:num>
  <w:num w:numId="16">
    <w:abstractNumId w:val="42"/>
  </w:num>
  <w:num w:numId="17">
    <w:abstractNumId w:val="11"/>
  </w:num>
  <w:num w:numId="18">
    <w:abstractNumId w:val="43"/>
  </w:num>
  <w:num w:numId="19">
    <w:abstractNumId w:val="5"/>
  </w:num>
  <w:num w:numId="20">
    <w:abstractNumId w:val="25"/>
  </w:num>
  <w:num w:numId="21">
    <w:abstractNumId w:val="23"/>
  </w:num>
  <w:num w:numId="22">
    <w:abstractNumId w:val="31"/>
  </w:num>
  <w:num w:numId="23">
    <w:abstractNumId w:val="22"/>
  </w:num>
  <w:num w:numId="24">
    <w:abstractNumId w:val="14"/>
  </w:num>
  <w:num w:numId="25">
    <w:abstractNumId w:val="26"/>
  </w:num>
  <w:num w:numId="26">
    <w:abstractNumId w:val="35"/>
  </w:num>
  <w:num w:numId="27">
    <w:abstractNumId w:val="40"/>
  </w:num>
  <w:num w:numId="28">
    <w:abstractNumId w:val="33"/>
  </w:num>
  <w:num w:numId="29">
    <w:abstractNumId w:val="34"/>
  </w:num>
  <w:num w:numId="30">
    <w:abstractNumId w:val="36"/>
  </w:num>
  <w:num w:numId="31">
    <w:abstractNumId w:val="32"/>
  </w:num>
  <w:num w:numId="32">
    <w:abstractNumId w:val="10"/>
  </w:num>
  <w:num w:numId="33">
    <w:abstractNumId w:val="17"/>
  </w:num>
  <w:num w:numId="34">
    <w:abstractNumId w:val="41"/>
  </w:num>
  <w:num w:numId="35">
    <w:abstractNumId w:val="29"/>
  </w:num>
  <w:num w:numId="36">
    <w:abstractNumId w:val="9"/>
  </w:num>
  <w:num w:numId="37">
    <w:abstractNumId w:val="3"/>
  </w:num>
  <w:num w:numId="38">
    <w:abstractNumId w:val="6"/>
  </w:num>
  <w:num w:numId="39">
    <w:abstractNumId w:val="0"/>
  </w:num>
  <w:num w:numId="40">
    <w:abstractNumId w:val="38"/>
  </w:num>
  <w:num w:numId="41">
    <w:abstractNumId w:val="24"/>
  </w:num>
  <w:num w:numId="42">
    <w:abstractNumId w:val="16"/>
  </w:num>
  <w:num w:numId="43">
    <w:abstractNumId w:val="21"/>
  </w:num>
  <w:num w:numId="44">
    <w:abstractNumId w:val="18"/>
  </w:num>
  <w:num w:numId="45">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11"/>
    <w:rsid w:val="00001503"/>
    <w:rsid w:val="000021DE"/>
    <w:rsid w:val="00005734"/>
    <w:rsid w:val="00010AE0"/>
    <w:rsid w:val="00014061"/>
    <w:rsid w:val="000219A6"/>
    <w:rsid w:val="00022FC9"/>
    <w:rsid w:val="00023536"/>
    <w:rsid w:val="00026222"/>
    <w:rsid w:val="00033B67"/>
    <w:rsid w:val="00034020"/>
    <w:rsid w:val="00035820"/>
    <w:rsid w:val="00040D9D"/>
    <w:rsid w:val="00041D7F"/>
    <w:rsid w:val="00044C30"/>
    <w:rsid w:val="00050996"/>
    <w:rsid w:val="0005329C"/>
    <w:rsid w:val="00054102"/>
    <w:rsid w:val="00054261"/>
    <w:rsid w:val="00054E5F"/>
    <w:rsid w:val="000553F8"/>
    <w:rsid w:val="00057551"/>
    <w:rsid w:val="000631C4"/>
    <w:rsid w:val="00063593"/>
    <w:rsid w:val="0006400C"/>
    <w:rsid w:val="00065AC6"/>
    <w:rsid w:val="00070C05"/>
    <w:rsid w:val="000742FC"/>
    <w:rsid w:val="00083043"/>
    <w:rsid w:val="0008470A"/>
    <w:rsid w:val="0008768D"/>
    <w:rsid w:val="00090D91"/>
    <w:rsid w:val="00095083"/>
    <w:rsid w:val="00095269"/>
    <w:rsid w:val="00095432"/>
    <w:rsid w:val="0009655A"/>
    <w:rsid w:val="00097633"/>
    <w:rsid w:val="000977A5"/>
    <w:rsid w:val="000A4479"/>
    <w:rsid w:val="000A5360"/>
    <w:rsid w:val="000A6943"/>
    <w:rsid w:val="000B1B8D"/>
    <w:rsid w:val="000B33B8"/>
    <w:rsid w:val="000B3C42"/>
    <w:rsid w:val="000B3ED9"/>
    <w:rsid w:val="000B7A18"/>
    <w:rsid w:val="000C5D0E"/>
    <w:rsid w:val="000C6916"/>
    <w:rsid w:val="000D16DE"/>
    <w:rsid w:val="000D21EF"/>
    <w:rsid w:val="000D4840"/>
    <w:rsid w:val="000D51E6"/>
    <w:rsid w:val="000D69ED"/>
    <w:rsid w:val="000E1F53"/>
    <w:rsid w:val="000E26EA"/>
    <w:rsid w:val="000E6754"/>
    <w:rsid w:val="000F1F8C"/>
    <w:rsid w:val="000F4EAF"/>
    <w:rsid w:val="000F627C"/>
    <w:rsid w:val="0010384C"/>
    <w:rsid w:val="001069E3"/>
    <w:rsid w:val="00111E38"/>
    <w:rsid w:val="00115A00"/>
    <w:rsid w:val="00115A5B"/>
    <w:rsid w:val="001224A2"/>
    <w:rsid w:val="00122A37"/>
    <w:rsid w:val="001242F1"/>
    <w:rsid w:val="00124370"/>
    <w:rsid w:val="001344AB"/>
    <w:rsid w:val="00134B22"/>
    <w:rsid w:val="00134D97"/>
    <w:rsid w:val="001357FA"/>
    <w:rsid w:val="00143F50"/>
    <w:rsid w:val="00154F77"/>
    <w:rsid w:val="00155109"/>
    <w:rsid w:val="001555B6"/>
    <w:rsid w:val="001559A4"/>
    <w:rsid w:val="00165654"/>
    <w:rsid w:val="00173D63"/>
    <w:rsid w:val="001804F2"/>
    <w:rsid w:val="00181259"/>
    <w:rsid w:val="00182155"/>
    <w:rsid w:val="00182737"/>
    <w:rsid w:val="00185904"/>
    <w:rsid w:val="00186754"/>
    <w:rsid w:val="001916EB"/>
    <w:rsid w:val="00193F7F"/>
    <w:rsid w:val="00194D6A"/>
    <w:rsid w:val="001A22A9"/>
    <w:rsid w:val="001A3505"/>
    <w:rsid w:val="001A505F"/>
    <w:rsid w:val="001A5C47"/>
    <w:rsid w:val="001B006D"/>
    <w:rsid w:val="001B14CC"/>
    <w:rsid w:val="001B5961"/>
    <w:rsid w:val="001B736D"/>
    <w:rsid w:val="001B78EE"/>
    <w:rsid w:val="001D38AD"/>
    <w:rsid w:val="001D53F1"/>
    <w:rsid w:val="001E03F6"/>
    <w:rsid w:val="001E22C1"/>
    <w:rsid w:val="001E2D0B"/>
    <w:rsid w:val="001E4039"/>
    <w:rsid w:val="001E4176"/>
    <w:rsid w:val="001E4FE0"/>
    <w:rsid w:val="001E7762"/>
    <w:rsid w:val="001E7F97"/>
    <w:rsid w:val="001F1C16"/>
    <w:rsid w:val="001F2C0F"/>
    <w:rsid w:val="001F65CB"/>
    <w:rsid w:val="001F68AD"/>
    <w:rsid w:val="001F700E"/>
    <w:rsid w:val="00201255"/>
    <w:rsid w:val="00203608"/>
    <w:rsid w:val="00205908"/>
    <w:rsid w:val="00205C12"/>
    <w:rsid w:val="00211022"/>
    <w:rsid w:val="002117F2"/>
    <w:rsid w:val="00213689"/>
    <w:rsid w:val="002144DB"/>
    <w:rsid w:val="00215145"/>
    <w:rsid w:val="00216F81"/>
    <w:rsid w:val="002177DD"/>
    <w:rsid w:val="0022145A"/>
    <w:rsid w:val="002220BD"/>
    <w:rsid w:val="002230AB"/>
    <w:rsid w:val="00224358"/>
    <w:rsid w:val="00224468"/>
    <w:rsid w:val="0022489D"/>
    <w:rsid w:val="00225DFB"/>
    <w:rsid w:val="0023089F"/>
    <w:rsid w:val="00231159"/>
    <w:rsid w:val="00233436"/>
    <w:rsid w:val="00235C1F"/>
    <w:rsid w:val="00240830"/>
    <w:rsid w:val="0024399C"/>
    <w:rsid w:val="00253E6A"/>
    <w:rsid w:val="00254B00"/>
    <w:rsid w:val="00256058"/>
    <w:rsid w:val="00256347"/>
    <w:rsid w:val="0025729A"/>
    <w:rsid w:val="00257DD9"/>
    <w:rsid w:val="002623D0"/>
    <w:rsid w:val="00264A47"/>
    <w:rsid w:val="00265931"/>
    <w:rsid w:val="00273E94"/>
    <w:rsid w:val="00274B1B"/>
    <w:rsid w:val="00275F78"/>
    <w:rsid w:val="00277DA2"/>
    <w:rsid w:val="002828FB"/>
    <w:rsid w:val="00292A9E"/>
    <w:rsid w:val="002938FB"/>
    <w:rsid w:val="002A28AB"/>
    <w:rsid w:val="002A4547"/>
    <w:rsid w:val="002A500F"/>
    <w:rsid w:val="002B2064"/>
    <w:rsid w:val="002B443F"/>
    <w:rsid w:val="002B6046"/>
    <w:rsid w:val="002B6424"/>
    <w:rsid w:val="002D3288"/>
    <w:rsid w:val="002D3A0E"/>
    <w:rsid w:val="002D3E88"/>
    <w:rsid w:val="002D41DF"/>
    <w:rsid w:val="002D4AB6"/>
    <w:rsid w:val="002E1C0C"/>
    <w:rsid w:val="002E2A66"/>
    <w:rsid w:val="002E2F37"/>
    <w:rsid w:val="002E5260"/>
    <w:rsid w:val="002E6AF0"/>
    <w:rsid w:val="002F0576"/>
    <w:rsid w:val="002F1765"/>
    <w:rsid w:val="002F253C"/>
    <w:rsid w:val="002F2682"/>
    <w:rsid w:val="002F27D6"/>
    <w:rsid w:val="002F60E4"/>
    <w:rsid w:val="002F64BE"/>
    <w:rsid w:val="002F6C5A"/>
    <w:rsid w:val="00300065"/>
    <w:rsid w:val="003020A6"/>
    <w:rsid w:val="0030355B"/>
    <w:rsid w:val="00305893"/>
    <w:rsid w:val="00306983"/>
    <w:rsid w:val="003069BD"/>
    <w:rsid w:val="00311C87"/>
    <w:rsid w:val="00312B18"/>
    <w:rsid w:val="00315087"/>
    <w:rsid w:val="003151CF"/>
    <w:rsid w:val="0032182B"/>
    <w:rsid w:val="00323657"/>
    <w:rsid w:val="00325360"/>
    <w:rsid w:val="00334CD8"/>
    <w:rsid w:val="003352C5"/>
    <w:rsid w:val="003360E0"/>
    <w:rsid w:val="00340E9F"/>
    <w:rsid w:val="0034295A"/>
    <w:rsid w:val="00346E93"/>
    <w:rsid w:val="00351AA6"/>
    <w:rsid w:val="00363160"/>
    <w:rsid w:val="003635F8"/>
    <w:rsid w:val="003649E4"/>
    <w:rsid w:val="0037443D"/>
    <w:rsid w:val="0038203E"/>
    <w:rsid w:val="00384E51"/>
    <w:rsid w:val="00390438"/>
    <w:rsid w:val="0039356B"/>
    <w:rsid w:val="003966CA"/>
    <w:rsid w:val="00397C27"/>
    <w:rsid w:val="003A0BE8"/>
    <w:rsid w:val="003A20E7"/>
    <w:rsid w:val="003A379E"/>
    <w:rsid w:val="003A54E3"/>
    <w:rsid w:val="003A7401"/>
    <w:rsid w:val="003A7883"/>
    <w:rsid w:val="003B1604"/>
    <w:rsid w:val="003B2593"/>
    <w:rsid w:val="003B40CB"/>
    <w:rsid w:val="003C0CC8"/>
    <w:rsid w:val="003C4BC5"/>
    <w:rsid w:val="003C4F32"/>
    <w:rsid w:val="003C5B8B"/>
    <w:rsid w:val="003C6069"/>
    <w:rsid w:val="003C63AE"/>
    <w:rsid w:val="003C7CB3"/>
    <w:rsid w:val="003D15DF"/>
    <w:rsid w:val="003D3D56"/>
    <w:rsid w:val="003D3F11"/>
    <w:rsid w:val="003D66DB"/>
    <w:rsid w:val="003F0F47"/>
    <w:rsid w:val="003F13E8"/>
    <w:rsid w:val="003F2CA4"/>
    <w:rsid w:val="003F53C6"/>
    <w:rsid w:val="003F5700"/>
    <w:rsid w:val="003F5BE6"/>
    <w:rsid w:val="003F7D80"/>
    <w:rsid w:val="00400B5C"/>
    <w:rsid w:val="00405CDD"/>
    <w:rsid w:val="00411298"/>
    <w:rsid w:val="00413935"/>
    <w:rsid w:val="004155B8"/>
    <w:rsid w:val="004155CD"/>
    <w:rsid w:val="00417805"/>
    <w:rsid w:val="00424B43"/>
    <w:rsid w:val="0042544B"/>
    <w:rsid w:val="004306AE"/>
    <w:rsid w:val="004322A3"/>
    <w:rsid w:val="004348EB"/>
    <w:rsid w:val="004361A3"/>
    <w:rsid w:val="00436EF5"/>
    <w:rsid w:val="004371DB"/>
    <w:rsid w:val="00440BB5"/>
    <w:rsid w:val="00442FA5"/>
    <w:rsid w:val="004512AF"/>
    <w:rsid w:val="00451A29"/>
    <w:rsid w:val="00457B14"/>
    <w:rsid w:val="004603B8"/>
    <w:rsid w:val="00464DB5"/>
    <w:rsid w:val="00470E60"/>
    <w:rsid w:val="00472825"/>
    <w:rsid w:val="0047329C"/>
    <w:rsid w:val="004745FB"/>
    <w:rsid w:val="00474E37"/>
    <w:rsid w:val="00475EBD"/>
    <w:rsid w:val="00476406"/>
    <w:rsid w:val="004802C9"/>
    <w:rsid w:val="00483F64"/>
    <w:rsid w:val="004857E5"/>
    <w:rsid w:val="0048607C"/>
    <w:rsid w:val="00486B1A"/>
    <w:rsid w:val="00486DC8"/>
    <w:rsid w:val="0049027C"/>
    <w:rsid w:val="0049613C"/>
    <w:rsid w:val="00497550"/>
    <w:rsid w:val="00497F95"/>
    <w:rsid w:val="004A132C"/>
    <w:rsid w:val="004A1B2D"/>
    <w:rsid w:val="004A41B7"/>
    <w:rsid w:val="004A5322"/>
    <w:rsid w:val="004A5330"/>
    <w:rsid w:val="004A5526"/>
    <w:rsid w:val="004A6433"/>
    <w:rsid w:val="004A7950"/>
    <w:rsid w:val="004B2F04"/>
    <w:rsid w:val="004B5B88"/>
    <w:rsid w:val="004B6B42"/>
    <w:rsid w:val="004C4F4D"/>
    <w:rsid w:val="004C5A24"/>
    <w:rsid w:val="004C6354"/>
    <w:rsid w:val="004D3F00"/>
    <w:rsid w:val="004D7ED1"/>
    <w:rsid w:val="004E00E2"/>
    <w:rsid w:val="004E0221"/>
    <w:rsid w:val="004E254A"/>
    <w:rsid w:val="004E2AA3"/>
    <w:rsid w:val="004E3AEE"/>
    <w:rsid w:val="004E7BCF"/>
    <w:rsid w:val="004F05B4"/>
    <w:rsid w:val="004F06E0"/>
    <w:rsid w:val="004F101E"/>
    <w:rsid w:val="004F181A"/>
    <w:rsid w:val="004F32F0"/>
    <w:rsid w:val="004F3CA4"/>
    <w:rsid w:val="004F413D"/>
    <w:rsid w:val="004F58DA"/>
    <w:rsid w:val="004F5C27"/>
    <w:rsid w:val="004F6D15"/>
    <w:rsid w:val="005011F1"/>
    <w:rsid w:val="0050378D"/>
    <w:rsid w:val="005059E8"/>
    <w:rsid w:val="005111A2"/>
    <w:rsid w:val="0051157C"/>
    <w:rsid w:val="00516923"/>
    <w:rsid w:val="00516C15"/>
    <w:rsid w:val="0052070A"/>
    <w:rsid w:val="00521EB3"/>
    <w:rsid w:val="00523DD9"/>
    <w:rsid w:val="0052567C"/>
    <w:rsid w:val="005273AF"/>
    <w:rsid w:val="0052742B"/>
    <w:rsid w:val="00534594"/>
    <w:rsid w:val="00534ECE"/>
    <w:rsid w:val="00536D25"/>
    <w:rsid w:val="00537BD8"/>
    <w:rsid w:val="005403FA"/>
    <w:rsid w:val="0054134C"/>
    <w:rsid w:val="00543E8F"/>
    <w:rsid w:val="00554496"/>
    <w:rsid w:val="0055729D"/>
    <w:rsid w:val="00557633"/>
    <w:rsid w:val="00560957"/>
    <w:rsid w:val="00562868"/>
    <w:rsid w:val="00562EBC"/>
    <w:rsid w:val="00566048"/>
    <w:rsid w:val="00566E2B"/>
    <w:rsid w:val="00571390"/>
    <w:rsid w:val="00571B65"/>
    <w:rsid w:val="0057204A"/>
    <w:rsid w:val="0057342E"/>
    <w:rsid w:val="00574A9B"/>
    <w:rsid w:val="00577E6A"/>
    <w:rsid w:val="00580678"/>
    <w:rsid w:val="00581308"/>
    <w:rsid w:val="005819B6"/>
    <w:rsid w:val="00581ABD"/>
    <w:rsid w:val="00584021"/>
    <w:rsid w:val="0059006B"/>
    <w:rsid w:val="005902AC"/>
    <w:rsid w:val="005903B0"/>
    <w:rsid w:val="00592BB4"/>
    <w:rsid w:val="0059570B"/>
    <w:rsid w:val="005A0542"/>
    <w:rsid w:val="005B18FD"/>
    <w:rsid w:val="005B5629"/>
    <w:rsid w:val="005B6475"/>
    <w:rsid w:val="005B7F2C"/>
    <w:rsid w:val="005C2046"/>
    <w:rsid w:val="005C47C7"/>
    <w:rsid w:val="005C6F08"/>
    <w:rsid w:val="005D1E5C"/>
    <w:rsid w:val="005D1FF3"/>
    <w:rsid w:val="005D57B3"/>
    <w:rsid w:val="005D7F42"/>
    <w:rsid w:val="005E20CC"/>
    <w:rsid w:val="005E271D"/>
    <w:rsid w:val="005E4883"/>
    <w:rsid w:val="005E4A57"/>
    <w:rsid w:val="005E66BF"/>
    <w:rsid w:val="005E7D28"/>
    <w:rsid w:val="006015C5"/>
    <w:rsid w:val="00601ED5"/>
    <w:rsid w:val="006047BE"/>
    <w:rsid w:val="00604979"/>
    <w:rsid w:val="00606586"/>
    <w:rsid w:val="00610464"/>
    <w:rsid w:val="006142DF"/>
    <w:rsid w:val="00615A5A"/>
    <w:rsid w:val="0061601B"/>
    <w:rsid w:val="00616059"/>
    <w:rsid w:val="0062081C"/>
    <w:rsid w:val="00621B0D"/>
    <w:rsid w:val="0062308D"/>
    <w:rsid w:val="00633F89"/>
    <w:rsid w:val="00644CF9"/>
    <w:rsid w:val="00650E19"/>
    <w:rsid w:val="00653DF1"/>
    <w:rsid w:val="00657755"/>
    <w:rsid w:val="00661B48"/>
    <w:rsid w:val="00670E33"/>
    <w:rsid w:val="00673183"/>
    <w:rsid w:val="00673334"/>
    <w:rsid w:val="00673A22"/>
    <w:rsid w:val="00674042"/>
    <w:rsid w:val="006804C5"/>
    <w:rsid w:val="00682D9D"/>
    <w:rsid w:val="006913BC"/>
    <w:rsid w:val="00691E8B"/>
    <w:rsid w:val="00692AD4"/>
    <w:rsid w:val="00692F5F"/>
    <w:rsid w:val="006957D6"/>
    <w:rsid w:val="006A0E92"/>
    <w:rsid w:val="006A3BE8"/>
    <w:rsid w:val="006A6E85"/>
    <w:rsid w:val="006B1D58"/>
    <w:rsid w:val="006B2405"/>
    <w:rsid w:val="006B45E1"/>
    <w:rsid w:val="006B4ADF"/>
    <w:rsid w:val="006B6A46"/>
    <w:rsid w:val="006C5388"/>
    <w:rsid w:val="006C61A3"/>
    <w:rsid w:val="006D00BA"/>
    <w:rsid w:val="006D024A"/>
    <w:rsid w:val="006D16AA"/>
    <w:rsid w:val="006D5D33"/>
    <w:rsid w:val="006D6903"/>
    <w:rsid w:val="006E1FA6"/>
    <w:rsid w:val="006E45A6"/>
    <w:rsid w:val="006F2D92"/>
    <w:rsid w:val="006F34D9"/>
    <w:rsid w:val="006F3A7B"/>
    <w:rsid w:val="00701641"/>
    <w:rsid w:val="0070211F"/>
    <w:rsid w:val="00702376"/>
    <w:rsid w:val="0071043F"/>
    <w:rsid w:val="007108A0"/>
    <w:rsid w:val="00711211"/>
    <w:rsid w:val="00714D36"/>
    <w:rsid w:val="00716F37"/>
    <w:rsid w:val="0072012F"/>
    <w:rsid w:val="007203C9"/>
    <w:rsid w:val="00722DF8"/>
    <w:rsid w:val="00724277"/>
    <w:rsid w:val="00725BC0"/>
    <w:rsid w:val="0072674B"/>
    <w:rsid w:val="007304A5"/>
    <w:rsid w:val="007313C7"/>
    <w:rsid w:val="00734AAC"/>
    <w:rsid w:val="00737B4F"/>
    <w:rsid w:val="00740B05"/>
    <w:rsid w:val="007411D1"/>
    <w:rsid w:val="0074182C"/>
    <w:rsid w:val="00742D22"/>
    <w:rsid w:val="00744880"/>
    <w:rsid w:val="00745941"/>
    <w:rsid w:val="00746B51"/>
    <w:rsid w:val="00752436"/>
    <w:rsid w:val="007534EA"/>
    <w:rsid w:val="00767A1E"/>
    <w:rsid w:val="007753D4"/>
    <w:rsid w:val="0078066C"/>
    <w:rsid w:val="00781D6D"/>
    <w:rsid w:val="007837D9"/>
    <w:rsid w:val="007838E0"/>
    <w:rsid w:val="00787572"/>
    <w:rsid w:val="00787F40"/>
    <w:rsid w:val="007917D2"/>
    <w:rsid w:val="00793E34"/>
    <w:rsid w:val="0079514A"/>
    <w:rsid w:val="00795559"/>
    <w:rsid w:val="007A125A"/>
    <w:rsid w:val="007A5536"/>
    <w:rsid w:val="007A598A"/>
    <w:rsid w:val="007A6268"/>
    <w:rsid w:val="007B0559"/>
    <w:rsid w:val="007B14A6"/>
    <w:rsid w:val="007B36C3"/>
    <w:rsid w:val="007B66FE"/>
    <w:rsid w:val="007B6D79"/>
    <w:rsid w:val="007C0A97"/>
    <w:rsid w:val="007C11E0"/>
    <w:rsid w:val="007C2263"/>
    <w:rsid w:val="007C4D41"/>
    <w:rsid w:val="007C5D62"/>
    <w:rsid w:val="007C6CDC"/>
    <w:rsid w:val="007D09F0"/>
    <w:rsid w:val="007D314A"/>
    <w:rsid w:val="007D3869"/>
    <w:rsid w:val="007D5B0C"/>
    <w:rsid w:val="007D6DA9"/>
    <w:rsid w:val="007E3FB9"/>
    <w:rsid w:val="007F30CC"/>
    <w:rsid w:val="007F35FA"/>
    <w:rsid w:val="007F5EBB"/>
    <w:rsid w:val="007F6FFA"/>
    <w:rsid w:val="007F7645"/>
    <w:rsid w:val="007F7D5D"/>
    <w:rsid w:val="00800D31"/>
    <w:rsid w:val="00801386"/>
    <w:rsid w:val="008033BC"/>
    <w:rsid w:val="00805D25"/>
    <w:rsid w:val="00810EE5"/>
    <w:rsid w:val="00812C01"/>
    <w:rsid w:val="00815C84"/>
    <w:rsid w:val="00815FE5"/>
    <w:rsid w:val="00817650"/>
    <w:rsid w:val="00825662"/>
    <w:rsid w:val="00833DB8"/>
    <w:rsid w:val="00835602"/>
    <w:rsid w:val="00837739"/>
    <w:rsid w:val="0083790C"/>
    <w:rsid w:val="008460B3"/>
    <w:rsid w:val="00850441"/>
    <w:rsid w:val="008524B8"/>
    <w:rsid w:val="00852B44"/>
    <w:rsid w:val="00853B49"/>
    <w:rsid w:val="008546DC"/>
    <w:rsid w:val="00860E8B"/>
    <w:rsid w:val="00864686"/>
    <w:rsid w:val="008735E7"/>
    <w:rsid w:val="00874425"/>
    <w:rsid w:val="00875CC7"/>
    <w:rsid w:val="00877446"/>
    <w:rsid w:val="008809F2"/>
    <w:rsid w:val="00881B37"/>
    <w:rsid w:val="00885489"/>
    <w:rsid w:val="008921E5"/>
    <w:rsid w:val="0089279E"/>
    <w:rsid w:val="00897625"/>
    <w:rsid w:val="008A5C86"/>
    <w:rsid w:val="008B0443"/>
    <w:rsid w:val="008B0BBE"/>
    <w:rsid w:val="008B1C6C"/>
    <w:rsid w:val="008B217B"/>
    <w:rsid w:val="008B3CC5"/>
    <w:rsid w:val="008B3F9B"/>
    <w:rsid w:val="008B736C"/>
    <w:rsid w:val="008C0F2D"/>
    <w:rsid w:val="008C2004"/>
    <w:rsid w:val="008C5CD1"/>
    <w:rsid w:val="008D0AC6"/>
    <w:rsid w:val="008E092A"/>
    <w:rsid w:val="008E165C"/>
    <w:rsid w:val="008E1B93"/>
    <w:rsid w:val="008E1D87"/>
    <w:rsid w:val="008E2543"/>
    <w:rsid w:val="008E551A"/>
    <w:rsid w:val="008E5613"/>
    <w:rsid w:val="008F2997"/>
    <w:rsid w:val="008F3A07"/>
    <w:rsid w:val="008F581A"/>
    <w:rsid w:val="008F78FE"/>
    <w:rsid w:val="009003E6"/>
    <w:rsid w:val="00904C6C"/>
    <w:rsid w:val="00905403"/>
    <w:rsid w:val="00906239"/>
    <w:rsid w:val="00911FE0"/>
    <w:rsid w:val="00914069"/>
    <w:rsid w:val="00920328"/>
    <w:rsid w:val="009213AA"/>
    <w:rsid w:val="00921543"/>
    <w:rsid w:val="00925A00"/>
    <w:rsid w:val="0093315E"/>
    <w:rsid w:val="0093389C"/>
    <w:rsid w:val="00935E00"/>
    <w:rsid w:val="00942511"/>
    <w:rsid w:val="00943CA6"/>
    <w:rsid w:val="00944E51"/>
    <w:rsid w:val="009453C0"/>
    <w:rsid w:val="00951C44"/>
    <w:rsid w:val="0095314F"/>
    <w:rsid w:val="00953317"/>
    <w:rsid w:val="00961351"/>
    <w:rsid w:val="00963F5F"/>
    <w:rsid w:val="00964D20"/>
    <w:rsid w:val="0096676F"/>
    <w:rsid w:val="0097036D"/>
    <w:rsid w:val="009718A6"/>
    <w:rsid w:val="009732FC"/>
    <w:rsid w:val="009767F8"/>
    <w:rsid w:val="009832FF"/>
    <w:rsid w:val="009839EC"/>
    <w:rsid w:val="00983F16"/>
    <w:rsid w:val="00990E91"/>
    <w:rsid w:val="009966CF"/>
    <w:rsid w:val="009A08B6"/>
    <w:rsid w:val="009A1341"/>
    <w:rsid w:val="009A22D7"/>
    <w:rsid w:val="009A6A17"/>
    <w:rsid w:val="009A74B6"/>
    <w:rsid w:val="009A7AFD"/>
    <w:rsid w:val="009B1E4B"/>
    <w:rsid w:val="009B2AEB"/>
    <w:rsid w:val="009B3F8E"/>
    <w:rsid w:val="009B684C"/>
    <w:rsid w:val="009C0220"/>
    <w:rsid w:val="009C0A41"/>
    <w:rsid w:val="009C0E11"/>
    <w:rsid w:val="009C1C20"/>
    <w:rsid w:val="009C31BE"/>
    <w:rsid w:val="009C54F0"/>
    <w:rsid w:val="009D13ED"/>
    <w:rsid w:val="009D4611"/>
    <w:rsid w:val="009D4E11"/>
    <w:rsid w:val="009D71F2"/>
    <w:rsid w:val="009D7360"/>
    <w:rsid w:val="009E6E0D"/>
    <w:rsid w:val="009F0844"/>
    <w:rsid w:val="009F1A46"/>
    <w:rsid w:val="009F2FE5"/>
    <w:rsid w:val="009F4021"/>
    <w:rsid w:val="009F5BE5"/>
    <w:rsid w:val="00A027D3"/>
    <w:rsid w:val="00A02CBE"/>
    <w:rsid w:val="00A0307A"/>
    <w:rsid w:val="00A03BE1"/>
    <w:rsid w:val="00A03C0D"/>
    <w:rsid w:val="00A05C2D"/>
    <w:rsid w:val="00A06CDE"/>
    <w:rsid w:val="00A07162"/>
    <w:rsid w:val="00A07299"/>
    <w:rsid w:val="00A10B98"/>
    <w:rsid w:val="00A15DAF"/>
    <w:rsid w:val="00A271BA"/>
    <w:rsid w:val="00A32624"/>
    <w:rsid w:val="00A32A07"/>
    <w:rsid w:val="00A3519D"/>
    <w:rsid w:val="00A40652"/>
    <w:rsid w:val="00A409F9"/>
    <w:rsid w:val="00A447B0"/>
    <w:rsid w:val="00A45B33"/>
    <w:rsid w:val="00A47AFD"/>
    <w:rsid w:val="00A5042C"/>
    <w:rsid w:val="00A516FF"/>
    <w:rsid w:val="00A53305"/>
    <w:rsid w:val="00A622B8"/>
    <w:rsid w:val="00A632E9"/>
    <w:rsid w:val="00A7727A"/>
    <w:rsid w:val="00A83862"/>
    <w:rsid w:val="00A855AB"/>
    <w:rsid w:val="00A85D75"/>
    <w:rsid w:val="00A86736"/>
    <w:rsid w:val="00A913DA"/>
    <w:rsid w:val="00A92A11"/>
    <w:rsid w:val="00A92E82"/>
    <w:rsid w:val="00A954CF"/>
    <w:rsid w:val="00A97BCC"/>
    <w:rsid w:val="00AA25B7"/>
    <w:rsid w:val="00AB00C4"/>
    <w:rsid w:val="00AB0A4A"/>
    <w:rsid w:val="00AB13CC"/>
    <w:rsid w:val="00AB14D0"/>
    <w:rsid w:val="00AB2895"/>
    <w:rsid w:val="00AB2CB1"/>
    <w:rsid w:val="00AB30C6"/>
    <w:rsid w:val="00AB3912"/>
    <w:rsid w:val="00AB6367"/>
    <w:rsid w:val="00AB63E6"/>
    <w:rsid w:val="00AB67B4"/>
    <w:rsid w:val="00AB6B12"/>
    <w:rsid w:val="00AC0B0A"/>
    <w:rsid w:val="00AC2AD8"/>
    <w:rsid w:val="00AC31F7"/>
    <w:rsid w:val="00AC3D89"/>
    <w:rsid w:val="00AC4B6D"/>
    <w:rsid w:val="00AC54F1"/>
    <w:rsid w:val="00AD0546"/>
    <w:rsid w:val="00AD1ED1"/>
    <w:rsid w:val="00AD2DFF"/>
    <w:rsid w:val="00AE05B4"/>
    <w:rsid w:val="00AE0642"/>
    <w:rsid w:val="00AE22DC"/>
    <w:rsid w:val="00AE271A"/>
    <w:rsid w:val="00AE3E95"/>
    <w:rsid w:val="00AE6420"/>
    <w:rsid w:val="00AE64D7"/>
    <w:rsid w:val="00AF1E77"/>
    <w:rsid w:val="00AF6408"/>
    <w:rsid w:val="00AF6669"/>
    <w:rsid w:val="00AF71F1"/>
    <w:rsid w:val="00B00251"/>
    <w:rsid w:val="00B0106B"/>
    <w:rsid w:val="00B0198A"/>
    <w:rsid w:val="00B0510B"/>
    <w:rsid w:val="00B060A2"/>
    <w:rsid w:val="00B06353"/>
    <w:rsid w:val="00B10751"/>
    <w:rsid w:val="00B1242B"/>
    <w:rsid w:val="00B12593"/>
    <w:rsid w:val="00B12BCC"/>
    <w:rsid w:val="00B13269"/>
    <w:rsid w:val="00B13CF4"/>
    <w:rsid w:val="00B15509"/>
    <w:rsid w:val="00B16D26"/>
    <w:rsid w:val="00B20210"/>
    <w:rsid w:val="00B2211D"/>
    <w:rsid w:val="00B22C4C"/>
    <w:rsid w:val="00B233DE"/>
    <w:rsid w:val="00B24CA2"/>
    <w:rsid w:val="00B25ED8"/>
    <w:rsid w:val="00B32D59"/>
    <w:rsid w:val="00B34CDA"/>
    <w:rsid w:val="00B365CA"/>
    <w:rsid w:val="00B40CA2"/>
    <w:rsid w:val="00B43911"/>
    <w:rsid w:val="00B463F0"/>
    <w:rsid w:val="00B51AEE"/>
    <w:rsid w:val="00B54056"/>
    <w:rsid w:val="00B56BD3"/>
    <w:rsid w:val="00B57A04"/>
    <w:rsid w:val="00B61131"/>
    <w:rsid w:val="00B65D4B"/>
    <w:rsid w:val="00B72323"/>
    <w:rsid w:val="00B72B9D"/>
    <w:rsid w:val="00B83F78"/>
    <w:rsid w:val="00B84BBD"/>
    <w:rsid w:val="00B861A9"/>
    <w:rsid w:val="00B90A10"/>
    <w:rsid w:val="00B91208"/>
    <w:rsid w:val="00B912DE"/>
    <w:rsid w:val="00B95C93"/>
    <w:rsid w:val="00B96F8C"/>
    <w:rsid w:val="00B97D69"/>
    <w:rsid w:val="00BA5C82"/>
    <w:rsid w:val="00BA71C0"/>
    <w:rsid w:val="00BA794F"/>
    <w:rsid w:val="00BB028E"/>
    <w:rsid w:val="00BB3494"/>
    <w:rsid w:val="00BB5C60"/>
    <w:rsid w:val="00BC7717"/>
    <w:rsid w:val="00BD5FCC"/>
    <w:rsid w:val="00BD67F3"/>
    <w:rsid w:val="00BE0E99"/>
    <w:rsid w:val="00BE13D7"/>
    <w:rsid w:val="00BE20F3"/>
    <w:rsid w:val="00BE23EC"/>
    <w:rsid w:val="00BE2B16"/>
    <w:rsid w:val="00BE2DB8"/>
    <w:rsid w:val="00BE44A0"/>
    <w:rsid w:val="00BE47A8"/>
    <w:rsid w:val="00BE62BD"/>
    <w:rsid w:val="00BF476B"/>
    <w:rsid w:val="00BF5CD7"/>
    <w:rsid w:val="00BF7AA1"/>
    <w:rsid w:val="00C039AC"/>
    <w:rsid w:val="00C03F21"/>
    <w:rsid w:val="00C11237"/>
    <w:rsid w:val="00C1413D"/>
    <w:rsid w:val="00C16E1F"/>
    <w:rsid w:val="00C1731A"/>
    <w:rsid w:val="00C17776"/>
    <w:rsid w:val="00C17BAD"/>
    <w:rsid w:val="00C213F9"/>
    <w:rsid w:val="00C252C0"/>
    <w:rsid w:val="00C2556B"/>
    <w:rsid w:val="00C426BC"/>
    <w:rsid w:val="00C436D2"/>
    <w:rsid w:val="00C50434"/>
    <w:rsid w:val="00C53AB7"/>
    <w:rsid w:val="00C5407B"/>
    <w:rsid w:val="00C55AB0"/>
    <w:rsid w:val="00C56E0A"/>
    <w:rsid w:val="00C62391"/>
    <w:rsid w:val="00C62691"/>
    <w:rsid w:val="00C6345C"/>
    <w:rsid w:val="00C657DF"/>
    <w:rsid w:val="00C660B8"/>
    <w:rsid w:val="00C663C1"/>
    <w:rsid w:val="00C674E1"/>
    <w:rsid w:val="00C71154"/>
    <w:rsid w:val="00C71610"/>
    <w:rsid w:val="00C75B01"/>
    <w:rsid w:val="00C823A7"/>
    <w:rsid w:val="00C93962"/>
    <w:rsid w:val="00C93BAF"/>
    <w:rsid w:val="00C93CF8"/>
    <w:rsid w:val="00C94598"/>
    <w:rsid w:val="00C958EB"/>
    <w:rsid w:val="00C97002"/>
    <w:rsid w:val="00CA0C37"/>
    <w:rsid w:val="00CA154F"/>
    <w:rsid w:val="00CA16E6"/>
    <w:rsid w:val="00CA247D"/>
    <w:rsid w:val="00CA47AE"/>
    <w:rsid w:val="00CA4B6B"/>
    <w:rsid w:val="00CB239C"/>
    <w:rsid w:val="00CB2D34"/>
    <w:rsid w:val="00CB2D67"/>
    <w:rsid w:val="00CB4497"/>
    <w:rsid w:val="00CB59E3"/>
    <w:rsid w:val="00CB65CE"/>
    <w:rsid w:val="00CB7F47"/>
    <w:rsid w:val="00CC0537"/>
    <w:rsid w:val="00CC18B7"/>
    <w:rsid w:val="00CC4273"/>
    <w:rsid w:val="00CC508C"/>
    <w:rsid w:val="00CC5661"/>
    <w:rsid w:val="00CD1DCD"/>
    <w:rsid w:val="00CD7636"/>
    <w:rsid w:val="00CE0F62"/>
    <w:rsid w:val="00CE20F0"/>
    <w:rsid w:val="00CF220A"/>
    <w:rsid w:val="00CF2D58"/>
    <w:rsid w:val="00CF3817"/>
    <w:rsid w:val="00CF47D4"/>
    <w:rsid w:val="00CF5437"/>
    <w:rsid w:val="00CF72BE"/>
    <w:rsid w:val="00CF7F14"/>
    <w:rsid w:val="00D02D6C"/>
    <w:rsid w:val="00D036ED"/>
    <w:rsid w:val="00D03A2D"/>
    <w:rsid w:val="00D04690"/>
    <w:rsid w:val="00D05502"/>
    <w:rsid w:val="00D07827"/>
    <w:rsid w:val="00D1072E"/>
    <w:rsid w:val="00D108B2"/>
    <w:rsid w:val="00D10DD8"/>
    <w:rsid w:val="00D14DB7"/>
    <w:rsid w:val="00D169D1"/>
    <w:rsid w:val="00D22F13"/>
    <w:rsid w:val="00D24CB1"/>
    <w:rsid w:val="00D262AA"/>
    <w:rsid w:val="00D3035C"/>
    <w:rsid w:val="00D30DB0"/>
    <w:rsid w:val="00D31292"/>
    <w:rsid w:val="00D33EB2"/>
    <w:rsid w:val="00D42FFD"/>
    <w:rsid w:val="00D4480B"/>
    <w:rsid w:val="00D45D14"/>
    <w:rsid w:val="00D47211"/>
    <w:rsid w:val="00D50EAF"/>
    <w:rsid w:val="00D51BF8"/>
    <w:rsid w:val="00D52DF2"/>
    <w:rsid w:val="00D5385F"/>
    <w:rsid w:val="00D54278"/>
    <w:rsid w:val="00D61D5D"/>
    <w:rsid w:val="00D67833"/>
    <w:rsid w:val="00D710E9"/>
    <w:rsid w:val="00D8414A"/>
    <w:rsid w:val="00D86515"/>
    <w:rsid w:val="00D90C17"/>
    <w:rsid w:val="00D9133D"/>
    <w:rsid w:val="00D9457F"/>
    <w:rsid w:val="00D946FB"/>
    <w:rsid w:val="00DA0540"/>
    <w:rsid w:val="00DA3015"/>
    <w:rsid w:val="00DB0584"/>
    <w:rsid w:val="00DB2AA4"/>
    <w:rsid w:val="00DB72C2"/>
    <w:rsid w:val="00DC155B"/>
    <w:rsid w:val="00DC21BF"/>
    <w:rsid w:val="00DC2823"/>
    <w:rsid w:val="00DC28D0"/>
    <w:rsid w:val="00DC3DCB"/>
    <w:rsid w:val="00DC7FF3"/>
    <w:rsid w:val="00DD16BA"/>
    <w:rsid w:val="00DD2BAD"/>
    <w:rsid w:val="00DD3C01"/>
    <w:rsid w:val="00DD3EF5"/>
    <w:rsid w:val="00DD4973"/>
    <w:rsid w:val="00DD4E9B"/>
    <w:rsid w:val="00DD4F4F"/>
    <w:rsid w:val="00DD6C2F"/>
    <w:rsid w:val="00DE2CD2"/>
    <w:rsid w:val="00DE5DBB"/>
    <w:rsid w:val="00DF3828"/>
    <w:rsid w:val="00DF4425"/>
    <w:rsid w:val="00DF54A1"/>
    <w:rsid w:val="00DF651A"/>
    <w:rsid w:val="00E00E18"/>
    <w:rsid w:val="00E04655"/>
    <w:rsid w:val="00E13BDA"/>
    <w:rsid w:val="00E15A8D"/>
    <w:rsid w:val="00E17C25"/>
    <w:rsid w:val="00E208FF"/>
    <w:rsid w:val="00E20D04"/>
    <w:rsid w:val="00E21CEF"/>
    <w:rsid w:val="00E241EA"/>
    <w:rsid w:val="00E26B18"/>
    <w:rsid w:val="00E26C04"/>
    <w:rsid w:val="00E277D1"/>
    <w:rsid w:val="00E37306"/>
    <w:rsid w:val="00E37446"/>
    <w:rsid w:val="00E407B4"/>
    <w:rsid w:val="00E46479"/>
    <w:rsid w:val="00E46D44"/>
    <w:rsid w:val="00E5227E"/>
    <w:rsid w:val="00E529AB"/>
    <w:rsid w:val="00E5540C"/>
    <w:rsid w:val="00E570CA"/>
    <w:rsid w:val="00E63147"/>
    <w:rsid w:val="00E63426"/>
    <w:rsid w:val="00E64042"/>
    <w:rsid w:val="00E71079"/>
    <w:rsid w:val="00E71567"/>
    <w:rsid w:val="00E71F90"/>
    <w:rsid w:val="00E77549"/>
    <w:rsid w:val="00E80F10"/>
    <w:rsid w:val="00E84A24"/>
    <w:rsid w:val="00E875EC"/>
    <w:rsid w:val="00E90196"/>
    <w:rsid w:val="00E95013"/>
    <w:rsid w:val="00E954B1"/>
    <w:rsid w:val="00EA21AD"/>
    <w:rsid w:val="00EA21C9"/>
    <w:rsid w:val="00EA3068"/>
    <w:rsid w:val="00EA5D50"/>
    <w:rsid w:val="00EB0AF2"/>
    <w:rsid w:val="00EB13B6"/>
    <w:rsid w:val="00EB1C42"/>
    <w:rsid w:val="00EB6454"/>
    <w:rsid w:val="00EB6464"/>
    <w:rsid w:val="00EB6CE3"/>
    <w:rsid w:val="00EB737A"/>
    <w:rsid w:val="00EB7BA0"/>
    <w:rsid w:val="00EB7E11"/>
    <w:rsid w:val="00EC0EAB"/>
    <w:rsid w:val="00EC177B"/>
    <w:rsid w:val="00EC38D6"/>
    <w:rsid w:val="00EC3C03"/>
    <w:rsid w:val="00EC50E3"/>
    <w:rsid w:val="00EC5C9F"/>
    <w:rsid w:val="00EC647E"/>
    <w:rsid w:val="00EC6C76"/>
    <w:rsid w:val="00ED34D1"/>
    <w:rsid w:val="00ED4B84"/>
    <w:rsid w:val="00ED4FA1"/>
    <w:rsid w:val="00ED6B83"/>
    <w:rsid w:val="00ED75F1"/>
    <w:rsid w:val="00ED7863"/>
    <w:rsid w:val="00EE0598"/>
    <w:rsid w:val="00EE1683"/>
    <w:rsid w:val="00EE25BF"/>
    <w:rsid w:val="00EE4CFD"/>
    <w:rsid w:val="00EE5A30"/>
    <w:rsid w:val="00EF3877"/>
    <w:rsid w:val="00EF4081"/>
    <w:rsid w:val="00EF7202"/>
    <w:rsid w:val="00EF7826"/>
    <w:rsid w:val="00F06859"/>
    <w:rsid w:val="00F209A7"/>
    <w:rsid w:val="00F344EC"/>
    <w:rsid w:val="00F35C27"/>
    <w:rsid w:val="00F364B9"/>
    <w:rsid w:val="00F400FC"/>
    <w:rsid w:val="00F405A5"/>
    <w:rsid w:val="00F432A5"/>
    <w:rsid w:val="00F46F5C"/>
    <w:rsid w:val="00F51BCA"/>
    <w:rsid w:val="00F537CC"/>
    <w:rsid w:val="00F539E9"/>
    <w:rsid w:val="00F54875"/>
    <w:rsid w:val="00F5510A"/>
    <w:rsid w:val="00F55946"/>
    <w:rsid w:val="00F614D4"/>
    <w:rsid w:val="00F65F13"/>
    <w:rsid w:val="00F8232E"/>
    <w:rsid w:val="00F8415A"/>
    <w:rsid w:val="00F84ED6"/>
    <w:rsid w:val="00F911BE"/>
    <w:rsid w:val="00F975CA"/>
    <w:rsid w:val="00FA0046"/>
    <w:rsid w:val="00FA02BE"/>
    <w:rsid w:val="00FA218D"/>
    <w:rsid w:val="00FA28F8"/>
    <w:rsid w:val="00FA2F36"/>
    <w:rsid w:val="00FA4E4D"/>
    <w:rsid w:val="00FA6380"/>
    <w:rsid w:val="00FB39A3"/>
    <w:rsid w:val="00FB6173"/>
    <w:rsid w:val="00FB68EC"/>
    <w:rsid w:val="00FB6CC0"/>
    <w:rsid w:val="00FB7A7B"/>
    <w:rsid w:val="00FC095C"/>
    <w:rsid w:val="00FC0AF8"/>
    <w:rsid w:val="00FC13DA"/>
    <w:rsid w:val="00FC2CBF"/>
    <w:rsid w:val="00FC2E5F"/>
    <w:rsid w:val="00FC5F0E"/>
    <w:rsid w:val="00FC64AC"/>
    <w:rsid w:val="00FC7483"/>
    <w:rsid w:val="00FD13EB"/>
    <w:rsid w:val="00FD2BE3"/>
    <w:rsid w:val="00FD5F79"/>
    <w:rsid w:val="00FD6301"/>
    <w:rsid w:val="00FE3D16"/>
    <w:rsid w:val="00FE4578"/>
    <w:rsid w:val="00FF2AAD"/>
    <w:rsid w:val="00FF2CB9"/>
    <w:rsid w:val="00FF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BA0C8-DD13-425B-86DA-9AC0B748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7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CBF"/>
    <w:pPr>
      <w:ind w:left="720"/>
      <w:contextualSpacing/>
    </w:pPr>
  </w:style>
  <w:style w:type="paragraph" w:styleId="BalloonText">
    <w:name w:val="Balloon Text"/>
    <w:basedOn w:val="Normal"/>
    <w:link w:val="BalloonTextChar"/>
    <w:uiPriority w:val="99"/>
    <w:semiHidden/>
    <w:unhideWhenUsed/>
    <w:rsid w:val="00AC0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B0A"/>
    <w:rPr>
      <w:rFonts w:ascii="Tahoma" w:hAnsi="Tahoma" w:cs="Tahoma"/>
      <w:sz w:val="16"/>
      <w:szCs w:val="16"/>
    </w:rPr>
  </w:style>
  <w:style w:type="paragraph" w:styleId="Header">
    <w:name w:val="header"/>
    <w:basedOn w:val="Normal"/>
    <w:link w:val="HeaderChar"/>
    <w:uiPriority w:val="99"/>
    <w:semiHidden/>
    <w:unhideWhenUsed/>
    <w:rsid w:val="00691E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1E8B"/>
  </w:style>
  <w:style w:type="paragraph" w:styleId="Footer">
    <w:name w:val="footer"/>
    <w:basedOn w:val="Normal"/>
    <w:link w:val="FooterChar"/>
    <w:uiPriority w:val="99"/>
    <w:unhideWhenUsed/>
    <w:rsid w:val="00691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8B"/>
  </w:style>
  <w:style w:type="paragraph" w:styleId="Subtitle">
    <w:name w:val="Subtitle"/>
    <w:basedOn w:val="Normal"/>
    <w:next w:val="Normal"/>
    <w:link w:val="SubtitleChar"/>
    <w:uiPriority w:val="11"/>
    <w:qFormat/>
    <w:rsid w:val="001821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2155"/>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EB737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B737A"/>
    <w:pPr>
      <w:outlineLvl w:val="9"/>
    </w:pPr>
  </w:style>
  <w:style w:type="paragraph" w:styleId="TOC2">
    <w:name w:val="toc 2"/>
    <w:basedOn w:val="Normal"/>
    <w:next w:val="Normal"/>
    <w:autoRedefine/>
    <w:uiPriority w:val="39"/>
    <w:unhideWhenUsed/>
    <w:qFormat/>
    <w:rsid w:val="00EB737A"/>
    <w:pPr>
      <w:spacing w:after="100"/>
      <w:ind w:left="220"/>
    </w:pPr>
  </w:style>
  <w:style w:type="paragraph" w:styleId="TOC3">
    <w:name w:val="toc 3"/>
    <w:basedOn w:val="Normal"/>
    <w:next w:val="Normal"/>
    <w:autoRedefine/>
    <w:uiPriority w:val="39"/>
    <w:unhideWhenUsed/>
    <w:qFormat/>
    <w:rsid w:val="00CF5437"/>
    <w:pPr>
      <w:spacing w:after="0" w:line="240" w:lineRule="auto"/>
    </w:pPr>
    <w:rPr>
      <w:rFonts w:ascii="Arial Narrow" w:hAnsi="Arial Narrow"/>
      <w:b/>
    </w:rPr>
  </w:style>
  <w:style w:type="character" w:styleId="CommentReference">
    <w:name w:val="annotation reference"/>
    <w:basedOn w:val="DefaultParagraphFont"/>
    <w:uiPriority w:val="99"/>
    <w:semiHidden/>
    <w:unhideWhenUsed/>
    <w:rsid w:val="003F0F47"/>
    <w:rPr>
      <w:sz w:val="16"/>
      <w:szCs w:val="16"/>
    </w:rPr>
  </w:style>
  <w:style w:type="paragraph" w:styleId="CommentText">
    <w:name w:val="annotation text"/>
    <w:basedOn w:val="Normal"/>
    <w:link w:val="CommentTextChar"/>
    <w:uiPriority w:val="99"/>
    <w:semiHidden/>
    <w:unhideWhenUsed/>
    <w:rsid w:val="003F0F47"/>
    <w:pPr>
      <w:spacing w:line="240" w:lineRule="auto"/>
    </w:pPr>
    <w:rPr>
      <w:sz w:val="20"/>
      <w:szCs w:val="20"/>
    </w:rPr>
  </w:style>
  <w:style w:type="character" w:customStyle="1" w:styleId="CommentTextChar">
    <w:name w:val="Comment Text Char"/>
    <w:basedOn w:val="DefaultParagraphFont"/>
    <w:link w:val="CommentText"/>
    <w:uiPriority w:val="99"/>
    <w:semiHidden/>
    <w:rsid w:val="003F0F47"/>
    <w:rPr>
      <w:sz w:val="20"/>
      <w:szCs w:val="20"/>
    </w:rPr>
  </w:style>
  <w:style w:type="paragraph" w:styleId="CommentSubject">
    <w:name w:val="annotation subject"/>
    <w:basedOn w:val="CommentText"/>
    <w:next w:val="CommentText"/>
    <w:link w:val="CommentSubjectChar"/>
    <w:uiPriority w:val="99"/>
    <w:semiHidden/>
    <w:unhideWhenUsed/>
    <w:rsid w:val="003F0F47"/>
    <w:rPr>
      <w:b/>
      <w:bCs/>
    </w:rPr>
  </w:style>
  <w:style w:type="character" w:customStyle="1" w:styleId="CommentSubjectChar">
    <w:name w:val="Comment Subject Char"/>
    <w:basedOn w:val="CommentTextChar"/>
    <w:link w:val="CommentSubject"/>
    <w:uiPriority w:val="99"/>
    <w:semiHidden/>
    <w:rsid w:val="003F0F47"/>
    <w:rPr>
      <w:b/>
      <w:bCs/>
      <w:sz w:val="20"/>
      <w:szCs w:val="20"/>
    </w:rPr>
  </w:style>
  <w:style w:type="paragraph" w:styleId="Revision">
    <w:name w:val="Revision"/>
    <w:hidden/>
    <w:uiPriority w:val="99"/>
    <w:semiHidden/>
    <w:rsid w:val="0072012F"/>
    <w:pPr>
      <w:spacing w:after="0" w:line="240" w:lineRule="auto"/>
    </w:pPr>
  </w:style>
  <w:style w:type="paragraph" w:styleId="TOC1">
    <w:name w:val="toc 1"/>
    <w:basedOn w:val="Normal"/>
    <w:next w:val="Normal"/>
    <w:autoRedefine/>
    <w:uiPriority w:val="39"/>
    <w:semiHidden/>
    <w:unhideWhenUsed/>
    <w:qFormat/>
    <w:rsid w:val="00A913DA"/>
    <w:pPr>
      <w:spacing w:after="100"/>
    </w:pPr>
  </w:style>
  <w:style w:type="character" w:styleId="Hyperlink">
    <w:name w:val="Hyperlink"/>
    <w:basedOn w:val="DefaultParagraphFont"/>
    <w:uiPriority w:val="99"/>
    <w:unhideWhenUsed/>
    <w:rsid w:val="00B463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12F2-5774-4FEB-8E39-864DE47C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5112</Words>
  <Characters>29145</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Pachia Thao</dc:creator>
  <cp:lastModifiedBy>Lelo, Samantha</cp:lastModifiedBy>
  <cp:revision>2</cp:revision>
  <cp:lastPrinted>2013-06-25T15:17:00Z</cp:lastPrinted>
  <dcterms:created xsi:type="dcterms:W3CDTF">2014-05-14T19:40:00Z</dcterms:created>
  <dcterms:modified xsi:type="dcterms:W3CDTF">2014-05-14T19:40:00Z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