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A81B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43200</wp:posOffset>
                </wp:positionH>
                <wp:positionV relativeFrom="paragraph">
                  <wp:posOffset>0</wp:posOffset>
                </wp:positionV>
                <wp:extent cx="2656800" cy="11283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</w:rPr>
                              <w:t>Welding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</w:rPr>
                              <w:t>Wednesday, November 6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1B0D">
                              <w:rPr>
                                <w:b/>
                                <w:color w:val="002060"/>
                                <w:sz w:val="24"/>
                              </w:rPr>
                              <w:t>5:30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</w:rPr>
                              <w:t>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1B0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1B0D" w:rsidRPr="00A81B0D">
                              <w:rPr>
                                <w:b/>
                                <w:color w:val="002060"/>
                                <w:sz w:val="24"/>
                              </w:rPr>
                              <w:t>AA2-105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.4pt;margin-top:0;width:209.2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</w:rPr>
                        <w:t>Welding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</w:rPr>
                        <w:t>Wednesday, November 6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1B0D">
                        <w:rPr>
                          <w:b/>
                          <w:color w:val="002060"/>
                          <w:sz w:val="24"/>
                        </w:rPr>
                        <w:t>5:30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</w:rPr>
                        <w:t>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1B0D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1B0D" w:rsidRPr="00A81B0D">
                        <w:rPr>
                          <w:b/>
                          <w:color w:val="002060"/>
                          <w:sz w:val="24"/>
                        </w:rPr>
                        <w:t>AA2-105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2764625</wp:posOffset>
                </wp:positionH>
                <wp:positionV relativeFrom="paragraph">
                  <wp:posOffset>6730</wp:posOffset>
                </wp:positionV>
                <wp:extent cx="3686400" cy="873290"/>
                <wp:effectExtent l="0" t="0" r="2857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400" cy="8732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17.7pt;margin-top:.55pt;width:290.25pt;height: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BB68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3354355</wp:posOffset>
                </wp:positionH>
                <wp:positionV relativeFrom="paragraph">
                  <wp:posOffset>1599669</wp:posOffset>
                </wp:positionV>
                <wp:extent cx="3171825" cy="1184987"/>
                <wp:effectExtent l="0" t="0" r="285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498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4.1pt;margin-top:125.95pt;width:249.75pt;height:9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3354355</wp:posOffset>
                </wp:positionH>
                <wp:positionV relativeFrom="paragraph">
                  <wp:posOffset>3171877</wp:posOffset>
                </wp:positionV>
                <wp:extent cx="3172178" cy="118032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032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.1pt;margin-top:249.75pt;width:249.8pt;height:9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3359020</wp:posOffset>
                </wp:positionH>
                <wp:positionV relativeFrom="paragraph">
                  <wp:posOffset>4748749</wp:posOffset>
                </wp:positionV>
                <wp:extent cx="3171825" cy="1189653"/>
                <wp:effectExtent l="0" t="0" r="2857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965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4.5pt;margin-top:373.9pt;width:249.75pt;height:9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3354355</wp:posOffset>
                </wp:positionH>
                <wp:positionV relativeFrom="paragraph">
                  <wp:posOffset>22795</wp:posOffset>
                </wp:positionV>
                <wp:extent cx="3171825" cy="1170992"/>
                <wp:effectExtent l="0" t="0" r="285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099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4.1pt;margin-top:1.8pt;width:249.75pt;height:9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HUmAIAAHw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5D" w:rsidRDefault="00CB035D" w:rsidP="00AC4887">
      <w:pPr>
        <w:spacing w:after="0" w:line="240" w:lineRule="auto"/>
      </w:pPr>
      <w:r>
        <w:separator/>
      </w:r>
    </w:p>
  </w:endnote>
  <w:endnote w:type="continuationSeparator" w:id="0">
    <w:p w:rsidR="00CB035D" w:rsidRDefault="00CB035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5D" w:rsidRDefault="00CB035D" w:rsidP="00AC4887">
      <w:pPr>
        <w:spacing w:after="0" w:line="240" w:lineRule="auto"/>
      </w:pPr>
      <w:r>
        <w:separator/>
      </w:r>
    </w:p>
  </w:footnote>
  <w:footnote w:type="continuationSeparator" w:id="0">
    <w:p w:rsidR="00CB035D" w:rsidRDefault="00CB035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E244B"/>
    <w:rsid w:val="00243D77"/>
    <w:rsid w:val="004963F8"/>
    <w:rsid w:val="004B3027"/>
    <w:rsid w:val="0056070E"/>
    <w:rsid w:val="005B0203"/>
    <w:rsid w:val="00643CCF"/>
    <w:rsid w:val="00690170"/>
    <w:rsid w:val="00692D39"/>
    <w:rsid w:val="006D76E1"/>
    <w:rsid w:val="006F2E5B"/>
    <w:rsid w:val="00834C9C"/>
    <w:rsid w:val="00975D36"/>
    <w:rsid w:val="009F5EFE"/>
    <w:rsid w:val="00A81B0D"/>
    <w:rsid w:val="00AC4887"/>
    <w:rsid w:val="00BA48D4"/>
    <w:rsid w:val="00BB688A"/>
    <w:rsid w:val="00CB035D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Clark College Updates - Genevieve Howard/Armetta Burney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Welding Department Update - Caleb White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Machining Department Updates - Patricio Sevier/Caleb White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7991BFB0-280A-4B07-BC7E-DC52072B6C74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A97789D4-7288-4672-AEC2-C806B406CA3B}" type="parTrans" cxnId="{A4489109-21AA-4482-B7FC-2CF1DEB351BF}">
      <dgm:prSet/>
      <dgm:spPr/>
      <dgm:t>
        <a:bodyPr/>
        <a:lstStyle/>
        <a:p>
          <a:endParaRPr lang="en-US"/>
        </a:p>
      </dgm:t>
    </dgm:pt>
    <dgm:pt modelId="{AB3B805E-7853-4991-804E-28982C77F087}" type="sibTrans" cxnId="{A4489109-21AA-4482-B7FC-2CF1DEB351BF}">
      <dgm:prSet/>
      <dgm:spPr/>
      <dgm:t>
        <a:bodyPr/>
        <a:lstStyle/>
        <a:p>
          <a:endParaRPr lang="en-US"/>
        </a:p>
      </dgm:t>
    </dgm:pt>
    <dgm:pt modelId="{BCE5C802-4C46-4E54-AEE4-9770C9F1FB3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2EB79CF8-5415-4910-9A9C-270E1A533237}" type="parTrans" cxnId="{C51DAAF6-30B7-4183-BCF4-6E0CCE20D2ED}">
      <dgm:prSet/>
      <dgm:spPr/>
      <dgm:t>
        <a:bodyPr/>
        <a:lstStyle/>
        <a:p>
          <a:endParaRPr lang="en-US"/>
        </a:p>
      </dgm:t>
    </dgm:pt>
    <dgm:pt modelId="{1D95FF95-9531-4A57-86C0-C1CE95BBB26D}" type="sibTrans" cxnId="{C51DAAF6-30B7-4183-BCF4-6E0CCE20D2ED}">
      <dgm:prSet/>
      <dgm:spPr/>
      <dgm:t>
        <a:bodyPr/>
        <a:lstStyle/>
        <a:p>
          <a:endParaRPr lang="en-US"/>
        </a:p>
      </dgm:t>
    </dgm:pt>
    <dgm:pt modelId="{545CB607-5EBE-442E-97F3-789916F255F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ctcLink update</a:t>
          </a:r>
        </a:p>
      </dgm:t>
    </dgm:pt>
    <dgm:pt modelId="{9E522920-5FD2-4948-9872-E722B42C892A}" type="parTrans" cxnId="{4EFF7B80-8C7E-4600-807D-2F9E0F273057}">
      <dgm:prSet/>
      <dgm:spPr/>
      <dgm:t>
        <a:bodyPr/>
        <a:lstStyle/>
        <a:p>
          <a:endParaRPr lang="en-US"/>
        </a:p>
      </dgm:t>
    </dgm:pt>
    <dgm:pt modelId="{7526927C-DDF3-4E51-94E5-94F00440C85F}" type="sibTrans" cxnId="{4EFF7B80-8C7E-4600-807D-2F9E0F273057}">
      <dgm:prSet/>
      <dgm:spPr/>
      <dgm:t>
        <a:bodyPr/>
        <a:lstStyle/>
        <a:p>
          <a:endParaRPr lang="en-US"/>
        </a:p>
      </dgm:t>
    </dgm:pt>
    <dgm:pt modelId="{B28F087D-799C-4FC4-80B0-CC874F093B61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Advanced Manufacturing</a:t>
          </a:r>
        </a:p>
      </dgm:t>
    </dgm:pt>
    <dgm:pt modelId="{5B419609-E2DD-430B-82D6-A920319D6AF5}" type="parTrans" cxnId="{F897C677-92FD-4CA6-968F-464CEE3199DC}">
      <dgm:prSet/>
      <dgm:spPr/>
      <dgm:t>
        <a:bodyPr/>
        <a:lstStyle/>
        <a:p>
          <a:endParaRPr lang="en-US"/>
        </a:p>
      </dgm:t>
    </dgm:pt>
    <dgm:pt modelId="{A1F223E7-1329-4A14-8513-645766CABB31}" type="sibTrans" cxnId="{F897C677-92FD-4CA6-968F-464CEE3199DC}">
      <dgm:prSet/>
      <dgm:spPr/>
      <dgm:t>
        <a:bodyPr/>
        <a:lstStyle/>
        <a:p>
          <a:endParaRPr lang="en-US"/>
        </a:p>
      </dgm:t>
    </dgm:pt>
    <dgm:pt modelId="{04BBE090-9F33-4183-8F1B-91714F891DA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Robotic Weld Cell </a:t>
          </a:r>
        </a:p>
      </dgm:t>
    </dgm:pt>
    <dgm:pt modelId="{356AD269-68D5-41F9-B512-71D20F9E22B1}" type="parTrans" cxnId="{8E45E91A-2580-4E0B-9AED-B49152DF6684}">
      <dgm:prSet/>
      <dgm:spPr/>
      <dgm:t>
        <a:bodyPr/>
        <a:lstStyle/>
        <a:p>
          <a:endParaRPr lang="en-US"/>
        </a:p>
      </dgm:t>
    </dgm:pt>
    <dgm:pt modelId="{BC8BCA6A-73BF-46BF-9191-0684E34F8B36}" type="sibTrans" cxnId="{8E45E91A-2580-4E0B-9AED-B49152DF6684}">
      <dgm:prSet/>
      <dgm:spPr/>
      <dgm:t>
        <a:bodyPr/>
        <a:lstStyle/>
        <a:p>
          <a:endParaRPr lang="en-US"/>
        </a:p>
      </dgm:t>
    </dgm:pt>
    <dgm:pt modelId="{80E335AF-8049-4AD6-89C8-7CCF2B5A652C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Brian McVay - ATC info</a:t>
          </a:r>
        </a:p>
      </dgm:t>
    </dgm:pt>
    <dgm:pt modelId="{21F3CA8F-E07A-4430-B202-55A456D6CB6D}" type="parTrans" cxnId="{E6C08D72-5AE1-4F54-8D03-6CE2A03BFF3F}">
      <dgm:prSet/>
      <dgm:spPr/>
      <dgm:t>
        <a:bodyPr/>
        <a:lstStyle/>
        <a:p>
          <a:endParaRPr lang="en-US"/>
        </a:p>
      </dgm:t>
    </dgm:pt>
    <dgm:pt modelId="{59DA4467-B212-4824-80AC-DBED19CC3379}" type="sibTrans" cxnId="{E6C08D72-5AE1-4F54-8D03-6CE2A03BFF3F}">
      <dgm:prSet/>
      <dgm:spPr/>
      <dgm:t>
        <a:bodyPr/>
        <a:lstStyle/>
        <a:p>
          <a:endParaRPr lang="en-US"/>
        </a:p>
      </dgm:t>
    </dgm:pt>
    <dgm:pt modelId="{B7C4F520-3A31-4F00-8358-AEA4CFDA94CB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Teach out progress</a:t>
          </a:r>
        </a:p>
      </dgm:t>
    </dgm:pt>
    <dgm:pt modelId="{D6CACAF2-CC23-4312-9A12-7A02683FFE14}" type="parTrans" cxnId="{08465F76-7B15-4387-BCCF-412CC5BAE534}">
      <dgm:prSet/>
      <dgm:spPr/>
      <dgm:t>
        <a:bodyPr/>
        <a:lstStyle/>
        <a:p>
          <a:endParaRPr lang="en-US"/>
        </a:p>
      </dgm:t>
    </dgm:pt>
    <dgm:pt modelId="{1BF13F7D-C0B5-476F-9A5A-581B961B1318}" type="sibTrans" cxnId="{08465F76-7B15-4387-BCCF-412CC5BAE534}">
      <dgm:prSet/>
      <dgm:spPr/>
      <dgm:t>
        <a:bodyPr/>
        <a:lstStyle/>
        <a:p>
          <a:endParaRPr lang="en-US"/>
        </a:p>
      </dgm:t>
    </dgm:pt>
    <dgm:pt modelId="{44561A19-1779-4F31-8450-FACBDC32FD5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General department updates</a:t>
          </a:r>
        </a:p>
      </dgm:t>
    </dgm:pt>
    <dgm:pt modelId="{6C86A331-8A8C-4BB4-A0A0-5BAA24081EDC}" type="parTrans" cxnId="{44BBFDE7-1278-41D6-B012-6A8AEBE87A26}">
      <dgm:prSet/>
      <dgm:spPr/>
      <dgm:t>
        <a:bodyPr/>
        <a:lstStyle/>
        <a:p>
          <a:endParaRPr lang="en-US"/>
        </a:p>
      </dgm:t>
    </dgm:pt>
    <dgm:pt modelId="{B3DA6CF6-3BFE-44DE-9E61-35B6BC0EFBF4}" type="sibTrans" cxnId="{44BBFDE7-1278-41D6-B012-6A8AEBE87A26}">
      <dgm:prSet/>
      <dgm:spPr/>
      <dgm:t>
        <a:bodyPr/>
        <a:lstStyle/>
        <a:p>
          <a:endParaRPr lang="en-US"/>
        </a:p>
      </dgm:t>
    </dgm:pt>
    <dgm:pt modelId="{EAE17C04-7A4A-48EA-9E03-080FF7A3A047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Future of machining at Clark</a:t>
          </a:r>
        </a:p>
      </dgm:t>
    </dgm:pt>
    <dgm:pt modelId="{0467AA35-111A-4D5B-8FA2-3C658F41B4A3}" type="parTrans" cxnId="{8F83F0BB-C88A-4CD5-AF5F-FC081A4B9736}">
      <dgm:prSet/>
      <dgm:spPr/>
      <dgm:t>
        <a:bodyPr/>
        <a:lstStyle/>
        <a:p>
          <a:endParaRPr lang="en-US"/>
        </a:p>
      </dgm:t>
    </dgm:pt>
    <dgm:pt modelId="{1D1D930B-E275-4881-8575-3CDBB21C3768}" type="sibTrans" cxnId="{8F83F0BB-C88A-4CD5-AF5F-FC081A4B9736}">
      <dgm:prSet/>
      <dgm:spPr/>
      <dgm:t>
        <a:bodyPr/>
        <a:lstStyle/>
        <a:p>
          <a:endParaRPr lang="en-US"/>
        </a:p>
      </dgm:t>
    </dgm:pt>
    <dgm:pt modelId="{AE285E52-2899-40D0-A2F6-AC75E63BA2C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FA49AE34-A08A-4B76-AC55-48DD0CCD3F17}" type="parTrans" cxnId="{9AC39AFD-3D67-4E3E-BDFC-CC42C3BCAE2D}">
      <dgm:prSet/>
      <dgm:spPr/>
      <dgm:t>
        <a:bodyPr/>
        <a:lstStyle/>
        <a:p>
          <a:endParaRPr lang="en-US"/>
        </a:p>
      </dgm:t>
    </dgm:pt>
    <dgm:pt modelId="{02579D2E-832A-4508-93C6-458A569C9522}" type="sibTrans" cxnId="{9AC39AFD-3D67-4E3E-BDFC-CC42C3BCAE2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6C08D72-5AE1-4F54-8D03-6CE2A03BFF3F}" srcId="{591F15E3-932E-4B4C-9E30-D153813EC974}" destId="{80E335AF-8049-4AD6-89C8-7CCF2B5A652C}" srcOrd="3" destOrd="0" parTransId="{21F3CA8F-E07A-4430-B202-55A456D6CB6D}" sibTransId="{59DA4467-B212-4824-80AC-DBED19CC3379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BD28A60-A824-4F15-AA8D-568017D1EADB}" type="presOf" srcId="{EAE17C04-7A4A-48EA-9E03-080FF7A3A047}" destId="{3254FC70-3A29-42BE-B134-91D011129504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8B98A12-D6E7-4981-9DB2-50004AA2E219}" type="presOf" srcId="{80E335AF-8049-4AD6-89C8-7CCF2B5A652C}" destId="{6FC5D01E-A6F5-429A-A224-7D89ADC33467}" srcOrd="0" destOrd="3" presId="urn:microsoft.com/office/officeart/2005/8/layout/chevron2"/>
    <dgm:cxn modelId="{8F83F0BB-C88A-4CD5-AF5F-FC081A4B9736}" srcId="{72E55F10-22BC-402D-96DD-D99F1909E38E}" destId="{EAE17C04-7A4A-48EA-9E03-080FF7A3A047}" srcOrd="3" destOrd="0" parTransId="{0467AA35-111A-4D5B-8FA2-3C658F41B4A3}" sibTransId="{1D1D930B-E275-4881-8575-3CDBB21C3768}"/>
    <dgm:cxn modelId="{E39F4182-3DFA-46C6-9E9C-4AEA6210274B}" type="presOf" srcId="{545CB607-5EBE-442E-97F3-789916F255F2}" destId="{1EF62C01-0156-4468-BC5B-2900BBD37D4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45E91A-2580-4E0B-9AED-B49152DF6684}" srcId="{591F15E3-932E-4B4C-9E30-D153813EC974}" destId="{04BBE090-9F33-4183-8F1B-91714F891DAA}" srcOrd="2" destOrd="0" parTransId="{356AD269-68D5-41F9-B512-71D20F9E22B1}" sibTransId="{BC8BCA6A-73BF-46BF-9191-0684E34F8B36}"/>
    <dgm:cxn modelId="{E5A89B61-CC1C-4F55-AA0A-D8AD55D955CC}" type="presOf" srcId="{7991BFB0-280A-4B07-BC7E-DC52072B6C74}" destId="{0CDAF93C-BBF6-45D3-8D8F-5DFBD00EB9E0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912C69F-C783-4B46-833F-47777F75ED9F}" type="presOf" srcId="{04BBE090-9F33-4183-8F1B-91714F891DAA}" destId="{6FC5D01E-A6F5-429A-A224-7D89ADC33467}" srcOrd="0" destOrd="2" presId="urn:microsoft.com/office/officeart/2005/8/layout/chevron2"/>
    <dgm:cxn modelId="{FF4E6E5A-29BC-43D1-ABD3-0887CEF07A71}" type="presOf" srcId="{B7C4F520-3A31-4F00-8358-AEA4CFDA94CB}" destId="{3254FC70-3A29-42BE-B134-91D011129504}" srcOrd="0" destOrd="1" presId="urn:microsoft.com/office/officeart/2005/8/layout/chevron2"/>
    <dgm:cxn modelId="{4141DB03-F21C-4343-830C-3D23D027E396}" type="presOf" srcId="{BCE5C802-4C46-4E54-AEE4-9770C9F1FB32}" destId="{0CDAF93C-BBF6-45D3-8D8F-5DFBD00EB9E0}" srcOrd="0" destOrd="3" presId="urn:microsoft.com/office/officeart/2005/8/layout/chevron2"/>
    <dgm:cxn modelId="{55A19A4A-C66B-4867-89E3-6900F287B91E}" type="presOf" srcId="{AE285E52-2899-40D0-A2F6-AC75E63BA2C2}" destId="{0CDAF93C-BBF6-45D3-8D8F-5DFBD00EB9E0}" srcOrd="0" destOrd="2" presId="urn:microsoft.com/office/officeart/2005/8/layout/chevron2"/>
    <dgm:cxn modelId="{F897C677-92FD-4CA6-968F-464CEE3199DC}" srcId="{591F15E3-932E-4B4C-9E30-D153813EC974}" destId="{B28F087D-799C-4FC4-80B0-CC874F093B61}" srcOrd="1" destOrd="0" parTransId="{5B419609-E2DD-430B-82D6-A920319D6AF5}" sibTransId="{A1F223E7-1329-4A14-8513-645766CABB31}"/>
    <dgm:cxn modelId="{C51DAAF6-30B7-4183-BCF4-6E0CCE20D2ED}" srcId="{488A65F7-A63B-460D-B4EF-9C5BBC63D89C}" destId="{BCE5C802-4C46-4E54-AEE4-9770C9F1FB32}" srcOrd="3" destOrd="0" parTransId="{2EB79CF8-5415-4910-9A9C-270E1A533237}" sibTransId="{1D95FF95-9531-4A57-86C0-C1CE95BBB26D}"/>
    <dgm:cxn modelId="{08465F76-7B15-4387-BCCF-412CC5BAE534}" srcId="{72E55F10-22BC-402D-96DD-D99F1909E38E}" destId="{B7C4F520-3A31-4F00-8358-AEA4CFDA94CB}" srcOrd="1" destOrd="0" parTransId="{D6CACAF2-CC23-4312-9A12-7A02683FFE14}" sibTransId="{1BF13F7D-C0B5-476F-9A5A-581B961B131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EFF7B80-8C7E-4600-807D-2F9E0F273057}" srcId="{091FF8C8-6138-482D-A48A-7BCB4AD9DE07}" destId="{545CB607-5EBE-442E-97F3-789916F255F2}" srcOrd="1" destOrd="0" parTransId="{9E522920-5FD2-4948-9872-E722B42C892A}" sibTransId="{7526927C-DDF3-4E51-94E5-94F00440C85F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7766284F-3E79-4A2E-8212-9D5946EFF589}" type="presOf" srcId="{44561A19-1779-4F31-8450-FACBDC32FD54}" destId="{3254FC70-3A29-42BE-B134-91D011129504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AC39AFD-3D67-4E3E-BDFC-CC42C3BCAE2D}" srcId="{488A65F7-A63B-460D-B4EF-9C5BBC63D89C}" destId="{AE285E52-2899-40D0-A2F6-AC75E63BA2C2}" srcOrd="2" destOrd="0" parTransId="{FA49AE34-A08A-4B76-AC55-48DD0CCD3F17}" sibTransId="{02579D2E-832A-4508-93C6-458A569C9522}"/>
    <dgm:cxn modelId="{EDE7BFCC-7F71-495A-81B8-AD1CC28688E7}" type="presOf" srcId="{B28F087D-799C-4FC4-80B0-CC874F093B61}" destId="{6FC5D01E-A6F5-429A-A224-7D89ADC33467}" srcOrd="0" destOrd="1" presId="urn:microsoft.com/office/officeart/2005/8/layout/chevron2"/>
    <dgm:cxn modelId="{44BBFDE7-1278-41D6-B012-6A8AEBE87A26}" srcId="{72E55F10-22BC-402D-96DD-D99F1909E38E}" destId="{44561A19-1779-4F31-8450-FACBDC32FD54}" srcOrd="2" destOrd="0" parTransId="{6C86A331-8A8C-4BB4-A0A0-5BAA24081EDC}" sibTransId="{B3DA6CF6-3BFE-44DE-9E61-35B6BC0EFBF4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A4489109-21AA-4482-B7FC-2CF1DEB351BF}" srcId="{488A65F7-A63B-460D-B4EF-9C5BBC63D89C}" destId="{7991BFB0-280A-4B07-BC7E-DC52072B6C74}" srcOrd="1" destOrd="0" parTransId="{A97789D4-7288-4672-AEC2-C806B406CA3B}" sibTransId="{AB3B805E-7853-4991-804E-28982C77F08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Clark College Updates - Genevieve Howard/Armetta Burney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ctcLink update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Welding Department Update - Caleb White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Advanced Manufacturing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Robotic Weld Cell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Brian McVay - ATC info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Machining Department Updates - Patricio Sevier/Caleb White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Teach out progress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General department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Future of machining at Clark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19</cp:revision>
  <dcterms:created xsi:type="dcterms:W3CDTF">2019-11-05T21:09:00Z</dcterms:created>
  <dcterms:modified xsi:type="dcterms:W3CDTF">2019-11-07T16:48:00Z</dcterms:modified>
</cp:coreProperties>
</file>