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8019D2" w:rsidRPr="008019D2">
                              <w:rPr>
                                <w:b/>
                                <w:color w:val="002060"/>
                                <w:sz w:val="24"/>
                              </w:rPr>
                              <w:t>Welding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019D2" w:rsidRPr="008019D2">
                              <w:rPr>
                                <w:b/>
                                <w:color w:val="002060"/>
                                <w:sz w:val="24"/>
                              </w:rPr>
                              <w:t>Wednesday, May 8</w:t>
                            </w:r>
                            <w:r w:rsidR="008019D2" w:rsidRPr="008019D2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8019D2" w:rsidRPr="008019D2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  <w:r w:rsidR="008019D2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019D2" w:rsidRPr="008019D2">
                              <w:rPr>
                                <w:b/>
                                <w:color w:val="002060"/>
                                <w:sz w:val="24"/>
                              </w:rPr>
                              <w:t>5:30pm-7:30pm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019D2" w:rsidRPr="008019D2">
                              <w:rPr>
                                <w:b/>
                                <w:color w:val="002060"/>
                                <w:sz w:val="24"/>
                              </w:rPr>
                              <w:t>AA2 105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8019D2" w:rsidRPr="008019D2">
                        <w:rPr>
                          <w:b/>
                          <w:color w:val="002060"/>
                          <w:sz w:val="24"/>
                        </w:rPr>
                        <w:t>Welding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019D2" w:rsidRPr="008019D2">
                        <w:rPr>
                          <w:b/>
                          <w:color w:val="002060"/>
                          <w:sz w:val="24"/>
                        </w:rPr>
                        <w:t>Wednesday, May 8</w:t>
                      </w:r>
                      <w:r w:rsidR="008019D2" w:rsidRPr="008019D2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8019D2" w:rsidRPr="008019D2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  <w:r w:rsidR="008019D2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019D2" w:rsidRPr="008019D2">
                        <w:rPr>
                          <w:b/>
                          <w:color w:val="002060"/>
                          <w:sz w:val="24"/>
                        </w:rPr>
                        <w:t>5:30pm-7:30pm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019D2" w:rsidRPr="008019D2">
                        <w:rPr>
                          <w:b/>
                          <w:color w:val="002060"/>
                          <w:sz w:val="24"/>
                        </w:rPr>
                        <w:t>AA2 105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EF" w:rsidRDefault="00442CEF" w:rsidP="00AC4887">
      <w:pPr>
        <w:spacing w:after="0" w:line="240" w:lineRule="auto"/>
      </w:pPr>
      <w:r>
        <w:separator/>
      </w:r>
    </w:p>
  </w:endnote>
  <w:endnote w:type="continuationSeparator" w:id="0">
    <w:p w:rsidR="00442CEF" w:rsidRDefault="00442CEF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EF" w:rsidRDefault="00442CEF" w:rsidP="00AC4887">
      <w:pPr>
        <w:spacing w:after="0" w:line="240" w:lineRule="auto"/>
      </w:pPr>
      <w:r>
        <w:separator/>
      </w:r>
    </w:p>
  </w:footnote>
  <w:footnote w:type="continuationSeparator" w:id="0">
    <w:p w:rsidR="00442CEF" w:rsidRDefault="00442CEF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42CEF"/>
    <w:rsid w:val="004963F8"/>
    <w:rsid w:val="0056070E"/>
    <w:rsid w:val="005B7323"/>
    <w:rsid w:val="00643CCF"/>
    <w:rsid w:val="00692D39"/>
    <w:rsid w:val="006D76E1"/>
    <w:rsid w:val="006F2E5B"/>
    <w:rsid w:val="008019D2"/>
    <w:rsid w:val="00850AA9"/>
    <w:rsid w:val="00975D36"/>
    <w:rsid w:val="009F5EFE"/>
    <w:rsid w:val="00A92788"/>
    <w:rsid w:val="00AC4887"/>
    <w:rsid w:val="00BA48D4"/>
    <w:rsid w:val="00E035A1"/>
    <w:rsid w:val="00E32893"/>
    <w:rsid w:val="00E4085C"/>
    <w:rsid w:val="00F73761"/>
    <w:rsid w:val="00F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C3A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Brian McVay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Genevieve Howard/Caleb White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Caleb White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3CE845D2-DE07-4E4A-99F7-DF711AD6E6F6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ATF Update</a:t>
          </a:r>
        </a:p>
      </dgm:t>
    </dgm:pt>
    <dgm:pt modelId="{12D5F4A6-8CA4-4127-8B92-3C0B911E55A6}" type="parTrans" cxnId="{D3A0A6D6-BE8A-4E03-8F5F-4DD11BB9F724}">
      <dgm:prSet/>
      <dgm:spPr/>
      <dgm:t>
        <a:bodyPr/>
        <a:lstStyle/>
        <a:p>
          <a:endParaRPr lang="en-US"/>
        </a:p>
      </dgm:t>
    </dgm:pt>
    <dgm:pt modelId="{CE91F647-E712-46AA-A354-340A593C7C1D}" type="sibTrans" cxnId="{D3A0A6D6-BE8A-4E03-8F5F-4DD11BB9F724}">
      <dgm:prSet/>
      <dgm:spPr/>
      <dgm:t>
        <a:bodyPr/>
        <a:lstStyle/>
        <a:p>
          <a:endParaRPr lang="en-US"/>
        </a:p>
      </dgm:t>
    </dgm:pt>
    <dgm:pt modelId="{AEF19E77-BCC9-4965-9E97-767DE2D5DA55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AMC Funding Status</a:t>
          </a:r>
        </a:p>
      </dgm:t>
    </dgm:pt>
    <dgm:pt modelId="{8791D524-08B7-4B99-AED0-3CA46F9116A6}" type="parTrans" cxnId="{AFE4BBC8-072B-49F4-8480-C1B677B05BA9}">
      <dgm:prSet/>
      <dgm:spPr/>
      <dgm:t>
        <a:bodyPr/>
        <a:lstStyle/>
        <a:p>
          <a:endParaRPr lang="en-US"/>
        </a:p>
      </dgm:t>
    </dgm:pt>
    <dgm:pt modelId="{66EE43E9-4ADF-4802-AA21-4BEA4ABD3EC1}" type="sibTrans" cxnId="{AFE4BBC8-072B-49F4-8480-C1B677B05BA9}">
      <dgm:prSet/>
      <dgm:spPr/>
      <dgm:t>
        <a:bodyPr/>
        <a:lstStyle/>
        <a:p>
          <a:endParaRPr lang="en-US"/>
        </a:p>
      </dgm:t>
    </dgm:pt>
    <dgm:pt modelId="{1AA8DF76-AC86-43C2-9367-D685AEB1E7F5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AMC Design Status</a:t>
          </a:r>
        </a:p>
      </dgm:t>
    </dgm:pt>
    <dgm:pt modelId="{9640F996-8E5E-46ED-A9D1-BBE24B0F5EDE}" type="parTrans" cxnId="{22EB0A9C-E058-4C12-B3D9-39400D5C1098}">
      <dgm:prSet/>
      <dgm:spPr/>
      <dgm:t>
        <a:bodyPr/>
        <a:lstStyle/>
        <a:p>
          <a:endParaRPr lang="en-US"/>
        </a:p>
      </dgm:t>
    </dgm:pt>
    <dgm:pt modelId="{DF3C0208-F307-4EDA-A169-3463CEAB0E4A}" type="sibTrans" cxnId="{22EB0A9C-E058-4C12-B3D9-39400D5C1098}">
      <dgm:prSet/>
      <dgm:spPr/>
      <dgm:t>
        <a:bodyPr/>
        <a:lstStyle/>
        <a:p>
          <a:endParaRPr lang="en-US"/>
        </a:p>
      </dgm:t>
    </dgm:pt>
    <dgm:pt modelId="{007483BC-B509-4BE2-812D-AEBF77C7D960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Welding Department Updates</a:t>
          </a:r>
        </a:p>
      </dgm:t>
    </dgm:pt>
    <dgm:pt modelId="{7B939329-FF16-405C-B8E4-DDA6F0CE058A}" type="parTrans" cxnId="{1B842AFA-9D71-4EF7-94FE-948F6ACA7DA6}">
      <dgm:prSet/>
      <dgm:spPr/>
      <dgm:t>
        <a:bodyPr/>
        <a:lstStyle/>
        <a:p>
          <a:endParaRPr lang="en-US"/>
        </a:p>
      </dgm:t>
    </dgm:pt>
    <dgm:pt modelId="{E51B0CC9-0AF0-46C1-A221-0E7CCB67B0B2}" type="sibTrans" cxnId="{1B842AFA-9D71-4EF7-94FE-948F6ACA7DA6}">
      <dgm:prSet/>
      <dgm:spPr/>
      <dgm:t>
        <a:bodyPr/>
        <a:lstStyle/>
        <a:p>
          <a:endParaRPr lang="en-US"/>
        </a:p>
      </dgm:t>
    </dgm:pt>
    <dgm:pt modelId="{5203A123-823C-49AF-BDB2-73715D9060AB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Welding Grant</a:t>
          </a:r>
        </a:p>
      </dgm:t>
    </dgm:pt>
    <dgm:pt modelId="{86796ADE-E7CC-41D7-8A48-B11DCE2357A3}" type="parTrans" cxnId="{B81F21AE-43EE-4523-BB9F-78DBD6DBCA07}">
      <dgm:prSet/>
      <dgm:spPr/>
    </dgm:pt>
    <dgm:pt modelId="{56EBF11D-EE54-4E77-8BD5-A9DD4127D8DA}" type="sibTrans" cxnId="{B81F21AE-43EE-4523-BB9F-78DBD6DBCA07}">
      <dgm:prSet/>
      <dgm:spPr/>
    </dgm:pt>
    <dgm:pt modelId="{4D8A736E-3130-41E5-9DED-5C36CC717239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Cathy Sherrick</a:t>
          </a:r>
        </a:p>
      </dgm:t>
    </dgm:pt>
    <dgm:pt modelId="{2DA8EAEA-4302-419C-AB49-8663F5CA2846}" type="parTrans" cxnId="{6FA4C381-5A38-4533-9BBC-13C434489764}">
      <dgm:prSet/>
      <dgm:spPr/>
    </dgm:pt>
    <dgm:pt modelId="{7424A8F2-BA73-4675-9A69-2E06938B7545}" type="sibTrans" cxnId="{6FA4C381-5A38-4533-9BBC-13C434489764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FE4BBC8-072B-49F4-8480-C1B677B05BA9}" srcId="{D6304648-711C-4247-AA61-AD4D2DE2873D}" destId="{AEF19E77-BCC9-4965-9E97-767DE2D5DA55}" srcOrd="0" destOrd="0" parTransId="{8791D524-08B7-4B99-AED0-3CA46F9116A6}" sibTransId="{66EE43E9-4ADF-4802-AA21-4BEA4ABD3EC1}"/>
    <dgm:cxn modelId="{88AF2B81-70F1-4C66-8117-F5EC8A5D506C}" type="presOf" srcId="{5C2238E5-7381-4594-82CC-BA7E68FC248A}" destId="{0CDAF93C-BBF6-45D3-8D8F-5DFBD00EB9E0}" srcOrd="0" destOrd="0" presId="urn:microsoft.com/office/officeart/2005/8/layout/chevron2"/>
    <dgm:cxn modelId="{A78B7F69-8E56-479F-9317-91F3D8257B23}" type="presOf" srcId="{091FF8C8-6138-482D-A48A-7BCB4AD9DE07}" destId="{007AD155-0B01-464E-A07F-48DF76D3C55B}" srcOrd="0" destOrd="0" presId="urn:microsoft.com/office/officeart/2005/8/layout/chevron2"/>
    <dgm:cxn modelId="{1B842AFA-9D71-4EF7-94FE-948F6ACA7DA6}" srcId="{9AC60DA3-0D53-4762-8692-B39092617F75}" destId="{007483BC-B509-4BE2-812D-AEBF77C7D960}" srcOrd="0" destOrd="0" parTransId="{7B939329-FF16-405C-B8E4-DDA6F0CE058A}" sibTransId="{E51B0CC9-0AF0-46C1-A221-0E7CCB67B0B2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6FA4C381-5A38-4533-9BBC-13C434489764}" srcId="{091FF8C8-6138-482D-A48A-7BCB4AD9DE07}" destId="{4D8A736E-3130-41E5-9DED-5C36CC717239}" srcOrd="0" destOrd="0" parTransId="{2DA8EAEA-4302-419C-AB49-8663F5CA2846}" sibTransId="{7424A8F2-BA73-4675-9A69-2E06938B7545}"/>
    <dgm:cxn modelId="{2737AB1D-BE68-476B-A772-B9940CE8D2B6}" type="presOf" srcId="{007483BC-B509-4BE2-812D-AEBF77C7D960}" destId="{39C43F4E-F3C3-4756-BC8B-18B1CEDAA850}" srcOrd="0" destOrd="1" presId="urn:microsoft.com/office/officeart/2005/8/layout/chevron2"/>
    <dgm:cxn modelId="{1BF7E6BC-4FBE-45FD-8301-09560F47853F}" type="presOf" srcId="{1AA8DF76-AC86-43C2-9367-D685AEB1E7F5}" destId="{3254FC70-3A29-42BE-B134-91D011129504}" srcOrd="0" destOrd="2" presId="urn:microsoft.com/office/officeart/2005/8/layout/chevron2"/>
    <dgm:cxn modelId="{6B2A5596-0831-44D8-B465-03AA9BF51DC8}" type="presOf" srcId="{D0E6C4A7-381B-4CB6-897E-390E157E8EDC}" destId="{66CC8862-EF3E-4483-B786-385D7ABC4845}" srcOrd="0" destOrd="0" presId="urn:microsoft.com/office/officeart/2005/8/layout/chevron2"/>
    <dgm:cxn modelId="{9C41A7CD-3A02-4437-A8C0-A2E802514A75}" type="presOf" srcId="{EA83349B-C85D-4579-A46E-285CE155C5B5}" destId="{0CDAF93C-BBF6-45D3-8D8F-5DFBD00EB9E0}" srcOrd="0" destOrd="3" presId="urn:microsoft.com/office/officeart/2005/8/layout/chevron2"/>
    <dgm:cxn modelId="{79ECE130-EA17-4563-8C16-7C000F3341C1}" type="presOf" srcId="{D6304648-711C-4247-AA61-AD4D2DE2873D}" destId="{3254FC70-3A29-42BE-B134-91D011129504}" srcOrd="0" destOrd="0" presId="urn:microsoft.com/office/officeart/2005/8/layout/chevron2"/>
    <dgm:cxn modelId="{64B0130C-A9EF-4B84-8548-31B40EDCE687}" type="presOf" srcId="{89765614-4658-496A-9278-209F2203F336}" destId="{6FC5D01E-A6F5-429A-A224-7D89ADC33467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AC3E7D22-5B4F-427A-AC68-C349F0E38972}" type="presOf" srcId="{7553279E-55F5-4037-BE73-06A2039A9EAE}" destId="{0CDAF93C-BBF6-45D3-8D8F-5DFBD00EB9E0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B81F21AE-43EE-4523-BB9F-78DBD6DBCA07}" srcId="{9AC60DA3-0D53-4762-8692-B39092617F75}" destId="{5203A123-823C-49AF-BDB2-73715D9060AB}" srcOrd="1" destOrd="0" parTransId="{86796ADE-E7CC-41D7-8A48-B11DCE2357A3}" sibTransId="{56EBF11D-EE54-4E77-8BD5-A9DD4127D8DA}"/>
    <dgm:cxn modelId="{9B50762C-AA78-4A69-BA95-84B10B6B3E09}" type="presOf" srcId="{488A65F7-A63B-460D-B4EF-9C5BBC63D89C}" destId="{08758119-CA16-441C-BDDE-7C0FB98AF439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4607512C-C354-48FB-9B92-A7854E690625}" type="presOf" srcId="{D4DD659C-829A-4077-97DA-B3876C4B7B37}" destId="{0CDAF93C-BBF6-45D3-8D8F-5DFBD00EB9E0}" srcOrd="0" destOrd="2" presId="urn:microsoft.com/office/officeart/2005/8/layout/chevron2"/>
    <dgm:cxn modelId="{E7DDD242-B5EC-464C-83ED-34B1697E2F08}" type="presOf" srcId="{5203A123-823C-49AF-BDB2-73715D9060AB}" destId="{39C43F4E-F3C3-4756-BC8B-18B1CEDAA850}" srcOrd="0" destOrd="2" presId="urn:microsoft.com/office/officeart/2005/8/layout/chevron2"/>
    <dgm:cxn modelId="{B74C1357-9950-4EA5-8A13-8C9E0AFD432C}" type="presOf" srcId="{4D8A736E-3130-41E5-9DED-5C36CC717239}" destId="{1EF62C01-0156-4468-BC5B-2900BBD37D44}" srcOrd="0" destOrd="0" presId="urn:microsoft.com/office/officeart/2005/8/layout/chevron2"/>
    <dgm:cxn modelId="{CA80A317-5E11-441D-A7D5-01D14D9257FE}" type="presOf" srcId="{72E55F10-22BC-402D-96DD-D99F1909E38E}" destId="{471CDDA9-64BA-403B-939A-3BC7209D6699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0BF4B5FD-2E0D-4C50-957F-E95720F63BEE}" type="presOf" srcId="{9AC60DA3-0D53-4762-8692-B39092617F75}" destId="{39C43F4E-F3C3-4756-BC8B-18B1CEDAA850}" srcOrd="0" destOrd="0" presId="urn:microsoft.com/office/officeart/2005/8/layout/chevron2"/>
    <dgm:cxn modelId="{22EB0A9C-E058-4C12-B3D9-39400D5C1098}" srcId="{D6304648-711C-4247-AA61-AD4D2DE2873D}" destId="{1AA8DF76-AC86-43C2-9367-D685AEB1E7F5}" srcOrd="1" destOrd="0" parTransId="{9640F996-8E5E-46ED-A9D1-BBE24B0F5EDE}" sibTransId="{DF3C0208-F307-4EDA-A169-3463CEAB0E4A}"/>
    <dgm:cxn modelId="{D3A0A6D6-BE8A-4E03-8F5F-4DD11BB9F724}" srcId="{89765614-4658-496A-9278-209F2203F336}" destId="{3CE845D2-DE07-4E4A-99F7-DF711AD6E6F6}" srcOrd="0" destOrd="0" parTransId="{12D5F4A6-8CA4-4127-8B92-3C0B911E55A6}" sibTransId="{CE91F647-E712-46AA-A354-340A593C7C1D}"/>
    <dgm:cxn modelId="{B3557772-5FE6-4D19-8293-C4F007167D58}" type="presOf" srcId="{591F15E3-932E-4B4C-9E30-D153813EC974}" destId="{CC17EE34-38F2-44C8-84CD-BC9681213A87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FF50D2A8-1E8D-41CB-9B39-047C6CF653CD}" type="presOf" srcId="{3CE845D2-DE07-4E4A-99F7-DF711AD6E6F6}" destId="{6FC5D01E-A6F5-429A-A224-7D89ADC33467}" srcOrd="0" destOrd="1" presId="urn:microsoft.com/office/officeart/2005/8/layout/chevron2"/>
    <dgm:cxn modelId="{D0F1FCEE-1D5B-479A-8C8F-B847CA141764}" type="presOf" srcId="{AEF19E77-BCC9-4965-9E97-767DE2D5DA55}" destId="{3254FC70-3A29-42BE-B134-91D011129504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7651BC1E-CDFD-4BAA-AF80-C77A4883C8DF}" type="presOf" srcId="{00163C60-068D-4ED2-A088-E34E503E2245}" destId="{0FD86084-8073-483D-9F74-9F84DA485BC3}" srcOrd="0" destOrd="0" presId="urn:microsoft.com/office/officeart/2005/8/layout/chevron2"/>
    <dgm:cxn modelId="{BE705003-EFF1-4396-8D91-FB45E15D2D7E}" type="presParOf" srcId="{66CC8862-EF3E-4483-B786-385D7ABC4845}" destId="{C064F065-7D5F-45C1-85D1-7B85E242522D}" srcOrd="0" destOrd="0" presId="urn:microsoft.com/office/officeart/2005/8/layout/chevron2"/>
    <dgm:cxn modelId="{FE787C79-083A-4994-B5BE-E3B4A89C8A0C}" type="presParOf" srcId="{C064F065-7D5F-45C1-85D1-7B85E242522D}" destId="{08758119-CA16-441C-BDDE-7C0FB98AF439}" srcOrd="0" destOrd="0" presId="urn:microsoft.com/office/officeart/2005/8/layout/chevron2"/>
    <dgm:cxn modelId="{D55E0250-5DEC-400E-843C-D6E9D1FA38CF}" type="presParOf" srcId="{C064F065-7D5F-45C1-85D1-7B85E242522D}" destId="{0CDAF93C-BBF6-45D3-8D8F-5DFBD00EB9E0}" srcOrd="1" destOrd="0" presId="urn:microsoft.com/office/officeart/2005/8/layout/chevron2"/>
    <dgm:cxn modelId="{FEB910B5-3D17-442F-8B26-70C71FAD3044}" type="presParOf" srcId="{66CC8862-EF3E-4483-B786-385D7ABC4845}" destId="{4915D3CF-4146-405C-AA48-7994A7B98C18}" srcOrd="1" destOrd="0" presId="urn:microsoft.com/office/officeart/2005/8/layout/chevron2"/>
    <dgm:cxn modelId="{1EC3671E-018F-47DB-9D9A-A9A3ED36B392}" type="presParOf" srcId="{66CC8862-EF3E-4483-B786-385D7ABC4845}" destId="{09542AED-DFB3-486F-8146-8EBA48B224E5}" srcOrd="2" destOrd="0" presId="urn:microsoft.com/office/officeart/2005/8/layout/chevron2"/>
    <dgm:cxn modelId="{70BF17D2-BE28-43F9-A8E7-24D9395D92D6}" type="presParOf" srcId="{09542AED-DFB3-486F-8146-8EBA48B224E5}" destId="{007AD155-0B01-464E-A07F-48DF76D3C55B}" srcOrd="0" destOrd="0" presId="urn:microsoft.com/office/officeart/2005/8/layout/chevron2"/>
    <dgm:cxn modelId="{29CEBE12-14CD-4F10-9041-860E9D3489FB}" type="presParOf" srcId="{09542AED-DFB3-486F-8146-8EBA48B224E5}" destId="{1EF62C01-0156-4468-BC5B-2900BBD37D44}" srcOrd="1" destOrd="0" presId="urn:microsoft.com/office/officeart/2005/8/layout/chevron2"/>
    <dgm:cxn modelId="{08886C73-976F-445E-A6DE-A1C33771804C}" type="presParOf" srcId="{66CC8862-EF3E-4483-B786-385D7ABC4845}" destId="{7D1C0BBC-9F4E-46A6-9363-0005A08031BA}" srcOrd="3" destOrd="0" presId="urn:microsoft.com/office/officeart/2005/8/layout/chevron2"/>
    <dgm:cxn modelId="{A4068A2B-321E-4B2D-8840-0BB15A244DC4}" type="presParOf" srcId="{66CC8862-EF3E-4483-B786-385D7ABC4845}" destId="{B19EE5AE-2C81-4B93-8371-EA9BDC113D31}" srcOrd="4" destOrd="0" presId="urn:microsoft.com/office/officeart/2005/8/layout/chevron2"/>
    <dgm:cxn modelId="{6C7FD4D1-5CED-4448-8FF1-ACD9718B29F8}" type="presParOf" srcId="{B19EE5AE-2C81-4B93-8371-EA9BDC113D31}" destId="{CC17EE34-38F2-44C8-84CD-BC9681213A87}" srcOrd="0" destOrd="0" presId="urn:microsoft.com/office/officeart/2005/8/layout/chevron2"/>
    <dgm:cxn modelId="{2CBBFD7B-2515-41F1-9ABF-E8DCCF805630}" type="presParOf" srcId="{B19EE5AE-2C81-4B93-8371-EA9BDC113D31}" destId="{6FC5D01E-A6F5-429A-A224-7D89ADC33467}" srcOrd="1" destOrd="0" presId="urn:microsoft.com/office/officeart/2005/8/layout/chevron2"/>
    <dgm:cxn modelId="{2D0AD6C0-34BB-4A8A-AA0D-4E5C8ECE64B3}" type="presParOf" srcId="{66CC8862-EF3E-4483-B786-385D7ABC4845}" destId="{09B68BEB-0934-4DB9-815F-698401764384}" srcOrd="5" destOrd="0" presId="urn:microsoft.com/office/officeart/2005/8/layout/chevron2"/>
    <dgm:cxn modelId="{9BE1F74E-E287-4230-85FB-968BF2CF784D}" type="presParOf" srcId="{66CC8862-EF3E-4483-B786-385D7ABC4845}" destId="{3443EB04-21B4-46F2-B752-4F1859DE9C10}" srcOrd="6" destOrd="0" presId="urn:microsoft.com/office/officeart/2005/8/layout/chevron2"/>
    <dgm:cxn modelId="{8877889D-C728-4993-AD26-477AABF88124}" type="presParOf" srcId="{3443EB04-21B4-46F2-B752-4F1859DE9C10}" destId="{471CDDA9-64BA-403B-939A-3BC7209D6699}" srcOrd="0" destOrd="0" presId="urn:microsoft.com/office/officeart/2005/8/layout/chevron2"/>
    <dgm:cxn modelId="{5522B9DB-625A-4BE4-B0A4-369740AD69F7}" type="presParOf" srcId="{3443EB04-21B4-46F2-B752-4F1859DE9C10}" destId="{3254FC70-3A29-42BE-B134-91D011129504}" srcOrd="1" destOrd="0" presId="urn:microsoft.com/office/officeart/2005/8/layout/chevron2"/>
    <dgm:cxn modelId="{B7F373AF-D1DB-4E46-99E2-78CD7392250E}" type="presParOf" srcId="{66CC8862-EF3E-4483-B786-385D7ABC4845}" destId="{331EB46E-2CF2-402B-993F-28858A05A10A}" srcOrd="7" destOrd="0" presId="urn:microsoft.com/office/officeart/2005/8/layout/chevron2"/>
    <dgm:cxn modelId="{D1244977-1ED0-421A-9789-99137345A7F6}" type="presParOf" srcId="{66CC8862-EF3E-4483-B786-385D7ABC4845}" destId="{91A3848A-EB2E-4504-8996-AD19C165F659}" srcOrd="8" destOrd="0" presId="urn:microsoft.com/office/officeart/2005/8/layout/chevron2"/>
    <dgm:cxn modelId="{6F825CA4-574C-4E5D-9A30-A616DFF2C6A7}" type="presParOf" srcId="{91A3848A-EB2E-4504-8996-AD19C165F659}" destId="{0FD86084-8073-483D-9F74-9F84DA485BC3}" srcOrd="0" destOrd="0" presId="urn:microsoft.com/office/officeart/2005/8/layout/chevron2"/>
    <dgm:cxn modelId="{F085B55F-6C8D-4969-9C7E-2C37AF9DE209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Cathy Sherrick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Brian McVay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ATF Update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Genevieve Howard/Caleb White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AMC Funding Status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AMC Design Status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Caleb White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Welding Department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Welding Grant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2019-05-03T20:02:00Z</dcterms:created>
  <dcterms:modified xsi:type="dcterms:W3CDTF">2019-05-03T20:02:00Z</dcterms:modified>
</cp:coreProperties>
</file>