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C1AE" w14:textId="78602226" w:rsidR="00AC4887" w:rsidRDefault="000A7F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4F5D9" wp14:editId="0214F599">
                <wp:simplePos x="0" y="0"/>
                <wp:positionH relativeFrom="column">
                  <wp:posOffset>52754</wp:posOffset>
                </wp:positionH>
                <wp:positionV relativeFrom="paragraph">
                  <wp:posOffset>114300</wp:posOffset>
                </wp:positionV>
                <wp:extent cx="3235569" cy="1143000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5AD9677A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Web Design and Development</w:t>
                            </w:r>
                          </w:p>
                          <w:p w14:paraId="6163AC54" w14:textId="241285A4" w:rsidR="00AC4887" w:rsidRPr="0078493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8493D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0A7F3C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May 30</w:t>
                            </w:r>
                            <w:r w:rsidR="0078493D" w:rsidRPr="0078493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17499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,</w:t>
                            </w:r>
                            <w:r w:rsidR="00A37BC1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201</w:t>
                            </w:r>
                            <w:r w:rsidR="000A7F3C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</w:p>
                          <w:p w14:paraId="47D6F9C4" w14:textId="570485D6" w:rsidR="00AC4887" w:rsidRPr="0078493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17499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6:00-8:00</w:t>
                            </w:r>
                            <w:r w:rsidR="00712F87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pm </w:t>
                            </w:r>
                          </w:p>
                          <w:p w14:paraId="2E3C0183" w14:textId="553E418F" w:rsidR="00C17499" w:rsidRPr="000A7F3C" w:rsidRDefault="00AC4887" w:rsidP="00C1749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6BC6"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8493D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PUB 258C (Penguin Union Building)</w:t>
                            </w:r>
                          </w:p>
                          <w:p w14:paraId="1D38B995" w14:textId="396D394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F5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15pt;margin-top:9pt;width:254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" fillcolor="white [3201]" stroked="f" strokeweight=".5pt">
                <v:textbox style="mso-next-textbox:#Text Box 12">
                  <w:txbxContent>
                    <w:p w14:paraId="5AD9677A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 w:rsidRPr="0078493D">
                        <w:rPr>
                          <w:b/>
                          <w:color w:val="002060"/>
                          <w:sz w:val="24"/>
                        </w:rPr>
                        <w:t>Web Design and Development</w:t>
                      </w:r>
                    </w:p>
                    <w:p w14:paraId="6163AC54" w14:textId="241285A4" w:rsidR="00AC4887" w:rsidRPr="0078493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8493D" w:rsidRPr="0078493D">
                        <w:rPr>
                          <w:b/>
                          <w:color w:val="002060"/>
                          <w:sz w:val="24"/>
                        </w:rPr>
                        <w:t xml:space="preserve">Thursday, </w:t>
                      </w:r>
                      <w:r w:rsidR="000A7F3C" w:rsidRPr="0078493D">
                        <w:rPr>
                          <w:b/>
                          <w:color w:val="002060"/>
                          <w:sz w:val="24"/>
                        </w:rPr>
                        <w:t>May 30</w:t>
                      </w:r>
                      <w:r w:rsidR="0078493D" w:rsidRPr="0078493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17499" w:rsidRPr="0078493D">
                        <w:rPr>
                          <w:b/>
                          <w:color w:val="002060"/>
                          <w:sz w:val="24"/>
                        </w:rPr>
                        <w:t>,</w:t>
                      </w:r>
                      <w:r w:rsidR="00A37BC1" w:rsidRPr="0078493D">
                        <w:rPr>
                          <w:b/>
                          <w:color w:val="002060"/>
                          <w:sz w:val="24"/>
                        </w:rPr>
                        <w:t xml:space="preserve"> 201</w:t>
                      </w:r>
                      <w:r w:rsidR="000A7F3C" w:rsidRPr="0078493D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</w:p>
                    <w:p w14:paraId="47D6F9C4" w14:textId="570485D6" w:rsidR="00AC4887" w:rsidRPr="0078493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17499" w:rsidRPr="0078493D">
                        <w:rPr>
                          <w:b/>
                          <w:color w:val="002060"/>
                          <w:sz w:val="24"/>
                        </w:rPr>
                        <w:t>6:00-8:00</w:t>
                      </w:r>
                      <w:r w:rsidR="00712F87" w:rsidRPr="0078493D">
                        <w:rPr>
                          <w:b/>
                          <w:color w:val="002060"/>
                          <w:sz w:val="24"/>
                        </w:rPr>
                        <w:t xml:space="preserve">pm </w:t>
                      </w:r>
                    </w:p>
                    <w:p w14:paraId="2E3C0183" w14:textId="553E418F" w:rsidR="00C17499" w:rsidRPr="000A7F3C" w:rsidRDefault="00AC4887" w:rsidP="00C1749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7F3C">
                        <w:rPr>
                          <w:b/>
                          <w:color w:val="002060"/>
                          <w:sz w:val="24"/>
                        </w:rPr>
                        <w:t>Location:</w:t>
                      </w:r>
                      <w:r w:rsidR="00E4085C" w:rsidRPr="000A7F3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D56BC6" w:rsidRPr="000A7F3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78493D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PUB 258C (Penguin Union Building)</w:t>
                      </w:r>
                    </w:p>
                    <w:p w14:paraId="1D38B995" w14:textId="396D394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4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FB6A2" wp14:editId="1B0B0005">
                <wp:simplePos x="0" y="0"/>
                <wp:positionH relativeFrom="column">
                  <wp:posOffset>3023235</wp:posOffset>
                </wp:positionH>
                <wp:positionV relativeFrom="paragraph">
                  <wp:posOffset>-12700</wp:posOffset>
                </wp:positionV>
                <wp:extent cx="3591560" cy="701040"/>
                <wp:effectExtent l="0" t="0" r="15240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701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05AD" w14:textId="1CFAF431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</w:t>
                            </w:r>
                            <w:r w:rsidR="00C17499">
                              <w:t>arise.</w:t>
                            </w:r>
                          </w:p>
                          <w:p w14:paraId="233A790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24FFB6A2" id="Text Box 9" o:spid="_x0000_s1027" style="position:absolute;margin-left:238.05pt;margin-top:-.95pt;width:282.8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" fillcolor="#d5dce4 [671]" strokecolor="#002060" strokeweight="1pt">
                <v:textbox>
                  <w:txbxContent>
                    <w:p w14:paraId="076405AD" w14:textId="1CFAF431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</w:t>
                      </w:r>
                      <w:r w:rsidR="00C17499">
                        <w:t>arise.</w:t>
                      </w:r>
                    </w:p>
                    <w:p w14:paraId="233A790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554CF24C" w14:textId="77777777" w:rsidR="00AC4887" w:rsidRDefault="00AC4887"/>
    <w:p w14:paraId="03F82F65" w14:textId="77777777" w:rsidR="00AC4887" w:rsidRDefault="00AC4887"/>
    <w:p w14:paraId="633EEAB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8710F" wp14:editId="42B6100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68C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FC04593" w14:textId="628D5CBF" w:rsidR="00020E38" w:rsidRDefault="00C174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0225" wp14:editId="6D3F5FF5">
                <wp:simplePos x="0" y="0"/>
                <wp:positionH relativeFrom="column">
                  <wp:posOffset>2566670</wp:posOffset>
                </wp:positionH>
                <wp:positionV relativeFrom="paragraph">
                  <wp:posOffset>5715</wp:posOffset>
                </wp:positionV>
                <wp:extent cx="1600200" cy="45085"/>
                <wp:effectExtent l="0" t="25400" r="0" b="57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42C0225" id="Text Box 12" o:spid="_x0000_s1029" type="#_x0000_t202" style="position:absolute;margin-left:202.1pt;margin-top:.45pt;width:126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E3A0E58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20877" wp14:editId="465BA1A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DF7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6F0029F" wp14:editId="60A15E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ACFA" wp14:editId="7F7CC696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3D943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E82A94B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B6B8A" wp14:editId="2CB9817F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375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D241E4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9C26C" wp14:editId="0294888C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C64D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A050B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71823" wp14:editId="1D75AFD1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3D8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B7A153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98C7" wp14:editId="177FD87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262B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A50E2E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C1DF0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3B02C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8B7895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5233" wp14:editId="61213EA0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9CAB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AF248C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36C60A2" wp14:editId="3D158F82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E49B" w14:textId="77777777" w:rsidR="00DD44BB" w:rsidRDefault="00DD44BB" w:rsidP="00AC4887">
      <w:pPr>
        <w:spacing w:after="0" w:line="240" w:lineRule="auto"/>
      </w:pPr>
      <w:r>
        <w:separator/>
      </w:r>
    </w:p>
  </w:endnote>
  <w:endnote w:type="continuationSeparator" w:id="0">
    <w:p w14:paraId="7492E75A" w14:textId="77777777" w:rsidR="00DD44BB" w:rsidRDefault="00DD44B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6A74" w14:textId="77777777" w:rsidR="00DD44BB" w:rsidRDefault="00DD44BB" w:rsidP="00AC4887">
      <w:pPr>
        <w:spacing w:after="0" w:line="240" w:lineRule="auto"/>
      </w:pPr>
      <w:r>
        <w:separator/>
      </w:r>
    </w:p>
  </w:footnote>
  <w:footnote w:type="continuationSeparator" w:id="0">
    <w:p w14:paraId="0656A923" w14:textId="77777777" w:rsidR="00DD44BB" w:rsidRDefault="00DD44B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8A31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7F3C"/>
    <w:rsid w:val="00131FA1"/>
    <w:rsid w:val="001E1888"/>
    <w:rsid w:val="004963F8"/>
    <w:rsid w:val="0056070E"/>
    <w:rsid w:val="00565F25"/>
    <w:rsid w:val="00643CCF"/>
    <w:rsid w:val="00660116"/>
    <w:rsid w:val="00692D39"/>
    <w:rsid w:val="006D76E1"/>
    <w:rsid w:val="006F2E5B"/>
    <w:rsid w:val="00712F87"/>
    <w:rsid w:val="0078493D"/>
    <w:rsid w:val="00803436"/>
    <w:rsid w:val="008823E7"/>
    <w:rsid w:val="008D5E74"/>
    <w:rsid w:val="009170D2"/>
    <w:rsid w:val="00975D36"/>
    <w:rsid w:val="009F0617"/>
    <w:rsid w:val="009F5EFE"/>
    <w:rsid w:val="00A37BC1"/>
    <w:rsid w:val="00AC4887"/>
    <w:rsid w:val="00B913B2"/>
    <w:rsid w:val="00BA48D4"/>
    <w:rsid w:val="00C17499"/>
    <w:rsid w:val="00C17AF6"/>
    <w:rsid w:val="00CA75BF"/>
    <w:rsid w:val="00D53FF5"/>
    <w:rsid w:val="00D56BC6"/>
    <w:rsid w:val="00D75B9B"/>
    <w:rsid w:val="00DD44BB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980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1"/>
    <w:rPr>
      <w:rFonts w:ascii="Segoe UI" w:hAnsi="Segoe UI" w:cs="Segoe UI"/>
      <w:sz w:val="18"/>
      <w:szCs w:val="18"/>
    </w:rPr>
  </w:style>
  <w:style w:type="character" w:customStyle="1" w:styleId="cmmi">
    <w:name w:val="_cmm_i"/>
    <w:basedOn w:val="DefaultParagraphFont"/>
    <w:rsid w:val="00C1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 Digital Media Arts</a:t>
          </a:r>
          <a:r>
            <a:rPr lang="en-US" b="1" baseline="0"/>
            <a:t> update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 Restructuring Web and DMA  Advisory Commitees beginning in 2019-20  </a:t>
          </a:r>
          <a:endParaRPr lang="en-US" b="1" baseline="0">
            <a:solidFill>
              <a:sysClr val="windowText" lastClr="000000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C004AF0-C92A-4ED2-B7BE-799385095197}">
      <dgm:prSet phldrT="[Text]"/>
      <dgm:spPr/>
      <dgm:t>
        <a:bodyPr/>
        <a:lstStyle/>
        <a:p>
          <a:r>
            <a:rPr lang="en-US" b="1" baseline="0"/>
            <a:t> </a:t>
          </a:r>
          <a:r>
            <a:rPr lang="en-US" b="1"/>
            <a:t>CGT to DMA transition</a:t>
          </a:r>
        </a:p>
      </dgm:t>
    </dgm:pt>
    <dgm:pt modelId="{3F8D3DDC-59EB-45D9-BFCF-9C2C2179E384}" type="parTrans" cxnId="{F3732B84-0190-48A6-938B-4A19B736D572}">
      <dgm:prSet/>
      <dgm:spPr/>
      <dgm:t>
        <a:bodyPr/>
        <a:lstStyle/>
        <a:p>
          <a:endParaRPr lang="en-US"/>
        </a:p>
      </dgm:t>
    </dgm:pt>
    <dgm:pt modelId="{287D3020-481F-4C85-B538-B57D22DC2E23}" type="sibTrans" cxnId="{F3732B84-0190-48A6-938B-4A19B736D572}">
      <dgm:prSet/>
      <dgm:spPr/>
      <dgm:t>
        <a:bodyPr/>
        <a:lstStyle/>
        <a:p>
          <a:endParaRPr lang="en-US"/>
        </a:p>
      </dgm:t>
    </dgm:pt>
    <dgm:pt modelId="{EA6CC1B0-2EAE-4A40-837B-2AC1105EC719}">
      <dgm:prSet/>
      <dgm:spPr/>
      <dgm:t>
        <a:bodyPr/>
        <a:lstStyle/>
        <a:p>
          <a:r>
            <a:rPr lang="en-US"/>
            <a:t> </a:t>
          </a:r>
          <a:r>
            <a:rPr lang="en-US" b="1"/>
            <a:t>Set next meeting date</a:t>
          </a:r>
          <a:endParaRPr lang="en-US" b="1">
            <a:solidFill>
              <a:sysClr val="windowText" lastClr="000000"/>
            </a:solidFill>
          </a:endParaRPr>
        </a:p>
      </dgm:t>
    </dgm:pt>
    <dgm:pt modelId="{8A7CCC82-B540-8A4F-B26E-9E9D82BA1478}" type="parTrans" cxnId="{DD3D3D04-A6A4-CD42-85EA-9C3003B41ACC}">
      <dgm:prSet/>
      <dgm:spPr/>
      <dgm:t>
        <a:bodyPr/>
        <a:lstStyle/>
        <a:p>
          <a:endParaRPr lang="en-US"/>
        </a:p>
      </dgm:t>
    </dgm:pt>
    <dgm:pt modelId="{2DF53594-8751-174A-8806-81DFEC320103}" type="sibTrans" cxnId="{DD3D3D04-A6A4-CD42-85EA-9C3003B41ACC}">
      <dgm:prSet/>
      <dgm:spPr/>
      <dgm:t>
        <a:bodyPr/>
        <a:lstStyle/>
        <a:p>
          <a:endParaRPr lang="en-US"/>
        </a:p>
      </dgm:t>
    </dgm:pt>
    <dgm:pt modelId="{7C7D63EF-74AE-4C6D-B65E-5F4D815ED97A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 AA4-102 and</a:t>
          </a:r>
          <a:r>
            <a:rPr lang="en-US" b="1" baseline="0">
              <a:solidFill>
                <a:sysClr val="windowText" lastClr="000000"/>
              </a:solidFill>
            </a:rPr>
            <a:t> 22 new IMacs</a:t>
          </a:r>
          <a:endParaRPr lang="en-US" b="1"/>
        </a:p>
      </dgm:t>
    </dgm:pt>
    <dgm:pt modelId="{4ABE32BA-4DF5-4A0A-A481-C45729377DF5}" type="parTrans" cxnId="{331461E3-6100-4A42-8C83-4A9D7A8191C6}">
      <dgm:prSet/>
      <dgm:spPr/>
      <dgm:t>
        <a:bodyPr/>
        <a:lstStyle/>
        <a:p>
          <a:endParaRPr lang="en-US"/>
        </a:p>
      </dgm:t>
    </dgm:pt>
    <dgm:pt modelId="{41109F83-5EE9-4C63-B14C-D66FD1D96213}" type="sibTrans" cxnId="{331461E3-6100-4A42-8C83-4A9D7A8191C6}">
      <dgm:prSet/>
      <dgm:spPr/>
      <dgm:t>
        <a:bodyPr/>
        <a:lstStyle/>
        <a:p>
          <a:endParaRPr lang="en-US"/>
        </a:p>
      </dgm:t>
    </dgm:pt>
    <dgm:pt modelId="{D835CB49-2899-40AB-91D9-735BD103E48A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 Industry Updatets</a:t>
          </a:r>
        </a:p>
      </dgm:t>
    </dgm:pt>
    <dgm:pt modelId="{B46F593B-F64F-4596-AC7C-8DB5E732D76F}" type="parTrans" cxnId="{618094FF-B150-4572-8235-3ED616D1FCFF}">
      <dgm:prSet/>
      <dgm:spPr/>
      <dgm:t>
        <a:bodyPr/>
        <a:lstStyle/>
        <a:p>
          <a:endParaRPr lang="en-US"/>
        </a:p>
      </dgm:t>
    </dgm:pt>
    <dgm:pt modelId="{2745CE4C-1602-4CDC-B6BF-CE6A3F3BB4A2}" type="sibTrans" cxnId="{618094FF-B150-4572-8235-3ED616D1FCFF}">
      <dgm:prSet/>
      <dgm:spPr/>
      <dgm:t>
        <a:bodyPr/>
        <a:lstStyle/>
        <a:p>
          <a:endParaRPr lang="en-US"/>
        </a:p>
      </dgm:t>
    </dgm:pt>
    <dgm:pt modelId="{98F323CD-CCD7-4424-8F56-E1630EC241A5}">
      <dgm:prSet phldrT="[Text]"/>
      <dgm:spPr/>
      <dgm:t>
        <a:bodyPr/>
        <a:lstStyle/>
        <a:p>
          <a:r>
            <a:rPr lang="en-US" b="1" baseline="0">
              <a:solidFill>
                <a:sysClr val="windowText" lastClr="000000"/>
              </a:solidFill>
            </a:rPr>
            <a:t> $5000 new video equipment</a:t>
          </a:r>
          <a:endParaRPr lang="en-US" b="1"/>
        </a:p>
      </dgm:t>
    </dgm:pt>
    <dgm:pt modelId="{53E63006-2555-46A2-888D-33CFA4B7AFA2}" type="parTrans" cxnId="{07F2E1F3-D95A-4FAC-A679-30F75EE817DB}">
      <dgm:prSet/>
      <dgm:spPr/>
      <dgm:t>
        <a:bodyPr/>
        <a:lstStyle/>
        <a:p>
          <a:endParaRPr lang="en-US"/>
        </a:p>
      </dgm:t>
    </dgm:pt>
    <dgm:pt modelId="{D22FB245-0851-4498-ADE8-C53B74E0B858}" type="sibTrans" cxnId="{07F2E1F3-D95A-4FAC-A679-30F75EE817DB}">
      <dgm:prSet/>
      <dgm:spPr/>
      <dgm:t>
        <a:bodyPr/>
        <a:lstStyle/>
        <a:p>
          <a:endParaRPr lang="en-US"/>
        </a:p>
      </dgm:t>
    </dgm:pt>
    <dgm:pt modelId="{2F42A272-A3B9-41C6-AD60-B34EBE2C4063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 baseline="0"/>
            <a:t> Staging Web program in 2019-20</a:t>
          </a:r>
          <a:endParaRPr lang="en-US" b="1">
            <a:solidFill>
              <a:sysClr val="windowText" lastClr="000000"/>
            </a:solidFill>
          </a:endParaRPr>
        </a:p>
      </dgm:t>
    </dgm:pt>
    <dgm:pt modelId="{F3E880BF-EBF5-48E1-918F-5249A1FD6213}" type="parTrans" cxnId="{87ED5E27-26AD-4679-9F78-E749E1A6E9A0}">
      <dgm:prSet/>
      <dgm:spPr/>
      <dgm:t>
        <a:bodyPr/>
        <a:lstStyle/>
        <a:p>
          <a:endParaRPr lang="en-US"/>
        </a:p>
      </dgm:t>
    </dgm:pt>
    <dgm:pt modelId="{C2B594D2-5CF6-493E-A09D-9549211806BD}" type="sibTrans" cxnId="{87ED5E27-26AD-4679-9F78-E749E1A6E9A0}">
      <dgm:prSet/>
      <dgm:spPr/>
      <dgm:t>
        <a:bodyPr/>
        <a:lstStyle/>
        <a:p>
          <a:endParaRPr lang="en-US"/>
        </a:p>
      </dgm:t>
    </dgm:pt>
    <dgm:pt modelId="{DACFACB3-9F36-4137-8FAD-059D19F8A38D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>
              <a:solidFill>
                <a:sysClr val="windowText" lastClr="000000"/>
              </a:solidFill>
            </a:rPr>
            <a:t> Update on ROBAI pilot class</a:t>
          </a:r>
        </a:p>
      </dgm:t>
    </dgm:pt>
    <dgm:pt modelId="{9C428A04-B703-408A-AFF3-F1304D5594DC}" type="parTrans" cxnId="{C4145C4B-29EE-4A64-BE71-B23BFCA9906E}">
      <dgm:prSet/>
      <dgm:spPr/>
      <dgm:t>
        <a:bodyPr/>
        <a:lstStyle/>
        <a:p>
          <a:endParaRPr lang="en-US"/>
        </a:p>
      </dgm:t>
    </dgm:pt>
    <dgm:pt modelId="{A3E8B967-4332-4329-B5DB-9F94FF339435}" type="sibTrans" cxnId="{C4145C4B-29EE-4A64-BE71-B23BFCA9906E}">
      <dgm:prSet/>
      <dgm:spPr/>
      <dgm:t>
        <a:bodyPr/>
        <a:lstStyle/>
        <a:p>
          <a:endParaRPr lang="en-US"/>
        </a:p>
      </dgm:t>
    </dgm:pt>
    <dgm:pt modelId="{36756BCB-8EFD-4E64-9BCB-89139B159773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/>
            <a:t> Web Development</a:t>
          </a:r>
          <a:r>
            <a:rPr lang="en-US" b="1" baseline="0"/>
            <a:t> update</a:t>
          </a:r>
          <a:endParaRPr lang="en-US" b="1">
            <a:solidFill>
              <a:sysClr val="windowText" lastClr="000000"/>
            </a:solidFill>
          </a:endParaRPr>
        </a:p>
      </dgm:t>
    </dgm:pt>
    <dgm:pt modelId="{9CF7B237-6F77-4AB8-9E40-C2AB40B2FF19}" type="parTrans" cxnId="{3C280BF8-3074-46B1-A55B-74452B947B03}">
      <dgm:prSet/>
      <dgm:spPr/>
      <dgm:t>
        <a:bodyPr/>
        <a:lstStyle/>
        <a:p>
          <a:endParaRPr lang="en-US"/>
        </a:p>
      </dgm:t>
    </dgm:pt>
    <dgm:pt modelId="{0B847E8C-F50C-4448-9218-B0311F2630BD}" type="sibTrans" cxnId="{3C280BF8-3074-46B1-A55B-74452B947B03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3761" custLinFactNeighborY="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F89F76B-75AF-CF48-B5A3-3B7EF49174E4}" type="presOf" srcId="{EA6CC1B0-2EAE-4A40-837B-2AC1105EC719}" destId="{39C43F4E-F3C3-4756-BC8B-18B1CEDAA850}" srcOrd="0" destOrd="1" presId="urn:microsoft.com/office/officeart/2005/8/layout/chevron2"/>
    <dgm:cxn modelId="{6FC24F0B-A935-4312-95E5-817DD1AF4135}" type="presOf" srcId="{98F323CD-CCD7-4424-8F56-E1630EC241A5}" destId="{1EF62C01-0156-4468-BC5B-2900BBD37D44}" srcOrd="0" destOrd="3" presId="urn:microsoft.com/office/officeart/2005/8/layout/chevron2"/>
    <dgm:cxn modelId="{07F2E1F3-D95A-4FAC-A679-30F75EE817DB}" srcId="{091FF8C8-6138-482D-A48A-7BCB4AD9DE07}" destId="{98F323CD-CCD7-4424-8F56-E1630EC241A5}" srcOrd="3" destOrd="0" parTransId="{53E63006-2555-46A2-888D-33CFA4B7AFA2}" sibTransId="{D22FB245-0851-4498-ADE8-C53B74E0B858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4145C4B-29EE-4A64-BE71-B23BFCA9906E}" srcId="{591F15E3-932E-4B4C-9E30-D153813EC974}" destId="{DACFACB3-9F36-4137-8FAD-059D19F8A38D}" srcOrd="2" destOrd="0" parTransId="{9C428A04-B703-408A-AFF3-F1304D5594DC}" sibTransId="{A3E8B967-4332-4329-B5DB-9F94FF339435}"/>
    <dgm:cxn modelId="{2C20D561-0ECF-4B67-BD84-E6E9B6634B9A}" type="presOf" srcId="{36756BCB-8EFD-4E64-9BCB-89139B159773}" destId="{6FC5D01E-A6F5-429A-A224-7D89ADC33467}" srcOrd="0" destOrd="0" presId="urn:microsoft.com/office/officeart/2005/8/layout/chevron2"/>
    <dgm:cxn modelId="{5B6A52DB-D47E-5A49-9198-DC5C910762F2}" type="presOf" srcId="{EA83349B-C85D-4579-A46E-285CE155C5B5}" destId="{0CDAF93C-BBF6-45D3-8D8F-5DFBD00EB9E0}" srcOrd="0" destOrd="2" presId="urn:microsoft.com/office/officeart/2005/8/layout/chevron2"/>
    <dgm:cxn modelId="{D7EDECD3-73CB-F54B-98D7-751427783117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3C1CC685-A516-1344-9D38-9128842583D4}" type="presOf" srcId="{72E55F10-22BC-402D-96DD-D99F1909E38E}" destId="{471CDDA9-64BA-403B-939A-3BC7209D6699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95AE5F15-8F09-AE4D-87E9-EBF54ADAD495}" type="presOf" srcId="{D0E6C4A7-381B-4CB6-897E-390E157E8EDC}" destId="{66CC8862-EF3E-4483-B786-385D7ABC4845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BF35E39-DA83-40A0-9EBF-25330E4876DA}" type="presOf" srcId="{DACFACB3-9F36-4137-8FAD-059D19F8A38D}" destId="{6FC5D01E-A6F5-429A-A224-7D89ADC33467}" srcOrd="0" destOrd="2" presId="urn:microsoft.com/office/officeart/2005/8/layout/chevron2"/>
    <dgm:cxn modelId="{065059E1-7DBF-FA40-A335-42A18292DBBA}" type="presOf" srcId="{8C004AF0-C92A-4ED2-B7BE-799385095197}" destId="{1EF62C01-0156-4468-BC5B-2900BBD37D44}" srcOrd="0" destOrd="1" presId="urn:microsoft.com/office/officeart/2005/8/layout/chevron2"/>
    <dgm:cxn modelId="{BB54ECDD-B262-B94F-9EB5-1FBB129CC3B2}" type="presOf" srcId="{ADAD486B-CE2A-4C46-A3F5-1E590E2E08B6}" destId="{1EF62C01-0156-4468-BC5B-2900BBD37D44}" srcOrd="0" destOrd="0" presId="urn:microsoft.com/office/officeart/2005/8/layout/chevron2"/>
    <dgm:cxn modelId="{FE2DD1DE-0E4A-7348-B954-473F4036F685}" type="presOf" srcId="{591F15E3-932E-4B4C-9E30-D153813EC974}" destId="{CC17EE34-38F2-44C8-84CD-BC9681213A87}" srcOrd="0" destOrd="0" presId="urn:microsoft.com/office/officeart/2005/8/layout/chevron2"/>
    <dgm:cxn modelId="{F008A78D-B275-D145-AFB1-69B8B004C2B7}" type="presOf" srcId="{D6304648-711C-4247-AA61-AD4D2DE2873D}" destId="{3254FC70-3A29-42BE-B134-91D01112950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D3D3D04-A6A4-CD42-85EA-9C3003B41ACC}" srcId="{00163C60-068D-4ED2-A088-E34E503E2245}" destId="{EA6CC1B0-2EAE-4A40-837B-2AC1105EC719}" srcOrd="1" destOrd="0" parTransId="{8A7CCC82-B540-8A4F-B26E-9E9D82BA1478}" sibTransId="{2DF53594-8751-174A-8806-81DFEC320103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B9912D25-903E-4937-9D2F-B5AA3253923C}" type="presOf" srcId="{7C7D63EF-74AE-4C6D-B65E-5F4D815ED97A}" destId="{1EF62C01-0156-4468-BC5B-2900BBD37D44}" srcOrd="0" destOrd="2" presId="urn:microsoft.com/office/officeart/2005/8/layout/chevron2"/>
    <dgm:cxn modelId="{618094FF-B150-4572-8235-3ED616D1FCFF}" srcId="{00163C60-068D-4ED2-A088-E34E503E2245}" destId="{D835CB49-2899-40AB-91D9-735BD103E48A}" srcOrd="2" destOrd="0" parTransId="{B46F593B-F64F-4596-AC7C-8DB5E732D76F}" sibTransId="{2745CE4C-1602-4CDC-B6BF-CE6A3F3BB4A2}"/>
    <dgm:cxn modelId="{0F57217F-A1FF-6C48-94A0-216FBD51656F}" type="presOf" srcId="{7553279E-55F5-4037-BE73-06A2039A9EAE}" destId="{0CDAF93C-BBF6-45D3-8D8F-5DFBD00EB9E0}" srcOrd="0" destOrd="1" presId="urn:microsoft.com/office/officeart/2005/8/layout/chevron2"/>
    <dgm:cxn modelId="{DEE9499A-2D8F-47F1-88F3-D38657EFD43D}" type="presOf" srcId="{D835CB49-2899-40AB-91D9-735BD103E48A}" destId="{39C43F4E-F3C3-4756-BC8B-18B1CEDAA850}" srcOrd="0" destOrd="2" presId="urn:microsoft.com/office/officeart/2005/8/layout/chevron2"/>
    <dgm:cxn modelId="{CB381913-E86F-B546-AE2F-F0FED0FD1440}" type="presOf" srcId="{5C2238E5-7381-4594-82CC-BA7E68FC248A}" destId="{0CDAF93C-BBF6-45D3-8D8F-5DFBD00EB9E0}" srcOrd="0" destOrd="0" presId="urn:microsoft.com/office/officeart/2005/8/layout/chevron2"/>
    <dgm:cxn modelId="{D52B1425-922E-4F63-9823-AB16F86BA31E}" type="presOf" srcId="{2F42A272-A3B9-41C6-AD60-B34EBE2C4063}" destId="{6FC5D01E-A6F5-429A-A224-7D89ADC33467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3C280BF8-3074-46B1-A55B-74452B947B03}" srcId="{591F15E3-932E-4B4C-9E30-D153813EC974}" destId="{36756BCB-8EFD-4E64-9BCB-89139B159773}" srcOrd="0" destOrd="0" parTransId="{9CF7B237-6F77-4AB8-9E40-C2AB40B2FF19}" sibTransId="{0B847E8C-F50C-4448-9218-B0311F2630BD}"/>
    <dgm:cxn modelId="{5B5BA957-3335-8441-A20C-652B66D1D99A}" type="presOf" srcId="{9AC60DA3-0D53-4762-8692-B39092617F75}" destId="{39C43F4E-F3C3-4756-BC8B-18B1CEDAA85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5032196-8462-5C49-9D18-C5485CD77D8F}" type="presOf" srcId="{091FF8C8-6138-482D-A48A-7BCB4AD9DE07}" destId="{007AD155-0B01-464E-A07F-48DF76D3C55B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9FB136A-6E15-CE4F-BABE-96D1CE410162}" type="presOf" srcId="{488A65F7-A63B-460D-B4EF-9C5BBC63D89C}" destId="{08758119-CA16-441C-BDDE-7C0FB98AF439}" srcOrd="0" destOrd="0" presId="urn:microsoft.com/office/officeart/2005/8/layout/chevron2"/>
    <dgm:cxn modelId="{331461E3-6100-4A42-8C83-4A9D7A8191C6}" srcId="{091FF8C8-6138-482D-A48A-7BCB4AD9DE07}" destId="{7C7D63EF-74AE-4C6D-B65E-5F4D815ED97A}" srcOrd="2" destOrd="0" parTransId="{4ABE32BA-4DF5-4A0A-A481-C45729377DF5}" sibTransId="{41109F83-5EE9-4C63-B14C-D66FD1D96213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F3732B84-0190-48A6-938B-4A19B736D572}" srcId="{091FF8C8-6138-482D-A48A-7BCB4AD9DE07}" destId="{8C004AF0-C92A-4ED2-B7BE-799385095197}" srcOrd="1" destOrd="0" parTransId="{3F8D3DDC-59EB-45D9-BFCF-9C2C2179E384}" sibTransId="{287D3020-481F-4C85-B538-B57D22DC2E23}"/>
    <dgm:cxn modelId="{87ED5E27-26AD-4679-9F78-E749E1A6E9A0}" srcId="{591F15E3-932E-4B4C-9E30-D153813EC974}" destId="{2F42A272-A3B9-41C6-AD60-B34EBE2C4063}" srcOrd="1" destOrd="0" parTransId="{F3E880BF-EBF5-48E1-918F-5249A1FD6213}" sibTransId="{C2B594D2-5CF6-493E-A09D-9549211806BD}"/>
    <dgm:cxn modelId="{5E08C982-9BE8-C84B-9EAC-01FECFF1A465}" type="presParOf" srcId="{66CC8862-EF3E-4483-B786-385D7ABC4845}" destId="{C064F065-7D5F-45C1-85D1-7B85E242522D}" srcOrd="0" destOrd="0" presId="urn:microsoft.com/office/officeart/2005/8/layout/chevron2"/>
    <dgm:cxn modelId="{4B6BD49F-8527-BD44-8E02-C61FCA254A81}" type="presParOf" srcId="{C064F065-7D5F-45C1-85D1-7B85E242522D}" destId="{08758119-CA16-441C-BDDE-7C0FB98AF439}" srcOrd="0" destOrd="0" presId="urn:microsoft.com/office/officeart/2005/8/layout/chevron2"/>
    <dgm:cxn modelId="{DB8EDD0A-09D3-D543-8156-312479631871}" type="presParOf" srcId="{C064F065-7D5F-45C1-85D1-7B85E242522D}" destId="{0CDAF93C-BBF6-45D3-8D8F-5DFBD00EB9E0}" srcOrd="1" destOrd="0" presId="urn:microsoft.com/office/officeart/2005/8/layout/chevron2"/>
    <dgm:cxn modelId="{403F93FA-E831-994C-A09C-42989E117E06}" type="presParOf" srcId="{66CC8862-EF3E-4483-B786-385D7ABC4845}" destId="{4915D3CF-4146-405C-AA48-7994A7B98C18}" srcOrd="1" destOrd="0" presId="urn:microsoft.com/office/officeart/2005/8/layout/chevron2"/>
    <dgm:cxn modelId="{2B490DCE-2F8C-E042-B84D-CDD51DB5383F}" type="presParOf" srcId="{66CC8862-EF3E-4483-B786-385D7ABC4845}" destId="{09542AED-DFB3-486F-8146-8EBA48B224E5}" srcOrd="2" destOrd="0" presId="urn:microsoft.com/office/officeart/2005/8/layout/chevron2"/>
    <dgm:cxn modelId="{FB3AAC18-E087-974C-BE53-54F41B06C516}" type="presParOf" srcId="{09542AED-DFB3-486F-8146-8EBA48B224E5}" destId="{007AD155-0B01-464E-A07F-48DF76D3C55B}" srcOrd="0" destOrd="0" presId="urn:microsoft.com/office/officeart/2005/8/layout/chevron2"/>
    <dgm:cxn modelId="{04736CEC-D5D6-3543-A511-5026EDDF6854}" type="presParOf" srcId="{09542AED-DFB3-486F-8146-8EBA48B224E5}" destId="{1EF62C01-0156-4468-BC5B-2900BBD37D44}" srcOrd="1" destOrd="0" presId="urn:microsoft.com/office/officeart/2005/8/layout/chevron2"/>
    <dgm:cxn modelId="{5E1846F9-916E-894E-AB95-105205F2A276}" type="presParOf" srcId="{66CC8862-EF3E-4483-B786-385D7ABC4845}" destId="{7D1C0BBC-9F4E-46A6-9363-0005A08031BA}" srcOrd="3" destOrd="0" presId="urn:microsoft.com/office/officeart/2005/8/layout/chevron2"/>
    <dgm:cxn modelId="{0082FD74-72F5-9D48-8E7E-1DA60CC61119}" type="presParOf" srcId="{66CC8862-EF3E-4483-B786-385D7ABC4845}" destId="{B19EE5AE-2C81-4B93-8371-EA9BDC113D31}" srcOrd="4" destOrd="0" presId="urn:microsoft.com/office/officeart/2005/8/layout/chevron2"/>
    <dgm:cxn modelId="{90FC437A-3339-7248-A5F3-DF6272CFBB26}" type="presParOf" srcId="{B19EE5AE-2C81-4B93-8371-EA9BDC113D31}" destId="{CC17EE34-38F2-44C8-84CD-BC9681213A87}" srcOrd="0" destOrd="0" presId="urn:microsoft.com/office/officeart/2005/8/layout/chevron2"/>
    <dgm:cxn modelId="{89F88304-F6DA-5248-90C4-F9B204CA6254}" type="presParOf" srcId="{B19EE5AE-2C81-4B93-8371-EA9BDC113D31}" destId="{6FC5D01E-A6F5-429A-A224-7D89ADC33467}" srcOrd="1" destOrd="0" presId="urn:microsoft.com/office/officeart/2005/8/layout/chevron2"/>
    <dgm:cxn modelId="{1FF382EC-ADCD-DF4B-9459-CD6EE3A2F169}" type="presParOf" srcId="{66CC8862-EF3E-4483-B786-385D7ABC4845}" destId="{09B68BEB-0934-4DB9-815F-698401764384}" srcOrd="5" destOrd="0" presId="urn:microsoft.com/office/officeart/2005/8/layout/chevron2"/>
    <dgm:cxn modelId="{A9BB7A66-0DB2-A044-9847-4F72D338C008}" type="presParOf" srcId="{66CC8862-EF3E-4483-B786-385D7ABC4845}" destId="{3443EB04-21B4-46F2-B752-4F1859DE9C10}" srcOrd="6" destOrd="0" presId="urn:microsoft.com/office/officeart/2005/8/layout/chevron2"/>
    <dgm:cxn modelId="{98E0B7FA-C4C7-D84E-9452-FAEFE41E74CD}" type="presParOf" srcId="{3443EB04-21B4-46F2-B752-4F1859DE9C10}" destId="{471CDDA9-64BA-403B-939A-3BC7209D6699}" srcOrd="0" destOrd="0" presId="urn:microsoft.com/office/officeart/2005/8/layout/chevron2"/>
    <dgm:cxn modelId="{833B4611-2513-7F41-9261-236D0C5003BF}" type="presParOf" srcId="{3443EB04-21B4-46F2-B752-4F1859DE9C10}" destId="{3254FC70-3A29-42BE-B134-91D011129504}" srcOrd="1" destOrd="0" presId="urn:microsoft.com/office/officeart/2005/8/layout/chevron2"/>
    <dgm:cxn modelId="{44CDAB64-896E-564B-A65D-A95214DE3BC6}" type="presParOf" srcId="{66CC8862-EF3E-4483-B786-385D7ABC4845}" destId="{331EB46E-2CF2-402B-993F-28858A05A10A}" srcOrd="7" destOrd="0" presId="urn:microsoft.com/office/officeart/2005/8/layout/chevron2"/>
    <dgm:cxn modelId="{613D0C9E-CC3B-AE4C-970B-32EE863FDB74}" type="presParOf" srcId="{66CC8862-EF3E-4483-B786-385D7ABC4845}" destId="{91A3848A-EB2E-4504-8996-AD19C165F659}" srcOrd="8" destOrd="0" presId="urn:microsoft.com/office/officeart/2005/8/layout/chevron2"/>
    <dgm:cxn modelId="{7CD20F91-96D7-B74E-B14F-75471BED0ABE}" type="presParOf" srcId="{91A3848A-EB2E-4504-8996-AD19C165F659}" destId="{0FD86084-8073-483D-9F74-9F84DA485BC3}" srcOrd="0" destOrd="0" presId="urn:microsoft.com/office/officeart/2005/8/layout/chevron2"/>
    <dgm:cxn modelId="{ABE4F30A-2A36-6349-9CA9-6213959A91BD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 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 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 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 Digital Media Arts</a:t>
          </a:r>
          <a:r>
            <a:rPr lang="en-US" sz="1100" b="1" kern="1200" baseline="0"/>
            <a:t> update</a:t>
          </a:r>
          <a:endParaRPr lang="en-US" sz="1100" b="1" kern="1200">
            <a:solidFill>
              <a:schemeClr val="tx2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baseline="0"/>
            <a:t> </a:t>
          </a:r>
          <a:r>
            <a:rPr lang="en-US" sz="1100" b="1" kern="1200"/>
            <a:t>CGT to DMA transition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 AA4-102 and</a:t>
          </a:r>
          <a:r>
            <a:rPr lang="en-US" sz="1100" b="1" kern="1200" baseline="0">
              <a:solidFill>
                <a:sysClr val="windowText" lastClr="000000"/>
              </a:solidFill>
            </a:rPr>
            <a:t> 22 new IMacs</a:t>
          </a:r>
          <a:endParaRPr lang="en-US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baseline="0">
              <a:solidFill>
                <a:sysClr val="windowText" lastClr="000000"/>
              </a:solidFill>
            </a:rPr>
            <a:t> $5000 new video equipment</a:t>
          </a:r>
          <a:endParaRPr lang="en-US" sz="1100" b="1" kern="1200"/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 Web Development</a:t>
          </a:r>
          <a:r>
            <a:rPr lang="en-US" sz="1100" b="1" kern="1200" baseline="0"/>
            <a:t> update</a:t>
          </a:r>
          <a:endParaRPr lang="en-US" sz="1100" b="1" kern="1200">
            <a:solidFill>
              <a:sysClr val="windowText" lastClr="000000"/>
            </a:solidFill>
          </a:endParaRP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baseline="0"/>
            <a:t> Staging Web program in 2019-20</a:t>
          </a:r>
          <a:endParaRPr lang="en-US" sz="1100" b="1" kern="1200">
            <a:solidFill>
              <a:sysClr val="windowText" lastClr="000000"/>
            </a:solidFill>
          </a:endParaRPr>
        </a:p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 Update on ROBAI pilot class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7224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 Restructuring Web and DMA  Advisory Commitees beginning in 2019-20  </a:t>
          </a:r>
          <a:endParaRPr lang="en-US" sz="1100" b="1" kern="1200" baseline="0">
            <a:solidFill>
              <a:sysClr val="windowText" lastClr="000000"/>
            </a:solidFill>
          </a:endParaRPr>
        </a:p>
      </dsp:txBody>
      <dsp:txXfrm rot="-5400000">
        <a:off x="1028341" y="388106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chemeClr val="tx2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</a:t>
          </a:r>
          <a:r>
            <a:rPr lang="en-US" sz="1100" b="1" kern="1200"/>
            <a:t>Set next meeting date</a:t>
          </a:r>
          <a:endParaRPr lang="en-US" sz="1100" b="1" kern="120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 Industry Updatets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2018-05-08T23:00:00Z</cp:lastPrinted>
  <dcterms:created xsi:type="dcterms:W3CDTF">2019-05-28T22:50:00Z</dcterms:created>
  <dcterms:modified xsi:type="dcterms:W3CDTF">2019-05-28T22:50:00Z</dcterms:modified>
</cp:coreProperties>
</file>