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1098A" w:rsidRPr="00C1098A">
                              <w:rPr>
                                <w:b/>
                                <w:color w:val="002060"/>
                                <w:sz w:val="24"/>
                              </w:rPr>
                              <w:t>TTEN Advisory Committee Meeting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E149D">
                              <w:rPr>
                                <w:b/>
                                <w:color w:val="002060"/>
                                <w:sz w:val="24"/>
                              </w:rPr>
                              <w:t>Thursday, October 4</w:t>
                            </w:r>
                            <w:r w:rsidR="00FE149D" w:rsidRPr="00FE149D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E149D">
                              <w:rPr>
                                <w:b/>
                                <w:color w:val="002060"/>
                                <w:sz w:val="24"/>
                              </w:rPr>
                              <w:t>, 2018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1098A" w:rsidRPr="00C1098A">
                              <w:rPr>
                                <w:b/>
                                <w:color w:val="002060"/>
                                <w:sz w:val="24"/>
                              </w:rPr>
                              <w:t>8:00-10:00am</w:t>
                            </w:r>
                            <w:bookmarkStart w:id="0" w:name="_GoBack"/>
                            <w:bookmarkEnd w:id="0"/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1098A" w:rsidRPr="00C109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GHL </w:t>
                            </w:r>
                            <w:r w:rsidR="00C1098A" w:rsidRPr="00FE149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213 </w:t>
                            </w:r>
                            <w:r w:rsidR="00FE149D" w:rsidRPr="00FE149D">
                              <w:rPr>
                                <w:b/>
                                <w:color w:val="002060"/>
                                <w:sz w:val="24"/>
                              </w:rPr>
                              <w:t>(</w:t>
                            </w:r>
                            <w:proofErr w:type="spellStart"/>
                            <w:r w:rsidR="00FE149D" w:rsidRPr="00FE149D">
                              <w:rPr>
                                <w:b/>
                                <w:color w:val="002060"/>
                                <w:sz w:val="24"/>
                              </w:rPr>
                              <w:t>Gaiser</w:t>
                            </w:r>
                            <w:proofErr w:type="spellEnd"/>
                            <w:r w:rsidR="00FE149D" w:rsidRPr="00FE149D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Hall)</w:t>
                            </w:r>
                            <w:r w:rsidR="00FE149D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1098A" w:rsidRPr="00C1098A">
                        <w:rPr>
                          <w:b/>
                          <w:color w:val="002060"/>
                          <w:sz w:val="24"/>
                        </w:rPr>
                        <w:t>TTEN Advisory Committee Meeting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E149D">
                        <w:rPr>
                          <w:b/>
                          <w:color w:val="002060"/>
                          <w:sz w:val="24"/>
                        </w:rPr>
                        <w:t>Thursday, October 4</w:t>
                      </w:r>
                      <w:r w:rsidR="00FE149D" w:rsidRPr="00FE149D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E149D">
                        <w:rPr>
                          <w:b/>
                          <w:color w:val="002060"/>
                          <w:sz w:val="24"/>
                        </w:rPr>
                        <w:t>, 2018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1098A" w:rsidRPr="00C1098A">
                        <w:rPr>
                          <w:b/>
                          <w:color w:val="002060"/>
                          <w:sz w:val="24"/>
                        </w:rPr>
                        <w:t>8:00-10:00am</w:t>
                      </w:r>
                      <w:bookmarkStart w:id="1" w:name="_GoBack"/>
                      <w:bookmarkEnd w:id="1"/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1098A" w:rsidRPr="00C1098A">
                        <w:rPr>
                          <w:b/>
                          <w:color w:val="002060"/>
                          <w:sz w:val="24"/>
                        </w:rPr>
                        <w:t xml:space="preserve">GHL </w:t>
                      </w:r>
                      <w:r w:rsidR="00C1098A" w:rsidRPr="00FE149D">
                        <w:rPr>
                          <w:b/>
                          <w:color w:val="002060"/>
                          <w:sz w:val="24"/>
                        </w:rPr>
                        <w:t xml:space="preserve">213 </w:t>
                      </w:r>
                      <w:r w:rsidR="00FE149D" w:rsidRPr="00FE149D">
                        <w:rPr>
                          <w:b/>
                          <w:color w:val="002060"/>
                          <w:sz w:val="24"/>
                        </w:rPr>
                        <w:t>(</w:t>
                      </w:r>
                      <w:proofErr w:type="spellStart"/>
                      <w:r w:rsidR="00FE149D" w:rsidRPr="00FE149D">
                        <w:rPr>
                          <w:b/>
                          <w:color w:val="002060"/>
                          <w:sz w:val="24"/>
                        </w:rPr>
                        <w:t>Gaiser</w:t>
                      </w:r>
                      <w:proofErr w:type="spellEnd"/>
                      <w:r w:rsidR="00FE149D" w:rsidRPr="00FE149D">
                        <w:rPr>
                          <w:b/>
                          <w:color w:val="002060"/>
                          <w:sz w:val="24"/>
                        </w:rPr>
                        <w:t xml:space="preserve"> Hall)</w:t>
                      </w:r>
                      <w:r w:rsidR="00FE149D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82725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margin">
                  <wp:align>right</wp:align>
                </wp:positionH>
                <wp:positionV relativeFrom="paragraph">
                  <wp:posOffset>6374984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29" style="position:absolute;margin-left:341.7pt;margin-top:501.95pt;width:392.9pt;height:85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0703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217866</wp:posOffset>
            </wp:positionH>
            <wp:positionV relativeFrom="paragraph">
              <wp:posOffset>6591426</wp:posOffset>
            </wp:positionV>
            <wp:extent cx="1229995" cy="789940"/>
            <wp:effectExtent l="0" t="0" r="8255" b="0"/>
            <wp:wrapNone/>
            <wp:docPr id="3" name="Picture 3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2F2A" wp14:editId="7A3E58C3">
                <wp:simplePos x="0" y="0"/>
                <wp:positionH relativeFrom="column">
                  <wp:posOffset>3344545</wp:posOffset>
                </wp:positionH>
                <wp:positionV relativeFrom="paragraph">
                  <wp:posOffset>2114765</wp:posOffset>
                </wp:positionV>
                <wp:extent cx="3247200" cy="770400"/>
                <wp:effectExtent l="0" t="0" r="10795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00" cy="770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8A" w:rsidRDefault="00C1098A" w:rsidP="00C1098A">
                            <w:r>
                              <w:t xml:space="preserve">Item: </w:t>
                            </w:r>
                          </w:p>
                          <w:p w:rsidR="00C1098A" w:rsidRDefault="00C1098A" w:rsidP="00C1098A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02F2A" id="Text Box 16" o:spid="_x0000_s1029" style="position:absolute;margin-left:263.35pt;margin-top:166.5pt;width:255.7pt;height:6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" fillcolor="white [3201]" strokecolor="#002060" strokeweight="1pt">
                <v:stroke joinstyle="miter"/>
                <v:textbox>
                  <w:txbxContent>
                    <w:p w:rsidR="00C1098A" w:rsidRDefault="00C1098A" w:rsidP="00C1098A">
                      <w:r>
                        <w:t xml:space="preserve">Item: </w:t>
                      </w:r>
                    </w:p>
                    <w:p w:rsidR="00C1098A" w:rsidRDefault="00C1098A" w:rsidP="00C1098A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D8A97" wp14:editId="547ABB0A">
                <wp:simplePos x="0" y="0"/>
                <wp:positionH relativeFrom="column">
                  <wp:posOffset>3345110</wp:posOffset>
                </wp:positionH>
                <wp:positionV relativeFrom="paragraph">
                  <wp:posOffset>1064035</wp:posOffset>
                </wp:positionV>
                <wp:extent cx="3247200" cy="770400"/>
                <wp:effectExtent l="0" t="0" r="1079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00" cy="770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8A" w:rsidRDefault="00C1098A" w:rsidP="00C1098A">
                            <w:r>
                              <w:t xml:space="preserve">Item: </w:t>
                            </w:r>
                          </w:p>
                          <w:p w:rsidR="00C1098A" w:rsidRDefault="00C1098A" w:rsidP="00C1098A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D8A97" id="Text Box 13" o:spid="_x0000_s1030" style="position:absolute;margin-left:263.4pt;margin-top:83.8pt;width:255.7pt;height:6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" fillcolor="white [3201]" strokecolor="#002060" strokeweight="1pt">
                <v:stroke joinstyle="miter"/>
                <v:textbox>
                  <w:txbxContent>
                    <w:p w:rsidR="00C1098A" w:rsidRDefault="00C1098A" w:rsidP="00C1098A">
                      <w:r>
                        <w:t xml:space="preserve">Item: </w:t>
                      </w:r>
                    </w:p>
                    <w:p w:rsidR="00C1098A" w:rsidRDefault="00C1098A" w:rsidP="00C1098A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3343910</wp:posOffset>
                </wp:positionH>
                <wp:positionV relativeFrom="paragraph">
                  <wp:posOffset>3150990</wp:posOffset>
                </wp:positionV>
                <wp:extent cx="3254400" cy="784800"/>
                <wp:effectExtent l="0" t="0" r="2222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784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1" style="position:absolute;margin-left:263.3pt;margin-top:248.1pt;width:256.25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BD8A97" wp14:editId="547ABB0A">
                <wp:simplePos x="0" y="0"/>
                <wp:positionH relativeFrom="column">
                  <wp:posOffset>3345040</wp:posOffset>
                </wp:positionH>
                <wp:positionV relativeFrom="paragraph">
                  <wp:posOffset>4195965</wp:posOffset>
                </wp:positionV>
                <wp:extent cx="3247200" cy="770400"/>
                <wp:effectExtent l="0" t="0" r="1079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00" cy="770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8A" w:rsidRDefault="00C1098A" w:rsidP="00C1098A">
                            <w:r>
                              <w:t xml:space="preserve">Item: </w:t>
                            </w:r>
                          </w:p>
                          <w:p w:rsidR="00C1098A" w:rsidRDefault="00C1098A" w:rsidP="00C1098A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D8A97" id="Text Box 14" o:spid="_x0000_s1032" style="position:absolute;margin-left:263.4pt;margin-top:330.4pt;width:255.7pt;height:6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C1098A" w:rsidRDefault="00C1098A" w:rsidP="00C1098A">
                      <w:r>
                        <w:t xml:space="preserve">Item: </w:t>
                      </w:r>
                    </w:p>
                    <w:p w:rsidR="00C1098A" w:rsidRDefault="00C1098A" w:rsidP="00C1098A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D8A97" wp14:editId="547ABB0A">
                <wp:simplePos x="0" y="0"/>
                <wp:positionH relativeFrom="column">
                  <wp:posOffset>3344970</wp:posOffset>
                </wp:positionH>
                <wp:positionV relativeFrom="paragraph">
                  <wp:posOffset>5232695</wp:posOffset>
                </wp:positionV>
                <wp:extent cx="3247200" cy="770400"/>
                <wp:effectExtent l="0" t="0" r="10795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00" cy="770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98A" w:rsidRDefault="00C1098A" w:rsidP="00C1098A">
                            <w:r>
                              <w:t xml:space="preserve">Item: </w:t>
                            </w:r>
                          </w:p>
                          <w:p w:rsidR="00C1098A" w:rsidRDefault="00C1098A" w:rsidP="00C1098A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D8A97" id="Text Box 15" o:spid="_x0000_s1033" style="position:absolute;margin-left:263.4pt;margin-top:412pt;width:255.7pt;height:6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:rsidR="00C1098A" w:rsidRDefault="00C1098A" w:rsidP="00C1098A">
                      <w:r>
                        <w:t xml:space="preserve">Item: </w:t>
                      </w:r>
                    </w:p>
                    <w:p w:rsidR="00C1098A" w:rsidRDefault="00C1098A" w:rsidP="00C1098A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C109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3344400</wp:posOffset>
                </wp:positionH>
                <wp:positionV relativeFrom="paragraph">
                  <wp:posOffset>26285</wp:posOffset>
                </wp:positionV>
                <wp:extent cx="3247200" cy="770400"/>
                <wp:effectExtent l="0" t="0" r="1079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200" cy="770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4" style="position:absolute;margin-left:263.35pt;margin-top:2.05pt;width:255.7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/>
                  </w:txbxContent>
                </v:textbox>
              </v:shape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297600" cy="6415200"/>
            <wp:effectExtent l="19050" t="19050" r="17145" b="2413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 w:rsidSect="00C1098A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23" w:rsidRDefault="00256A23" w:rsidP="00AC4887">
      <w:pPr>
        <w:spacing w:after="0" w:line="240" w:lineRule="auto"/>
      </w:pPr>
      <w:r>
        <w:separator/>
      </w:r>
    </w:p>
  </w:endnote>
  <w:endnote w:type="continuationSeparator" w:id="0">
    <w:p w:rsidR="00256A23" w:rsidRDefault="00256A2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23" w:rsidRDefault="00256A23" w:rsidP="00AC4887">
      <w:pPr>
        <w:spacing w:after="0" w:line="240" w:lineRule="auto"/>
      </w:pPr>
      <w:r>
        <w:separator/>
      </w:r>
    </w:p>
  </w:footnote>
  <w:footnote w:type="continuationSeparator" w:id="0">
    <w:p w:rsidR="00256A23" w:rsidRDefault="00256A2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8229E"/>
    <w:rsid w:val="001E33A9"/>
    <w:rsid w:val="00256A23"/>
    <w:rsid w:val="004963F8"/>
    <w:rsid w:val="0056070E"/>
    <w:rsid w:val="00605F44"/>
    <w:rsid w:val="00643CCF"/>
    <w:rsid w:val="00653CEE"/>
    <w:rsid w:val="00692D39"/>
    <w:rsid w:val="006950C1"/>
    <w:rsid w:val="006D76E1"/>
    <w:rsid w:val="006F2E5B"/>
    <w:rsid w:val="007147C1"/>
    <w:rsid w:val="007D4B0C"/>
    <w:rsid w:val="00827257"/>
    <w:rsid w:val="00904713"/>
    <w:rsid w:val="00975D36"/>
    <w:rsid w:val="009F5EFE"/>
    <w:rsid w:val="00AC4887"/>
    <w:rsid w:val="00BA48D4"/>
    <w:rsid w:val="00C1098A"/>
    <w:rsid w:val="00CF46F1"/>
    <w:rsid w:val="00D540FC"/>
    <w:rsid w:val="00E4085C"/>
    <w:rsid w:val="00E51214"/>
    <w:rsid w:val="00EB62D7"/>
    <w:rsid w:val="00EE2740"/>
    <w:rsid w:val="00F73761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CC9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800"/>
            <a:t>Student Progress Updates </a:t>
          </a:r>
        </a:p>
        <a:p>
          <a:r>
            <a:rPr lang="en-US" sz="800"/>
            <a:t>(25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2018-2019 Academic Year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800"/>
            <a:t>Internship Updates</a:t>
          </a:r>
        </a:p>
        <a:p>
          <a:r>
            <a:rPr lang="en-US" sz="800"/>
            <a:t>(15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Internship Course Updates &amp; Overview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r>
            <a:rPr lang="en-US" sz="800"/>
            <a:t>Equipment Priorities</a:t>
          </a:r>
        </a:p>
        <a:p>
          <a:r>
            <a:rPr lang="en-US" sz="800"/>
            <a:t>(5-10 minutes)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/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800"/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800"/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800"/>
            <a:t>Announcements from the college or departments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2018-2019 Equipment Priorities 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TMNA Updates</a:t>
          </a:r>
        </a:p>
        <a:p>
          <a:r>
            <a:rPr lang="en-US"/>
            <a:t>(15 minutes)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NATEF Required Shop Evaluation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BAD381FE-203D-4983-A9CD-20F0C9269A6B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2019-2020 Recruiting plan</a:t>
          </a:r>
        </a:p>
      </dgm:t>
    </dgm:pt>
    <dgm:pt modelId="{33CEA11A-B760-4C45-AEBF-A215EF3D90F6}" type="parTrans" cxnId="{C36EC8F8-C9CF-4203-97D5-F359B3812404}">
      <dgm:prSet/>
      <dgm:spPr/>
      <dgm:t>
        <a:bodyPr/>
        <a:lstStyle/>
        <a:p>
          <a:endParaRPr lang="en-US"/>
        </a:p>
      </dgm:t>
    </dgm:pt>
    <dgm:pt modelId="{34FB2ECB-B0DA-4084-AB85-E2B4EEB3E387}" type="sibTrans" cxnId="{C36EC8F8-C9CF-4203-97D5-F359B3812404}">
      <dgm:prSet/>
      <dgm:spPr/>
      <dgm:t>
        <a:bodyPr/>
        <a:lstStyle/>
        <a:p>
          <a:endParaRPr lang="en-US"/>
        </a:p>
      </dgm:t>
    </dgm:pt>
    <dgm:pt modelId="{971C962C-1CB0-4C70-BFA5-0A46CC63DAA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1st year student status</a:t>
          </a:r>
        </a:p>
      </dgm:t>
    </dgm:pt>
    <dgm:pt modelId="{1CA6F4FA-1E55-434C-892D-6BCF02EC796B}" type="parTrans" cxnId="{5F7528CA-A0A0-4BE9-AC44-0BF184DD94AD}">
      <dgm:prSet/>
      <dgm:spPr/>
      <dgm:t>
        <a:bodyPr/>
        <a:lstStyle/>
        <a:p>
          <a:endParaRPr lang="en-US"/>
        </a:p>
      </dgm:t>
    </dgm:pt>
    <dgm:pt modelId="{A2515A4C-498C-414B-ABA9-1C4B89DA084F}" type="sibTrans" cxnId="{5F7528CA-A0A0-4BE9-AC44-0BF184DD94AD}">
      <dgm:prSet/>
      <dgm:spPr/>
      <dgm:t>
        <a:bodyPr/>
        <a:lstStyle/>
        <a:p>
          <a:endParaRPr lang="en-US"/>
        </a:p>
      </dgm:t>
    </dgm:pt>
    <dgm:pt modelId="{A1880D7D-CC79-4950-9717-7774B436FF6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2nd year student status </a:t>
          </a:r>
        </a:p>
      </dgm:t>
    </dgm:pt>
    <dgm:pt modelId="{F38CE43A-9146-4A43-997F-12E3330C8265}" type="parTrans" cxnId="{C9C0600D-A943-43E9-B25E-97DEDF5B6D03}">
      <dgm:prSet/>
      <dgm:spPr/>
      <dgm:t>
        <a:bodyPr/>
        <a:lstStyle/>
        <a:p>
          <a:endParaRPr lang="en-US"/>
        </a:p>
      </dgm:t>
    </dgm:pt>
    <dgm:pt modelId="{3E6C50C9-6770-4E32-978D-7EE579BE95FB}" type="sibTrans" cxnId="{C9C0600D-A943-43E9-B25E-97DEDF5B6D03}">
      <dgm:prSet/>
      <dgm:spPr/>
      <dgm:t>
        <a:bodyPr/>
        <a:lstStyle/>
        <a:p>
          <a:endParaRPr lang="en-US"/>
        </a:p>
      </dgm:t>
    </dgm:pt>
    <dgm:pt modelId="{D534ECD6-C3FC-4C81-9819-1C4175CF9635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Open House 2019</a:t>
          </a:r>
        </a:p>
      </dgm:t>
    </dgm:pt>
    <dgm:pt modelId="{D222B582-746C-4ECA-8696-BAEE06775FBC}" type="parTrans" cxnId="{8F12D601-D4C0-4F0E-B78B-9C908ADFF2BA}">
      <dgm:prSet/>
      <dgm:spPr/>
      <dgm:t>
        <a:bodyPr/>
        <a:lstStyle/>
        <a:p>
          <a:endParaRPr lang="en-US"/>
        </a:p>
      </dgm:t>
    </dgm:pt>
    <dgm:pt modelId="{6E7023C9-CDC5-487F-AF4F-8E86B9DB9D37}" type="sibTrans" cxnId="{8F12D601-D4C0-4F0E-B78B-9C908ADFF2BA}">
      <dgm:prSet/>
      <dgm:spPr/>
      <dgm:t>
        <a:bodyPr/>
        <a:lstStyle/>
        <a:p>
          <a:endParaRPr lang="en-US"/>
        </a:p>
      </dgm:t>
    </dgm:pt>
    <dgm:pt modelId="{3C3B84CE-EE87-4874-9FE2-F44CE3E159BB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D3D52BE7-4CED-4608-B16A-0DDDA060DE84}" type="parTrans" cxnId="{9D642F3D-7BE0-4E14-BF39-528A1719B8DC}">
      <dgm:prSet/>
      <dgm:spPr/>
      <dgm:t>
        <a:bodyPr/>
        <a:lstStyle/>
        <a:p>
          <a:endParaRPr lang="en-US"/>
        </a:p>
      </dgm:t>
    </dgm:pt>
    <dgm:pt modelId="{28D3B2E9-22C7-4653-B37F-F89263AFFFFC}" type="sibTrans" cxnId="{9D642F3D-7BE0-4E14-BF39-528A1719B8DC}">
      <dgm:prSet/>
      <dgm:spPr/>
      <dgm:t>
        <a:bodyPr/>
        <a:lstStyle/>
        <a:p>
          <a:endParaRPr lang="en-US"/>
        </a:p>
      </dgm:t>
    </dgm:pt>
    <dgm:pt modelId="{B1AB1310-3F86-4A8F-90E8-D43EAFF6C807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B4193566-E58A-4F90-8751-14D871B8F9B4}" type="parTrans" cxnId="{E3B5334F-B87A-413E-A9B3-E33FC1D3CE0F}">
      <dgm:prSet/>
      <dgm:spPr/>
      <dgm:t>
        <a:bodyPr/>
        <a:lstStyle/>
        <a:p>
          <a:endParaRPr lang="en-US"/>
        </a:p>
      </dgm:t>
    </dgm:pt>
    <dgm:pt modelId="{A36CBE63-03C7-461A-985D-5C6FEDBD318C}" type="sibTrans" cxnId="{E3B5334F-B87A-413E-A9B3-E33FC1D3CE0F}">
      <dgm:prSet/>
      <dgm:spPr/>
      <dgm:t>
        <a:bodyPr/>
        <a:lstStyle/>
        <a:p>
          <a:endParaRPr lang="en-US"/>
        </a:p>
      </dgm:t>
    </dgm:pt>
    <dgm:pt modelId="{08D4F563-1BF9-42C7-9001-29AD531E0496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C1A65645-5AC8-48DE-9168-8A051BCE7EFE}" type="parTrans" cxnId="{D4175E85-F1A8-47F2-994D-6BAA6DEF496A}">
      <dgm:prSet/>
      <dgm:spPr/>
      <dgm:t>
        <a:bodyPr/>
        <a:lstStyle/>
        <a:p>
          <a:endParaRPr lang="en-US"/>
        </a:p>
      </dgm:t>
    </dgm:pt>
    <dgm:pt modelId="{D3E1BF4B-3AA1-4C19-B864-31C71F4E7E1A}" type="sibTrans" cxnId="{D4175E85-F1A8-47F2-994D-6BAA6DEF496A}">
      <dgm:prSet/>
      <dgm:spPr/>
      <dgm:t>
        <a:bodyPr/>
        <a:lstStyle/>
        <a:p>
          <a:endParaRPr lang="en-US"/>
        </a:p>
      </dgm:t>
    </dgm:pt>
    <dgm:pt modelId="{ACA77CC1-AB2E-4DA8-B438-775D58FC127C}">
      <dgm:prSet phldrT="[Text]"/>
      <dgm:spPr/>
      <dgm:t>
        <a:bodyPr/>
        <a:lstStyle/>
        <a:p>
          <a:endParaRPr lang="en-US" sz="700" b="1">
            <a:solidFill>
              <a:schemeClr val="tx2"/>
            </a:solidFill>
          </a:endParaRPr>
        </a:p>
      </dgm:t>
    </dgm:pt>
    <dgm:pt modelId="{FFEA0747-4306-4447-BD03-49E25CE1A156}" type="parTrans" cxnId="{31B090EA-A4A6-4B5C-AE76-5B4A4E1360DD}">
      <dgm:prSet/>
      <dgm:spPr/>
      <dgm:t>
        <a:bodyPr/>
        <a:lstStyle/>
        <a:p>
          <a:endParaRPr lang="en-US"/>
        </a:p>
      </dgm:t>
    </dgm:pt>
    <dgm:pt modelId="{549A2DFC-5536-40C9-9916-6FC374EDF092}" type="sibTrans" cxnId="{31B090EA-A4A6-4B5C-AE76-5B4A4E1360DD}">
      <dgm:prSet/>
      <dgm:spPr/>
      <dgm:t>
        <a:bodyPr/>
        <a:lstStyle/>
        <a:p>
          <a:endParaRPr lang="en-US"/>
        </a:p>
      </dgm:t>
    </dgm:pt>
    <dgm:pt modelId="{A9FD6FC8-9872-4F58-8277-385C9537D759}">
      <dgm:prSet phldrT="[Text]" custT="1"/>
      <dgm:spPr/>
      <dgm:t>
        <a:bodyPr/>
        <a:lstStyle/>
        <a:p>
          <a:r>
            <a:rPr lang="en-US" sz="800"/>
            <a:t>Chair/Vice Chair Nominations and Voting </a:t>
          </a:r>
        </a:p>
      </dgm:t>
    </dgm:pt>
    <dgm:pt modelId="{5AF76F94-F8A0-4331-B13D-78846F05851E}" type="parTrans" cxnId="{A90D5112-D25E-49D4-B351-5FD0A407E905}">
      <dgm:prSet/>
      <dgm:spPr/>
      <dgm:t>
        <a:bodyPr/>
        <a:lstStyle/>
        <a:p>
          <a:endParaRPr lang="en-US"/>
        </a:p>
      </dgm:t>
    </dgm:pt>
    <dgm:pt modelId="{8558EAF2-A0C9-4344-B509-778B209EDE4B}" type="sibTrans" cxnId="{A90D5112-D25E-49D4-B351-5FD0A407E905}">
      <dgm:prSet/>
      <dgm:spPr/>
      <dgm:t>
        <a:bodyPr/>
        <a:lstStyle/>
        <a:p>
          <a:endParaRPr lang="en-US"/>
        </a:p>
      </dgm:t>
    </dgm:pt>
    <dgm:pt modelId="{8D96B8B7-1648-4151-8E58-5E60988E4841}">
      <dgm:prSet phldrT="[Text]"/>
      <dgm:spPr/>
      <dgm:t>
        <a:bodyPr/>
        <a:lstStyle/>
        <a:p>
          <a:r>
            <a:rPr lang="en-US"/>
            <a:t>Shop Evaluation</a:t>
          </a:r>
        </a:p>
        <a:p>
          <a:r>
            <a:rPr lang="en-US"/>
            <a:t>(45 minutes)</a:t>
          </a:r>
        </a:p>
      </dgm:t>
    </dgm:pt>
    <dgm:pt modelId="{FED9A5E1-CC98-431E-B89B-8C00B77577A8}" type="parTrans" cxnId="{6577F3CF-1189-4A86-876E-D00D696864F3}">
      <dgm:prSet/>
      <dgm:spPr/>
      <dgm:t>
        <a:bodyPr/>
        <a:lstStyle/>
        <a:p>
          <a:endParaRPr lang="en-US"/>
        </a:p>
      </dgm:t>
    </dgm:pt>
    <dgm:pt modelId="{F891E992-0B33-4CD7-8C0D-8CC74AB8EC50}" type="sibTrans" cxnId="{6577F3CF-1189-4A86-876E-D00D696864F3}">
      <dgm:prSet/>
      <dgm:spPr/>
      <dgm:t>
        <a:bodyPr/>
        <a:lstStyle/>
        <a:p>
          <a:endParaRPr lang="en-US"/>
        </a:p>
      </dgm:t>
    </dgm:pt>
    <dgm:pt modelId="{70F5CF9F-63FE-4128-AEE6-8EC17D77F61A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TMNA Updates</a:t>
          </a:r>
        </a:p>
      </dgm:t>
    </dgm:pt>
    <dgm:pt modelId="{B279D6BF-D4BD-4D02-9AFB-F5F76F6D9393}" type="parTrans" cxnId="{1A5A7867-C2C9-4611-86D6-20CF0CB62842}">
      <dgm:prSet/>
      <dgm:spPr/>
      <dgm:t>
        <a:bodyPr/>
        <a:lstStyle/>
        <a:p>
          <a:endParaRPr lang="en-US"/>
        </a:p>
      </dgm:t>
    </dgm:pt>
    <dgm:pt modelId="{63F70F0E-C334-4926-A61E-E461DA8D0D6A}" type="sibTrans" cxnId="{1A5A7867-C2C9-4611-86D6-20CF0CB62842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6" custLinFactY="36219" custLinFactNeighborX="201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0EC6BA-4B6E-49E8-A00D-73245A869D8F}" type="pres">
      <dgm:prSet presAssocID="{A46FC175-C0A8-45B7-A43D-256FDAB34A89}" presName="sp" presStyleCnt="0"/>
      <dgm:spPr/>
    </dgm:pt>
    <dgm:pt modelId="{731432D2-D79D-442C-9124-BE204B5AC489}" type="pres">
      <dgm:prSet presAssocID="{8D96B8B7-1648-4151-8E58-5E60988E4841}" presName="composite" presStyleCnt="0"/>
      <dgm:spPr/>
    </dgm:pt>
    <dgm:pt modelId="{BB26AE02-4758-4AA5-B002-D11E780057BB}" type="pres">
      <dgm:prSet presAssocID="{8D96B8B7-1648-4151-8E58-5E60988E4841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B8269A-5B49-46CC-A698-52F5DB742776}" type="pres">
      <dgm:prSet presAssocID="{8D96B8B7-1648-4151-8E58-5E60988E4841}" presName="descendantText" presStyleLbl="alignAcc1" presStyleIdx="5" presStyleCnt="6" custLinFactY="-33986" custLinFactNeighborX="201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3B5334F-B87A-413E-A9B3-E33FC1D3CE0F}" srcId="{591F15E3-932E-4B4C-9E30-D153813EC974}" destId="{B1AB1310-3F86-4A8F-90E8-D43EAFF6C807}" srcOrd="3" destOrd="0" parTransId="{B4193566-E58A-4F90-8751-14D871B8F9B4}" sibTransId="{A36CBE63-03C7-461A-985D-5C6FEDBD318C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9D642F3D-7BE0-4E14-BF39-528A1719B8DC}" srcId="{591F15E3-932E-4B4C-9E30-D153813EC974}" destId="{3C3B84CE-EE87-4874-9FE2-F44CE3E159BB}" srcOrd="4" destOrd="0" parTransId="{D3D52BE7-4CED-4608-B16A-0DDDA060DE84}" sibTransId="{28D3B2E9-22C7-4653-B37F-F89263AFFFFC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1E5F5096-572B-447D-8CC3-DC98028A91C4}" type="presOf" srcId="{B1AB1310-3F86-4A8F-90E8-D43EAFF6C807}" destId="{6FC5D01E-A6F5-429A-A224-7D89ADC33467}" srcOrd="0" destOrd="3" presId="urn:microsoft.com/office/officeart/2005/8/layout/chevron2"/>
    <dgm:cxn modelId="{FD4D875F-A040-444A-A65E-5AB43A770765}" type="presOf" srcId="{A1880D7D-CC79-4950-9717-7774B436FF6C}" destId="{1EF62C01-0156-4468-BC5B-2900BBD37D44}" srcOrd="0" destOrd="2" presId="urn:microsoft.com/office/officeart/2005/8/layout/chevron2"/>
    <dgm:cxn modelId="{4BA2DB56-4852-4F35-B486-8D5F48CA9D8C}" type="presOf" srcId="{8D96B8B7-1648-4151-8E58-5E60988E4841}" destId="{BB26AE02-4758-4AA5-B002-D11E780057BB}" srcOrd="0" destOrd="0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C53BBB1E-AEA4-42EE-B98A-87F5C77D9925}" type="presOf" srcId="{08D4F563-1BF9-42C7-9001-29AD531E0496}" destId="{6FC5D01E-A6F5-429A-A224-7D89ADC33467}" srcOrd="0" destOrd="0" presId="urn:microsoft.com/office/officeart/2005/8/layout/chevron2"/>
    <dgm:cxn modelId="{31B090EA-A4A6-4B5C-AE76-5B4A4E1360DD}" srcId="{591F15E3-932E-4B4C-9E30-D153813EC974}" destId="{ACA77CC1-AB2E-4DA8-B438-775D58FC127C}" srcOrd="1" destOrd="0" parTransId="{FFEA0747-4306-4447-BD03-49E25CE1A156}" sibTransId="{549A2DFC-5536-40C9-9916-6FC374EDF092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0F6DCC82-129C-4404-A2BE-234F827CC7FE}" type="presOf" srcId="{971C962C-1CB0-4C70-BFA5-0A46CC63DAA7}" destId="{1EF62C01-0156-4468-BC5B-2900BBD37D44}" srcOrd="0" destOrd="1" presId="urn:microsoft.com/office/officeart/2005/8/layout/chevron2"/>
    <dgm:cxn modelId="{9B2F273C-0237-465A-B863-B34FEA9C0F8F}" type="presOf" srcId="{ACA77CC1-AB2E-4DA8-B438-775D58FC127C}" destId="{6FC5D01E-A6F5-429A-A224-7D89ADC33467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C36EC8F8-C9CF-4203-97D5-F359B3812404}" srcId="{091FF8C8-6138-482D-A48A-7BCB4AD9DE07}" destId="{BAD381FE-203D-4983-A9CD-20F0C9269A6B}" srcOrd="1" destOrd="0" parTransId="{33CEA11A-B760-4C45-AEBF-A215EF3D90F6}" sibTransId="{34FB2ECB-B0DA-4084-AB85-E2B4EEB3E387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1A5A7867-C2C9-4611-86D6-20CF0CB62842}" srcId="{8D96B8B7-1648-4151-8E58-5E60988E4841}" destId="{70F5CF9F-63FE-4128-AEE6-8EC17D77F61A}" srcOrd="0" destOrd="0" parTransId="{B279D6BF-D4BD-4D02-9AFB-F5F76F6D9393}" sibTransId="{63F70F0E-C334-4926-A61E-E461DA8D0D6A}"/>
    <dgm:cxn modelId="{D4175E85-F1A8-47F2-994D-6BAA6DEF496A}" srcId="{591F15E3-932E-4B4C-9E30-D153813EC974}" destId="{08D4F563-1BF9-42C7-9001-29AD531E0496}" srcOrd="0" destOrd="0" parTransId="{C1A65645-5AC8-48DE-9168-8A051BCE7EFE}" sibTransId="{D3E1BF4B-3AA1-4C19-B864-31C71F4E7E1A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F7528CA-A0A0-4BE9-AC44-0BF184DD94AD}" srcId="{ADAD486B-CE2A-4C46-A3F5-1E590E2E08B6}" destId="{971C962C-1CB0-4C70-BFA5-0A46CC63DAA7}" srcOrd="0" destOrd="0" parTransId="{1CA6F4FA-1E55-434C-892D-6BCF02EC796B}" sibTransId="{A2515A4C-498C-414B-ABA9-1C4B89DA084F}"/>
    <dgm:cxn modelId="{8F12D601-D4C0-4F0E-B78B-9C908ADFF2BA}" srcId="{091FF8C8-6138-482D-A48A-7BCB4AD9DE07}" destId="{D534ECD6-C3FC-4C81-9819-1C4175CF9635}" srcOrd="2" destOrd="0" parTransId="{D222B582-746C-4ECA-8696-BAEE06775FBC}" sibTransId="{6E7023C9-CDC5-487F-AF4F-8E86B9DB9D37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577F3CF-1189-4A86-876E-D00D696864F3}" srcId="{D0E6C4A7-381B-4CB6-897E-390E157E8EDC}" destId="{8D96B8B7-1648-4151-8E58-5E60988E4841}" srcOrd="5" destOrd="0" parTransId="{FED9A5E1-CC98-431E-B89B-8C00B77577A8}" sibTransId="{F891E992-0B33-4CD7-8C0D-8CC74AB8EC50}"/>
    <dgm:cxn modelId="{586DEE77-FF17-4B5A-A1B0-49A1779357BA}" type="presOf" srcId="{A9FD6FC8-9872-4F58-8277-385C9537D759}" destId="{0CDAF93C-BBF6-45D3-8D8F-5DFBD00EB9E0}" srcOrd="0" destOrd="3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7DFD2BA1-DB5D-4891-8A08-6FEE584923AA}" type="presOf" srcId="{3C3B84CE-EE87-4874-9FE2-F44CE3E159BB}" destId="{6FC5D01E-A6F5-429A-A224-7D89ADC33467}" srcOrd="0" destOrd="4" presId="urn:microsoft.com/office/officeart/2005/8/layout/chevron2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C9C0600D-A943-43E9-B25E-97DEDF5B6D03}" srcId="{ADAD486B-CE2A-4C46-A3F5-1E590E2E08B6}" destId="{A1880D7D-CC79-4950-9717-7774B436FF6C}" srcOrd="1" destOrd="0" parTransId="{F38CE43A-9146-4A43-997F-12E3330C8265}" sibTransId="{3E6C50C9-6770-4E32-978D-7EE579BE95FB}"/>
    <dgm:cxn modelId="{A90D5112-D25E-49D4-B351-5FD0A407E905}" srcId="{488A65F7-A63B-460D-B4EF-9C5BBC63D89C}" destId="{A9FD6FC8-9872-4F58-8277-385C9537D759}" srcOrd="3" destOrd="0" parTransId="{5AF76F94-F8A0-4331-B13D-78846F05851E}" sibTransId="{8558EAF2-A0C9-4344-B509-778B209EDE4B}"/>
    <dgm:cxn modelId="{45AF98B7-278D-4648-B37F-ED235D8D7BB3}" type="presOf" srcId="{89765614-4658-496A-9278-209F2203F336}" destId="{6FC5D01E-A6F5-429A-A224-7D89ADC33467}" srcOrd="0" destOrd="2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8EBF4D9-97B4-4E28-A17E-CDEAA236D40B}" type="presOf" srcId="{BAD381FE-203D-4983-A9CD-20F0C9269A6B}" destId="{1EF62C01-0156-4468-BC5B-2900BBD37D4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982C785-AEF0-4531-99B5-96ECFAB7DE3C}" srcId="{591F15E3-932E-4B4C-9E30-D153813EC974}" destId="{89765614-4658-496A-9278-209F2203F336}" srcOrd="2" destOrd="0" parTransId="{253BDDCA-A618-4E24-B5CC-47816D450C0D}" sibTransId="{D8C70868-1501-43C9-8972-20974F5ED46D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FF422F40-B1AD-4613-AB1C-1DEB873745E6}" type="presOf" srcId="{70F5CF9F-63FE-4128-AEE6-8EC17D77F61A}" destId="{66B8269A-5B49-46CC-A698-52F5DB742776}" srcOrd="0" destOrd="0" presId="urn:microsoft.com/office/officeart/2005/8/layout/chevron2"/>
    <dgm:cxn modelId="{331AA82F-EEB0-4526-8FBC-22142F51D625}" type="presOf" srcId="{D534ECD6-C3FC-4C81-9819-1C4175CF9635}" destId="{1EF62C01-0156-4468-BC5B-2900BBD37D44}" srcOrd="0" destOrd="4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3E48228B-FA25-4A92-9D02-A9857B3A3ADD}" type="presParOf" srcId="{66CC8862-EF3E-4483-B786-385D7ABC4845}" destId="{370EC6BA-4B6E-49E8-A00D-73245A869D8F}" srcOrd="9" destOrd="0" presId="urn:microsoft.com/office/officeart/2005/8/layout/chevron2"/>
    <dgm:cxn modelId="{C39A0A84-B172-4DFB-B7E9-6F32392CAFC4}" type="presParOf" srcId="{66CC8862-EF3E-4483-B786-385D7ABC4845}" destId="{731432D2-D79D-442C-9124-BE204B5AC489}" srcOrd="10" destOrd="0" presId="urn:microsoft.com/office/officeart/2005/8/layout/chevron2"/>
    <dgm:cxn modelId="{F21E271A-E45E-4E6A-83CF-D73599AE2FEE}" type="presParOf" srcId="{731432D2-D79D-442C-9124-BE204B5AC489}" destId="{BB26AE02-4758-4AA5-B002-D11E780057BB}" srcOrd="0" destOrd="0" presId="urn:microsoft.com/office/officeart/2005/8/layout/chevron2"/>
    <dgm:cxn modelId="{C68DCEF5-3038-4AE8-8928-1BEB1195AA01}" type="presParOf" srcId="{731432D2-D79D-442C-9124-BE204B5AC489}" destId="{66B8269A-5B49-46CC-A698-52F5DB7427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180386" y="187240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Meeting Administration        (5-10 mins)</a:t>
          </a:r>
        </a:p>
      </dsp:txBody>
      <dsp:txXfrm rot="-5400000">
        <a:off x="1" y="427755"/>
        <a:ext cx="841804" cy="360773"/>
      </dsp:txXfrm>
    </dsp:sp>
    <dsp:sp modelId="{0CDAF93C-BBF6-45D3-8D8F-5DFBD00EB9E0}">
      <dsp:nvSpPr>
        <dsp:cNvPr id="0" name=""/>
        <dsp:cNvSpPr/>
      </dsp:nvSpPr>
      <dsp:spPr>
        <a:xfrm rot="5400000">
          <a:off x="1678864" y="-830206"/>
          <a:ext cx="781675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Set next meeting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Chair/Vice Chair Nominations and Voting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Announcements from the college or departments </a:t>
          </a:r>
        </a:p>
      </dsp:txBody>
      <dsp:txXfrm rot="-5400000">
        <a:off x="841804" y="45012"/>
        <a:ext cx="2417637" cy="705359"/>
      </dsp:txXfrm>
    </dsp:sp>
    <dsp:sp modelId="{007AD155-0B01-464E-A07F-48DF76D3C55B}">
      <dsp:nvSpPr>
        <dsp:cNvPr id="0" name=""/>
        <dsp:cNvSpPr/>
      </dsp:nvSpPr>
      <dsp:spPr>
        <a:xfrm rot="5400000">
          <a:off x="-180386" y="1227023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Student Progress Updates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(25 minutes)</a:t>
          </a:r>
        </a:p>
      </dsp:txBody>
      <dsp:txXfrm rot="-5400000">
        <a:off x="1" y="1467538"/>
        <a:ext cx="841804" cy="360773"/>
      </dsp:txXfrm>
    </dsp:sp>
    <dsp:sp modelId="{1EF62C01-0156-4468-BC5B-2900BBD37D44}">
      <dsp:nvSpPr>
        <dsp:cNvPr id="0" name=""/>
        <dsp:cNvSpPr/>
      </dsp:nvSpPr>
      <dsp:spPr>
        <a:xfrm rot="5400000">
          <a:off x="1678658" y="209782"/>
          <a:ext cx="782086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2018-2019 Academic Year 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1st year student status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2nd year student status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2019-2020 Recruiting plan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Open House 2019</a:t>
          </a:r>
        </a:p>
      </dsp:txBody>
      <dsp:txXfrm rot="-5400000">
        <a:off x="841804" y="1084814"/>
        <a:ext cx="2417617" cy="705730"/>
      </dsp:txXfrm>
    </dsp:sp>
    <dsp:sp modelId="{CC17EE34-38F2-44C8-84CD-BC9681213A87}">
      <dsp:nvSpPr>
        <dsp:cNvPr id="0" name=""/>
        <dsp:cNvSpPr/>
      </dsp:nvSpPr>
      <dsp:spPr>
        <a:xfrm rot="5400000">
          <a:off x="-180386" y="2266806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Internship Updates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(15 minutes)</a:t>
          </a:r>
        </a:p>
      </dsp:txBody>
      <dsp:txXfrm rot="-5400000">
        <a:off x="1" y="2507321"/>
        <a:ext cx="841804" cy="360773"/>
      </dsp:txXfrm>
    </dsp:sp>
    <dsp:sp modelId="{6FC5D01E-A6F5-429A-A224-7D89ADC33467}">
      <dsp:nvSpPr>
        <dsp:cNvPr id="0" name=""/>
        <dsp:cNvSpPr/>
      </dsp:nvSpPr>
      <dsp:spPr>
        <a:xfrm rot="5400000">
          <a:off x="1678864" y="1249359"/>
          <a:ext cx="781675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Internship Course Updates &amp; Overview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b="1" kern="1200">
            <a:solidFill>
              <a:schemeClr val="tx2"/>
            </a:solidFill>
          </a:endParaRPr>
        </a:p>
      </dsp:txBody>
      <dsp:txXfrm rot="-5400000">
        <a:off x="841804" y="2124577"/>
        <a:ext cx="2417637" cy="705359"/>
      </dsp:txXfrm>
    </dsp:sp>
    <dsp:sp modelId="{471CDDA9-64BA-403B-939A-3BC7209D6699}">
      <dsp:nvSpPr>
        <dsp:cNvPr id="0" name=""/>
        <dsp:cNvSpPr/>
      </dsp:nvSpPr>
      <dsp:spPr>
        <a:xfrm rot="5400000">
          <a:off x="-180386" y="3306589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Equipment Priorities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(5-10 minutes)</a:t>
          </a:r>
        </a:p>
      </dsp:txBody>
      <dsp:txXfrm rot="-5400000">
        <a:off x="1" y="3547104"/>
        <a:ext cx="841804" cy="360773"/>
      </dsp:txXfrm>
    </dsp:sp>
    <dsp:sp modelId="{3254FC70-3A29-42BE-B134-91D011129504}">
      <dsp:nvSpPr>
        <dsp:cNvPr id="0" name=""/>
        <dsp:cNvSpPr/>
      </dsp:nvSpPr>
      <dsp:spPr>
        <a:xfrm rot="5400000">
          <a:off x="1678864" y="2289142"/>
          <a:ext cx="781675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2018-2019 Equipment Priorities </a:t>
          </a:r>
        </a:p>
      </dsp:txBody>
      <dsp:txXfrm rot="-5400000">
        <a:off x="841804" y="3164360"/>
        <a:ext cx="2417637" cy="705359"/>
      </dsp:txXfrm>
    </dsp:sp>
    <dsp:sp modelId="{0FD86084-8073-483D-9F74-9F84DA485BC3}">
      <dsp:nvSpPr>
        <dsp:cNvPr id="0" name=""/>
        <dsp:cNvSpPr/>
      </dsp:nvSpPr>
      <dsp:spPr>
        <a:xfrm rot="5400000">
          <a:off x="-180386" y="4346372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TMNA Updates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(15 minutes)</a:t>
          </a:r>
        </a:p>
      </dsp:txBody>
      <dsp:txXfrm rot="-5400000">
        <a:off x="1" y="4586887"/>
        <a:ext cx="841804" cy="360773"/>
      </dsp:txXfrm>
    </dsp:sp>
    <dsp:sp modelId="{39C43F4E-F3C3-4756-BC8B-18B1CEDAA850}">
      <dsp:nvSpPr>
        <dsp:cNvPr id="0" name=""/>
        <dsp:cNvSpPr/>
      </dsp:nvSpPr>
      <dsp:spPr>
        <a:xfrm rot="5400000">
          <a:off x="1678864" y="4393715"/>
          <a:ext cx="781675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NATEF Required Shop Evaluation</a:t>
          </a:r>
        </a:p>
      </dsp:txBody>
      <dsp:txXfrm rot="-5400000">
        <a:off x="841804" y="5268933"/>
        <a:ext cx="2417637" cy="705359"/>
      </dsp:txXfrm>
    </dsp:sp>
    <dsp:sp modelId="{BB26AE02-4758-4AA5-B002-D11E780057BB}">
      <dsp:nvSpPr>
        <dsp:cNvPr id="0" name=""/>
        <dsp:cNvSpPr/>
      </dsp:nvSpPr>
      <dsp:spPr>
        <a:xfrm rot="5400000">
          <a:off x="-180386" y="5386155"/>
          <a:ext cx="1202577" cy="841804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Shop Evaluation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(45 minutes)</a:t>
          </a:r>
        </a:p>
      </dsp:txBody>
      <dsp:txXfrm rot="-5400000">
        <a:off x="1" y="5626670"/>
        <a:ext cx="841804" cy="360773"/>
      </dsp:txXfrm>
    </dsp:sp>
    <dsp:sp modelId="{66B8269A-5B49-46CC-A698-52F5DB742776}">
      <dsp:nvSpPr>
        <dsp:cNvPr id="0" name=""/>
        <dsp:cNvSpPr/>
      </dsp:nvSpPr>
      <dsp:spPr>
        <a:xfrm rot="5400000">
          <a:off x="1678864" y="3321373"/>
          <a:ext cx="781675" cy="245579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TMNA Updates</a:t>
          </a:r>
        </a:p>
      </dsp:txBody>
      <dsp:txXfrm rot="-5400000">
        <a:off x="841804" y="4196591"/>
        <a:ext cx="2417637" cy="705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2018-10-03T21:40:00Z</cp:lastPrinted>
  <dcterms:created xsi:type="dcterms:W3CDTF">2018-09-27T19:07:00Z</dcterms:created>
  <dcterms:modified xsi:type="dcterms:W3CDTF">2018-10-03T21:43:00Z</dcterms:modified>
</cp:coreProperties>
</file>