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500988">
        <w:rPr>
          <w:rFonts w:ascii="Arial" w:hAnsi="Arial" w:cs="Arial"/>
          <w:b/>
          <w:sz w:val="24"/>
          <w:szCs w:val="24"/>
        </w:rPr>
        <w:t>Toyota T-Ten</w:t>
      </w:r>
      <w:r w:rsidR="00CE6B74">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CFFE7"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C54EAA">
        <w:rPr>
          <w:rFonts w:ascii="Arial" w:hAnsi="Arial" w:cs="Arial"/>
          <w:b/>
          <w:sz w:val="24"/>
          <w:szCs w:val="24"/>
        </w:rPr>
        <w:tab/>
      </w:r>
      <w:r w:rsidR="00C54EAA">
        <w:rPr>
          <w:rFonts w:ascii="Arial" w:hAnsi="Arial" w:cs="Arial"/>
          <w:b/>
          <w:sz w:val="24"/>
          <w:szCs w:val="24"/>
        </w:rPr>
        <w:tab/>
      </w:r>
      <w:r w:rsidR="00F35F0A">
        <w:rPr>
          <w:rFonts w:ascii="Arial" w:hAnsi="Arial" w:cs="Arial"/>
          <w:b/>
          <w:sz w:val="24"/>
          <w:szCs w:val="24"/>
        </w:rPr>
        <w:t xml:space="preserve"> </w:t>
      </w:r>
      <w:r w:rsidR="00C54EAA">
        <w:rPr>
          <w:rFonts w:ascii="Arial" w:hAnsi="Arial" w:cs="Arial"/>
          <w:b/>
          <w:sz w:val="24"/>
          <w:szCs w:val="24"/>
        </w:rPr>
        <w:t xml:space="preserve">  </w:t>
      </w:r>
      <w:r w:rsidR="00500988">
        <w:rPr>
          <w:rFonts w:ascii="Arial" w:hAnsi="Arial" w:cs="Arial"/>
          <w:b/>
          <w:sz w:val="24"/>
          <w:szCs w:val="24"/>
        </w:rPr>
        <w:t>TOTYOTA T-TEN</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950DDF" w:rsidRPr="00950DDF"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0DA00"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C54EAA" w:rsidRPr="00500988">
        <w:rPr>
          <w:rFonts w:ascii="Arial" w:hAnsi="Arial" w:cs="Arial"/>
          <w:b/>
          <w:color w:val="FF0000"/>
          <w:sz w:val="36"/>
          <w:szCs w:val="36"/>
        </w:rPr>
        <w:t xml:space="preserve"> </w:t>
      </w:r>
      <w:r w:rsidR="007F7054">
        <w:rPr>
          <w:rFonts w:ascii="Arial" w:hAnsi="Arial" w:cs="Arial"/>
          <w:b/>
          <w:color w:val="FF0000"/>
          <w:sz w:val="36"/>
          <w:szCs w:val="36"/>
        </w:rPr>
        <w:t>Friday, December 2</w:t>
      </w:r>
      <w:r w:rsidR="007F7054" w:rsidRPr="007F7054">
        <w:rPr>
          <w:rFonts w:ascii="Arial" w:hAnsi="Arial" w:cs="Arial"/>
          <w:b/>
          <w:color w:val="FF0000"/>
          <w:sz w:val="36"/>
          <w:szCs w:val="36"/>
          <w:vertAlign w:val="superscript"/>
        </w:rPr>
        <w:t>nd</w:t>
      </w:r>
      <w:bookmarkStart w:id="0" w:name="_GoBack"/>
      <w:bookmarkEnd w:id="0"/>
      <w:r w:rsidR="00950DDF">
        <w:rPr>
          <w:rFonts w:ascii="Arial" w:hAnsi="Arial" w:cs="Arial"/>
          <w:b/>
          <w:color w:val="FF0000"/>
          <w:sz w:val="36"/>
          <w:szCs w:val="36"/>
        </w:rPr>
        <w:t>, 2016</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2359C7"/>
    <w:rsid w:val="0036179A"/>
    <w:rsid w:val="00390A17"/>
    <w:rsid w:val="00407458"/>
    <w:rsid w:val="00500988"/>
    <w:rsid w:val="00504516"/>
    <w:rsid w:val="005D6B5D"/>
    <w:rsid w:val="00642191"/>
    <w:rsid w:val="006673B6"/>
    <w:rsid w:val="006B5528"/>
    <w:rsid w:val="00741895"/>
    <w:rsid w:val="007F7054"/>
    <w:rsid w:val="00886889"/>
    <w:rsid w:val="00941D49"/>
    <w:rsid w:val="00950DDF"/>
    <w:rsid w:val="009C3445"/>
    <w:rsid w:val="009E1F81"/>
    <w:rsid w:val="00B029B2"/>
    <w:rsid w:val="00B82007"/>
    <w:rsid w:val="00C533A4"/>
    <w:rsid w:val="00C54EAA"/>
    <w:rsid w:val="00C927E8"/>
    <w:rsid w:val="00CB7833"/>
    <w:rsid w:val="00CE6B74"/>
    <w:rsid w:val="00D01DAC"/>
    <w:rsid w:val="00D1713C"/>
    <w:rsid w:val="00D4088E"/>
    <w:rsid w:val="00E458B7"/>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B4A7D"/>
  <w15:docId w15:val="{B37674B4-E541-4801-9C2D-80BAFE2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Farron, Nichola</cp:lastModifiedBy>
  <cp:revision>4</cp:revision>
  <cp:lastPrinted>2014-04-25T22:51:00Z</cp:lastPrinted>
  <dcterms:created xsi:type="dcterms:W3CDTF">2015-12-07T18:45:00Z</dcterms:created>
  <dcterms:modified xsi:type="dcterms:W3CDTF">2016-11-17T00:16:00Z</dcterms:modified>
</cp:coreProperties>
</file>