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2D9" w:rsidRDefault="00BF22D9" w:rsidP="005C0D99">
      <w:pPr>
        <w:spacing w:after="0" w:line="240" w:lineRule="auto"/>
        <w:jc w:val="center"/>
        <w:rPr>
          <w:rFonts w:ascii="Garamond" w:eastAsia="Times New Roman" w:hAnsi="Garamond" w:cs="Times New Roman"/>
          <w:sz w:val="24"/>
          <w:szCs w:val="24"/>
        </w:rPr>
      </w:pPr>
    </w:p>
    <w:p w:rsidR="005C0D99" w:rsidRPr="007E42E0" w:rsidRDefault="005C0D99" w:rsidP="005C0D99">
      <w:pPr>
        <w:spacing w:after="0" w:line="240" w:lineRule="auto"/>
        <w:jc w:val="center"/>
        <w:rPr>
          <w:rFonts w:ascii="Garamond" w:eastAsia="Times New Roman" w:hAnsi="Garamond" w:cs="Times New Roman"/>
          <w:sz w:val="24"/>
          <w:szCs w:val="24"/>
        </w:rPr>
      </w:pPr>
      <w:r w:rsidRPr="007E42E0">
        <w:rPr>
          <w:rFonts w:ascii="Garamond" w:eastAsia="Times New Roman" w:hAnsi="Garamond" w:cs="Times New Roman"/>
          <w:noProof/>
          <w:sz w:val="24"/>
          <w:szCs w:val="24"/>
        </w:rPr>
        <w:drawing>
          <wp:inline distT="0" distB="0" distL="0" distR="0" wp14:anchorId="2862698B" wp14:editId="6277AFD1">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C0D99" w:rsidRPr="007E42E0" w:rsidRDefault="005C0D99" w:rsidP="005C0D99">
      <w:pPr>
        <w:spacing w:after="0" w:line="240" w:lineRule="auto"/>
        <w:rPr>
          <w:rFonts w:ascii="Garamond" w:eastAsia="Times New Roman" w:hAnsi="Garamond" w:cs="Times New Roman"/>
          <w:sz w:val="24"/>
          <w:szCs w:val="24"/>
        </w:rPr>
      </w:pPr>
    </w:p>
    <w:p w:rsidR="005C0D99" w:rsidRPr="007E42E0" w:rsidRDefault="005C0D99" w:rsidP="007E42E0">
      <w:pPr>
        <w:spacing w:after="0" w:line="240" w:lineRule="auto"/>
        <w:jc w:val="center"/>
        <w:rPr>
          <w:rFonts w:ascii="Garamond" w:eastAsia="Times New Roman" w:hAnsi="Garamond" w:cs="Times New Roman"/>
          <w:b/>
          <w:sz w:val="24"/>
          <w:szCs w:val="24"/>
        </w:rPr>
      </w:pPr>
      <w:r w:rsidRPr="007E42E0">
        <w:rPr>
          <w:rFonts w:ascii="Garamond" w:eastAsia="Times New Roman" w:hAnsi="Garamond" w:cs="Times New Roman"/>
          <w:b/>
          <w:sz w:val="24"/>
          <w:szCs w:val="24"/>
        </w:rPr>
        <w:t>TOYOTA T-TEN ADVISORY COMMITTEE - MINUTES</w:t>
      </w:r>
    </w:p>
    <w:p w:rsidR="005C0D99" w:rsidRPr="007E42E0" w:rsidRDefault="005D25C5" w:rsidP="007E42E0">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Thursday, </w:t>
      </w:r>
      <w:r w:rsidR="00964E4B">
        <w:rPr>
          <w:rFonts w:ascii="Garamond" w:eastAsia="Times New Roman" w:hAnsi="Garamond" w:cs="Times New Roman"/>
          <w:b/>
          <w:sz w:val="24"/>
          <w:szCs w:val="24"/>
        </w:rPr>
        <w:t>April 22</w:t>
      </w:r>
      <w:r w:rsidR="00964E4B" w:rsidRPr="00964E4B">
        <w:rPr>
          <w:rFonts w:ascii="Garamond" w:eastAsia="Times New Roman" w:hAnsi="Garamond" w:cs="Times New Roman"/>
          <w:b/>
          <w:sz w:val="24"/>
          <w:szCs w:val="24"/>
          <w:vertAlign w:val="superscript"/>
        </w:rPr>
        <w:t>nd</w:t>
      </w:r>
      <w:r w:rsidR="00964E4B">
        <w:rPr>
          <w:rFonts w:ascii="Garamond" w:eastAsia="Times New Roman" w:hAnsi="Garamond" w:cs="Times New Roman"/>
          <w:b/>
          <w:sz w:val="24"/>
          <w:szCs w:val="24"/>
        </w:rPr>
        <w:t>, 2021</w:t>
      </w:r>
      <w:r w:rsidR="00FD3A0E">
        <w:rPr>
          <w:rFonts w:ascii="Garamond" w:eastAsia="Times New Roman" w:hAnsi="Garamond" w:cs="Times New Roman"/>
          <w:b/>
          <w:sz w:val="24"/>
          <w:szCs w:val="24"/>
        </w:rPr>
        <w:t xml:space="preserve"> </w:t>
      </w:r>
      <w:r w:rsidR="002C5BD9">
        <w:rPr>
          <w:rFonts w:ascii="Garamond" w:eastAsia="Times New Roman" w:hAnsi="Garamond" w:cs="Times New Roman"/>
          <w:b/>
          <w:sz w:val="24"/>
          <w:szCs w:val="24"/>
        </w:rPr>
        <w:t xml:space="preserve">* </w:t>
      </w:r>
      <w:r>
        <w:rPr>
          <w:rFonts w:ascii="Garamond" w:eastAsia="Times New Roman" w:hAnsi="Garamond" w:cs="Times New Roman"/>
          <w:b/>
          <w:sz w:val="24"/>
          <w:szCs w:val="24"/>
        </w:rPr>
        <w:t>8:00am-9:30</w:t>
      </w:r>
      <w:r w:rsidR="00F94D64">
        <w:rPr>
          <w:rFonts w:ascii="Garamond" w:eastAsia="Times New Roman" w:hAnsi="Garamond" w:cs="Times New Roman"/>
          <w:b/>
          <w:sz w:val="24"/>
          <w:szCs w:val="24"/>
        </w:rPr>
        <w:t>am</w:t>
      </w:r>
    </w:p>
    <w:p w:rsidR="005C0D99" w:rsidRDefault="005D25C5" w:rsidP="007E42E0">
      <w:pPr>
        <w:spacing w:after="0" w:line="240" w:lineRule="auto"/>
        <w:jc w:val="center"/>
        <w:rPr>
          <w:rFonts w:ascii="Garamond" w:hAnsi="Garamond"/>
          <w:b/>
          <w:sz w:val="24"/>
          <w:szCs w:val="24"/>
        </w:rPr>
      </w:pPr>
      <w:r>
        <w:rPr>
          <w:rFonts w:ascii="Garamond" w:eastAsia="Times New Roman" w:hAnsi="Garamond" w:cs="Times New Roman"/>
          <w:b/>
          <w:sz w:val="24"/>
          <w:szCs w:val="24"/>
        </w:rPr>
        <w:t>Zoom Online</w:t>
      </w:r>
    </w:p>
    <w:p w:rsidR="007E42E0" w:rsidRPr="007E42E0" w:rsidRDefault="007E42E0" w:rsidP="007E42E0">
      <w:pPr>
        <w:spacing w:after="0" w:line="240" w:lineRule="auto"/>
        <w:jc w:val="center"/>
        <w:rPr>
          <w:rFonts w:ascii="Garamond" w:hAnsi="Garamond"/>
          <w:sz w:val="24"/>
          <w:szCs w:val="24"/>
        </w:rPr>
      </w:pPr>
    </w:p>
    <w:p w:rsidR="007B7AE0" w:rsidRDefault="005C0D99" w:rsidP="007B3CA9">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Present:</w:t>
      </w:r>
      <w:r w:rsidRPr="007E42E0">
        <w:rPr>
          <w:rFonts w:ascii="Garamond" w:eastAsia="Times New Roman" w:hAnsi="Garamond" w:cs="Calibri"/>
          <w:sz w:val="24"/>
          <w:szCs w:val="24"/>
        </w:rPr>
        <w:t xml:space="preserve"> </w:t>
      </w:r>
      <w:r w:rsidR="004864F6">
        <w:rPr>
          <w:rFonts w:ascii="Garamond" w:eastAsia="Times New Roman" w:hAnsi="Garamond" w:cs="Calibri"/>
          <w:sz w:val="24"/>
          <w:szCs w:val="24"/>
        </w:rPr>
        <w:t>Aric Savage, Ron Tonkin</w:t>
      </w:r>
      <w:r w:rsidR="00ED723A">
        <w:rPr>
          <w:rFonts w:ascii="Garamond" w:eastAsia="Times New Roman" w:hAnsi="Garamond" w:cs="Calibri"/>
          <w:sz w:val="24"/>
          <w:szCs w:val="24"/>
        </w:rPr>
        <w:t xml:space="preserve"> Toyota</w:t>
      </w:r>
      <w:r w:rsidR="004864F6">
        <w:rPr>
          <w:rFonts w:ascii="Garamond" w:eastAsia="Times New Roman" w:hAnsi="Garamond" w:cs="Calibri"/>
          <w:sz w:val="24"/>
          <w:szCs w:val="24"/>
        </w:rPr>
        <w:t xml:space="preserve"> (Committee Chair); </w:t>
      </w:r>
      <w:r w:rsidR="00F25A35">
        <w:rPr>
          <w:rFonts w:ascii="Garamond" w:eastAsia="Times New Roman" w:hAnsi="Garamond" w:cs="Calibri"/>
          <w:sz w:val="24"/>
          <w:szCs w:val="24"/>
        </w:rPr>
        <w:t xml:space="preserve">Kerrie </w:t>
      </w:r>
      <w:proofErr w:type="spellStart"/>
      <w:r w:rsidR="00F25A35">
        <w:rPr>
          <w:rFonts w:ascii="Garamond" w:eastAsia="Times New Roman" w:hAnsi="Garamond" w:cs="Calibri"/>
          <w:sz w:val="24"/>
          <w:szCs w:val="24"/>
        </w:rPr>
        <w:t>Kees</w:t>
      </w:r>
      <w:r w:rsidR="00F25A35" w:rsidRPr="007E42E0">
        <w:rPr>
          <w:rFonts w:ascii="Garamond" w:eastAsia="Times New Roman" w:hAnsi="Garamond" w:cs="Calibri"/>
          <w:sz w:val="24"/>
          <w:szCs w:val="24"/>
        </w:rPr>
        <w:t>e</w:t>
      </w:r>
      <w:proofErr w:type="spellEnd"/>
      <w:r w:rsidR="00F25A35" w:rsidRPr="007E42E0">
        <w:rPr>
          <w:rFonts w:ascii="Garamond" w:eastAsia="Times New Roman" w:hAnsi="Garamond" w:cs="Calibri"/>
          <w:sz w:val="24"/>
          <w:szCs w:val="24"/>
        </w:rPr>
        <w:t xml:space="preserve"> (Vice Chair), Vancouver Toyota; </w:t>
      </w:r>
      <w:r w:rsidR="005833A0">
        <w:rPr>
          <w:rFonts w:ascii="Garamond" w:eastAsia="Times New Roman" w:hAnsi="Garamond" w:cs="Calibri"/>
          <w:sz w:val="24"/>
          <w:szCs w:val="24"/>
        </w:rPr>
        <w:t xml:space="preserve">Darren Clark, Wilsonville; </w:t>
      </w:r>
      <w:r w:rsidR="007B7AE0">
        <w:rPr>
          <w:rFonts w:ascii="Garamond" w:eastAsia="Times New Roman" w:hAnsi="Garamond" w:cs="Calibri"/>
          <w:sz w:val="24"/>
          <w:szCs w:val="24"/>
        </w:rPr>
        <w:t xml:space="preserve">Jeff Harbaugh, Toyota Motor Portland Region; Brian Hebert, Toyota Motor Portland Region; </w:t>
      </w:r>
      <w:r w:rsidR="005833A0">
        <w:rPr>
          <w:rFonts w:ascii="Garamond" w:eastAsia="Times New Roman" w:hAnsi="Garamond" w:cs="Calibri"/>
          <w:sz w:val="24"/>
          <w:szCs w:val="24"/>
        </w:rPr>
        <w:t xml:space="preserve">Paul Lee, Toyota; </w:t>
      </w:r>
      <w:r w:rsidR="00ED723A">
        <w:rPr>
          <w:rFonts w:ascii="Garamond" w:eastAsia="Times New Roman" w:hAnsi="Garamond" w:cs="Calibri"/>
          <w:sz w:val="24"/>
          <w:szCs w:val="24"/>
        </w:rPr>
        <w:t xml:space="preserve">Scott Michael, Toyota of Portland; </w:t>
      </w:r>
      <w:r w:rsidR="007B7AE0" w:rsidRPr="007E42E0">
        <w:rPr>
          <w:rFonts w:ascii="Garamond" w:eastAsia="Times New Roman" w:hAnsi="Garamond" w:cs="Calibri"/>
          <w:sz w:val="24"/>
          <w:szCs w:val="24"/>
        </w:rPr>
        <w:t>Rick Murray, Royal Moore Toyota Scion;</w:t>
      </w:r>
      <w:r w:rsidR="007B7AE0">
        <w:rPr>
          <w:rFonts w:ascii="Garamond" w:eastAsia="Times New Roman" w:hAnsi="Garamond" w:cs="Calibri"/>
          <w:sz w:val="24"/>
          <w:szCs w:val="24"/>
        </w:rPr>
        <w:t xml:space="preserve"> </w:t>
      </w:r>
      <w:r w:rsidR="005833A0">
        <w:rPr>
          <w:rFonts w:ascii="Garamond" w:eastAsia="Times New Roman" w:hAnsi="Garamond" w:cs="Calibri"/>
          <w:sz w:val="24"/>
          <w:szCs w:val="24"/>
        </w:rPr>
        <w:t xml:space="preserve">David Powell, Gresham Toyota; </w:t>
      </w:r>
      <w:r w:rsidR="00ED723A">
        <w:rPr>
          <w:rFonts w:ascii="Garamond" w:eastAsia="Times New Roman" w:hAnsi="Garamond" w:cs="Calibri"/>
          <w:sz w:val="24"/>
          <w:szCs w:val="24"/>
        </w:rPr>
        <w:t>Dave Rup</w:t>
      </w:r>
      <w:r w:rsidR="00D26182">
        <w:rPr>
          <w:rFonts w:ascii="Garamond" w:eastAsia="Times New Roman" w:hAnsi="Garamond" w:cs="Calibri"/>
          <w:sz w:val="24"/>
          <w:szCs w:val="24"/>
        </w:rPr>
        <w:t>ert, Gladstone Toyota;</w:t>
      </w:r>
      <w:r w:rsidR="00F25A35">
        <w:rPr>
          <w:rFonts w:ascii="Garamond" w:eastAsia="Times New Roman" w:hAnsi="Garamond" w:cs="Calibri"/>
          <w:sz w:val="24"/>
          <w:szCs w:val="24"/>
        </w:rPr>
        <w:t xml:space="preserve"> </w:t>
      </w:r>
      <w:r w:rsidR="00ED723A">
        <w:rPr>
          <w:rFonts w:ascii="Garamond" w:eastAsia="Times New Roman" w:hAnsi="Garamond" w:cs="Calibri"/>
          <w:sz w:val="24"/>
          <w:szCs w:val="24"/>
        </w:rPr>
        <w:t xml:space="preserve">Jill Saunders, Toyota Motor Portland Region; </w:t>
      </w:r>
    </w:p>
    <w:p w:rsidR="005833A0" w:rsidRDefault="005833A0" w:rsidP="007B3CA9">
      <w:pPr>
        <w:spacing w:after="0" w:line="240" w:lineRule="auto"/>
        <w:rPr>
          <w:rFonts w:ascii="Garamond" w:eastAsia="Times New Roman" w:hAnsi="Garamond" w:cs="Calibri"/>
          <w:sz w:val="24"/>
          <w:szCs w:val="24"/>
        </w:rPr>
      </w:pPr>
    </w:p>
    <w:p w:rsidR="005C0D99" w:rsidRDefault="005C0D99" w:rsidP="007E42E0">
      <w:pP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Members Absent:</w:t>
      </w:r>
      <w:r w:rsidRPr="007E42E0">
        <w:rPr>
          <w:rFonts w:ascii="Garamond" w:eastAsia="Times New Roman" w:hAnsi="Garamond" w:cs="Calibri"/>
          <w:sz w:val="24"/>
          <w:szCs w:val="24"/>
        </w:rPr>
        <w:t xml:space="preserve"> </w:t>
      </w:r>
      <w:r w:rsidR="005833A0">
        <w:rPr>
          <w:rFonts w:ascii="Garamond" w:eastAsia="Times New Roman" w:hAnsi="Garamond" w:cs="Calibri"/>
          <w:sz w:val="24"/>
          <w:szCs w:val="24"/>
        </w:rPr>
        <w:t xml:space="preserve">Kevin Booth, TTEN Field Consultant; Adam Fogg, Toyota Motor Portland Region; Devin Henry, Dick Hannah Toyota Kelso; </w:t>
      </w:r>
      <w:r w:rsidR="00F25A35">
        <w:rPr>
          <w:rFonts w:ascii="Garamond" w:eastAsia="Times New Roman" w:hAnsi="Garamond" w:cs="Calibri"/>
          <w:sz w:val="24"/>
          <w:szCs w:val="24"/>
        </w:rPr>
        <w:t xml:space="preserve">Brian Maloney, Toyota Motor Portland Region; </w:t>
      </w:r>
      <w:r w:rsidR="005833A0">
        <w:rPr>
          <w:rFonts w:ascii="Garamond" w:eastAsia="Times New Roman" w:hAnsi="Garamond" w:cs="Calibri"/>
          <w:sz w:val="24"/>
          <w:szCs w:val="24"/>
        </w:rPr>
        <w:t xml:space="preserve">Mike </w:t>
      </w:r>
      <w:proofErr w:type="spellStart"/>
      <w:r w:rsidR="005833A0">
        <w:rPr>
          <w:rFonts w:ascii="Garamond" w:eastAsia="Times New Roman" w:hAnsi="Garamond" w:cs="Calibri"/>
          <w:sz w:val="24"/>
          <w:szCs w:val="24"/>
        </w:rPr>
        <w:t>Moffit</w:t>
      </w:r>
      <w:proofErr w:type="spellEnd"/>
      <w:r w:rsidR="005833A0">
        <w:rPr>
          <w:rFonts w:ascii="Garamond" w:eastAsia="Times New Roman" w:hAnsi="Garamond" w:cs="Calibri"/>
          <w:sz w:val="24"/>
          <w:szCs w:val="24"/>
        </w:rPr>
        <w:t xml:space="preserve">, Vancouver Toyota Motor; </w:t>
      </w:r>
      <w:r w:rsidR="00D26182" w:rsidRPr="007E42E0">
        <w:rPr>
          <w:rFonts w:ascii="Garamond" w:eastAsia="Times New Roman" w:hAnsi="Garamond" w:cs="Calibri"/>
          <w:sz w:val="24"/>
          <w:szCs w:val="24"/>
        </w:rPr>
        <w:t xml:space="preserve">Dan Morton, </w:t>
      </w:r>
      <w:proofErr w:type="spellStart"/>
      <w:r w:rsidR="00D26182">
        <w:rPr>
          <w:rFonts w:ascii="Garamond" w:eastAsia="Times New Roman" w:hAnsi="Garamond" w:cs="Calibri"/>
          <w:sz w:val="24"/>
          <w:szCs w:val="24"/>
        </w:rPr>
        <w:t>Kuni</w:t>
      </w:r>
      <w:proofErr w:type="spellEnd"/>
      <w:r w:rsidR="00D26182">
        <w:rPr>
          <w:rFonts w:ascii="Garamond" w:eastAsia="Times New Roman" w:hAnsi="Garamond" w:cs="Calibri"/>
          <w:sz w:val="24"/>
          <w:szCs w:val="24"/>
        </w:rPr>
        <w:t xml:space="preserve"> Lexus of Portland;</w:t>
      </w:r>
      <w:r w:rsidR="00D26182" w:rsidRPr="007B3CA9">
        <w:rPr>
          <w:rFonts w:ascii="Garamond" w:eastAsia="Times New Roman" w:hAnsi="Garamond" w:cs="Calibri"/>
          <w:sz w:val="24"/>
          <w:szCs w:val="24"/>
        </w:rPr>
        <w:t xml:space="preserve"> </w:t>
      </w:r>
      <w:r w:rsidR="005833A0">
        <w:rPr>
          <w:rFonts w:ascii="Garamond" w:eastAsia="Times New Roman" w:hAnsi="Garamond" w:cs="Calibri"/>
          <w:sz w:val="24"/>
          <w:szCs w:val="24"/>
        </w:rPr>
        <w:t xml:space="preserve">Ben Norris, Beaverton Toyota; Scott Sandford, Toyota Motor Portland Region; </w:t>
      </w:r>
      <w:r w:rsidR="00ED723A" w:rsidRPr="007E42E0">
        <w:rPr>
          <w:rFonts w:ascii="Garamond" w:eastAsia="Times New Roman" w:hAnsi="Garamond" w:cs="Calibri"/>
          <w:sz w:val="24"/>
          <w:szCs w:val="24"/>
        </w:rPr>
        <w:t>Steve</w:t>
      </w:r>
      <w:r w:rsidR="00ED723A">
        <w:rPr>
          <w:rFonts w:ascii="Garamond" w:eastAsia="Times New Roman" w:hAnsi="Garamond" w:cs="Calibri"/>
          <w:sz w:val="24"/>
          <w:szCs w:val="24"/>
        </w:rPr>
        <w:t xml:space="preserve"> Schumacher, McMinnville Toyota; Don Waters, Wilsonville Toyota; </w:t>
      </w:r>
      <w:r w:rsidR="005833A0">
        <w:rPr>
          <w:rFonts w:ascii="Garamond" w:eastAsia="Times New Roman" w:hAnsi="Garamond" w:cs="Calibri"/>
          <w:sz w:val="24"/>
          <w:szCs w:val="24"/>
        </w:rPr>
        <w:t xml:space="preserve">Jim Waters, Beaverton Toyota; </w:t>
      </w:r>
      <w:r w:rsidR="00404F79">
        <w:rPr>
          <w:rFonts w:ascii="Garamond" w:eastAsia="Times New Roman" w:hAnsi="Garamond" w:cs="Calibri"/>
          <w:sz w:val="24"/>
          <w:szCs w:val="24"/>
        </w:rPr>
        <w:t xml:space="preserve">Tyler Woodhouse, Dick Hannah Toyota </w:t>
      </w:r>
    </w:p>
    <w:p w:rsidR="00F25A35" w:rsidRPr="007E42E0" w:rsidRDefault="00F25A35" w:rsidP="007E42E0">
      <w:pPr>
        <w:spacing w:after="0" w:line="240" w:lineRule="auto"/>
        <w:rPr>
          <w:rFonts w:ascii="Garamond" w:eastAsia="Times New Roman" w:hAnsi="Garamond" w:cs="Calibri"/>
          <w:sz w:val="24"/>
          <w:szCs w:val="24"/>
        </w:rPr>
      </w:pPr>
    </w:p>
    <w:p w:rsidR="009C518D" w:rsidRPr="007E42E0" w:rsidRDefault="005C0D99" w:rsidP="007E42E0">
      <w:pPr>
        <w:pBdr>
          <w:bottom w:val="single" w:sz="12" w:space="1" w:color="auto"/>
        </w:pBdr>
        <w:spacing w:after="0" w:line="240" w:lineRule="auto"/>
        <w:rPr>
          <w:rFonts w:ascii="Garamond" w:eastAsia="Times New Roman" w:hAnsi="Garamond" w:cs="Calibri"/>
          <w:sz w:val="24"/>
          <w:szCs w:val="24"/>
        </w:rPr>
      </w:pPr>
      <w:r w:rsidRPr="007E42E0">
        <w:rPr>
          <w:rFonts w:ascii="Garamond" w:eastAsia="Times New Roman" w:hAnsi="Garamond" w:cs="Calibri"/>
          <w:b/>
          <w:sz w:val="24"/>
          <w:szCs w:val="24"/>
        </w:rPr>
        <w:t>Clark College:</w:t>
      </w:r>
      <w:r w:rsidRPr="007E42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Tonia Haney, TTEN Coordinator and Instructor; </w:t>
      </w:r>
      <w:r w:rsidRPr="007E42E0">
        <w:rPr>
          <w:rFonts w:ascii="Garamond" w:eastAsia="Times New Roman" w:hAnsi="Garamond" w:cs="Calibri"/>
          <w:sz w:val="24"/>
          <w:szCs w:val="24"/>
        </w:rPr>
        <w:t xml:space="preserve">Mike Godson, Instructor; </w:t>
      </w:r>
      <w:r w:rsidR="003E1191" w:rsidRPr="007E42E0">
        <w:rPr>
          <w:rFonts w:ascii="Garamond" w:eastAsia="Times New Roman" w:hAnsi="Garamond" w:cs="Calibri"/>
          <w:sz w:val="24"/>
          <w:szCs w:val="24"/>
        </w:rPr>
        <w:t>Dannie Nordsiden, Instructor;</w:t>
      </w:r>
      <w:r w:rsidR="00D26182">
        <w:rPr>
          <w:rFonts w:ascii="Garamond" w:eastAsia="Times New Roman" w:hAnsi="Garamond" w:cs="Calibri"/>
          <w:sz w:val="24"/>
          <w:szCs w:val="24"/>
        </w:rPr>
        <w:t xml:space="preserve"> </w:t>
      </w:r>
      <w:r w:rsidR="00C321A2">
        <w:rPr>
          <w:rFonts w:ascii="Garamond" w:eastAsia="Times New Roman" w:hAnsi="Garamond" w:cs="Calibri"/>
          <w:sz w:val="24"/>
          <w:szCs w:val="24"/>
        </w:rPr>
        <w:t xml:space="preserve">Wende Fisher, Advising; </w:t>
      </w:r>
      <w:proofErr w:type="spellStart"/>
      <w:r w:rsidR="007E42E0" w:rsidRPr="007E42E0">
        <w:rPr>
          <w:rFonts w:ascii="Garamond" w:eastAsia="Times New Roman" w:hAnsi="Garamond" w:cs="Calibri"/>
          <w:sz w:val="24"/>
          <w:szCs w:val="24"/>
        </w:rPr>
        <w:t>SueAnn</w:t>
      </w:r>
      <w:proofErr w:type="spellEnd"/>
      <w:r w:rsidR="007E42E0" w:rsidRPr="007E42E0">
        <w:rPr>
          <w:rFonts w:ascii="Garamond" w:eastAsia="Times New Roman" w:hAnsi="Garamond" w:cs="Calibri"/>
          <w:sz w:val="24"/>
          <w:szCs w:val="24"/>
        </w:rPr>
        <w:t xml:space="preserve"> McWatters, Program Specialist – Advisory Committees</w:t>
      </w:r>
      <w:r w:rsidR="007E42E0" w:rsidRPr="007E42E0">
        <w:rPr>
          <w:rFonts w:ascii="Garamond" w:eastAsia="Times New Roman" w:hAnsi="Garamond" w:cs="Calibri"/>
          <w:sz w:val="24"/>
          <w:szCs w:val="24"/>
        </w:rPr>
        <w:br/>
      </w:r>
    </w:p>
    <w:p w:rsidR="007E42E0" w:rsidRDefault="007E42E0" w:rsidP="007E42E0">
      <w:pPr>
        <w:spacing w:after="0" w:line="240" w:lineRule="auto"/>
        <w:jc w:val="both"/>
        <w:rPr>
          <w:rFonts w:ascii="Garamond" w:eastAsia="Times New Roman" w:hAnsi="Garamond" w:cs="Calibri"/>
          <w:sz w:val="24"/>
          <w:szCs w:val="24"/>
        </w:rPr>
      </w:pPr>
    </w:p>
    <w:p w:rsidR="0087734A" w:rsidRPr="007E42E0" w:rsidRDefault="00F25A35" w:rsidP="007E42E0">
      <w:pPr>
        <w:spacing w:after="0" w:line="240" w:lineRule="auto"/>
        <w:jc w:val="both"/>
        <w:rPr>
          <w:rFonts w:ascii="Garamond" w:eastAsia="Times New Roman" w:hAnsi="Garamond" w:cs="Calibri"/>
          <w:sz w:val="24"/>
          <w:szCs w:val="24"/>
        </w:rPr>
      </w:pPr>
      <w:r>
        <w:rPr>
          <w:rFonts w:ascii="Garamond" w:eastAsia="Times New Roman" w:hAnsi="Garamond" w:cs="Calibri"/>
          <w:sz w:val="24"/>
          <w:szCs w:val="24"/>
        </w:rPr>
        <w:t xml:space="preserve">Vice </w:t>
      </w:r>
      <w:r w:rsidR="0087734A" w:rsidRPr="007E42E0">
        <w:rPr>
          <w:rFonts w:ascii="Garamond" w:eastAsia="Times New Roman" w:hAnsi="Garamond" w:cs="Calibri"/>
          <w:sz w:val="24"/>
          <w:szCs w:val="24"/>
        </w:rPr>
        <w:t xml:space="preserve">Committee Chair </w:t>
      </w:r>
      <w:r>
        <w:rPr>
          <w:rFonts w:ascii="Garamond" w:eastAsia="Times New Roman" w:hAnsi="Garamond" w:cs="Calibri"/>
          <w:sz w:val="24"/>
          <w:szCs w:val="24"/>
        </w:rPr>
        <w:t xml:space="preserve">Kerrie </w:t>
      </w:r>
      <w:proofErr w:type="spellStart"/>
      <w:r>
        <w:rPr>
          <w:rFonts w:ascii="Garamond" w:eastAsia="Times New Roman" w:hAnsi="Garamond" w:cs="Calibri"/>
          <w:sz w:val="24"/>
          <w:szCs w:val="24"/>
        </w:rPr>
        <w:t>Keese</w:t>
      </w:r>
      <w:proofErr w:type="spellEnd"/>
      <w:r w:rsidR="00622DBD" w:rsidRPr="007E42E0">
        <w:rPr>
          <w:rFonts w:ascii="Garamond" w:eastAsia="Times New Roman" w:hAnsi="Garamond" w:cs="Calibri"/>
          <w:sz w:val="24"/>
          <w:szCs w:val="24"/>
        </w:rPr>
        <w:t xml:space="preserve"> called the meeti</w:t>
      </w:r>
      <w:r w:rsidR="00917B70" w:rsidRPr="007E42E0">
        <w:rPr>
          <w:rFonts w:ascii="Garamond" w:eastAsia="Times New Roman" w:hAnsi="Garamond" w:cs="Calibri"/>
          <w:sz w:val="24"/>
          <w:szCs w:val="24"/>
        </w:rPr>
        <w:t>ng to order at</w:t>
      </w:r>
      <w:r w:rsidR="005833A0">
        <w:rPr>
          <w:rFonts w:ascii="Garamond" w:eastAsia="Times New Roman" w:hAnsi="Garamond" w:cs="Calibri"/>
          <w:sz w:val="24"/>
          <w:szCs w:val="24"/>
        </w:rPr>
        <w:t xml:space="preserve"> 8:07</w:t>
      </w:r>
      <w:r w:rsidR="00622DBD" w:rsidRPr="007E42E0">
        <w:rPr>
          <w:rFonts w:ascii="Garamond" w:eastAsia="Times New Roman" w:hAnsi="Garamond" w:cs="Calibri"/>
          <w:sz w:val="24"/>
          <w:szCs w:val="24"/>
        </w:rPr>
        <w:t xml:space="preserve">am and introductions were made. </w:t>
      </w:r>
    </w:p>
    <w:p w:rsidR="007E42E0" w:rsidRP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sidRPr="000A7236">
        <w:rPr>
          <w:rFonts w:ascii="Garamond" w:eastAsia="Times New Roman" w:hAnsi="Garamond"/>
          <w:b/>
          <w:sz w:val="24"/>
          <w:szCs w:val="24"/>
        </w:rPr>
        <w:t>MINUTES OF PREVIOUS MEETING</w:t>
      </w:r>
    </w:p>
    <w:p w:rsidR="007E42E0" w:rsidRPr="007E42E0" w:rsidRDefault="007E42E0" w:rsidP="007E42E0">
      <w:pPr>
        <w:spacing w:after="0" w:line="240" w:lineRule="auto"/>
        <w:jc w:val="both"/>
        <w:rPr>
          <w:rFonts w:ascii="Garamond" w:eastAsia="Times New Roman" w:hAnsi="Garamond" w:cs="Calibri"/>
          <w:sz w:val="24"/>
          <w:szCs w:val="24"/>
        </w:rPr>
      </w:pPr>
    </w:p>
    <w:p w:rsidR="000A7236" w:rsidRDefault="000407B1" w:rsidP="007E42E0">
      <w:pPr>
        <w:spacing w:after="0" w:line="240" w:lineRule="auto"/>
        <w:jc w:val="both"/>
        <w:rPr>
          <w:rFonts w:ascii="Garamond" w:eastAsia="Times New Roman" w:hAnsi="Garamond" w:cs="Calibri"/>
          <w:i/>
          <w:sz w:val="24"/>
          <w:szCs w:val="24"/>
        </w:rPr>
      </w:pPr>
      <w:r>
        <w:rPr>
          <w:rFonts w:ascii="Garamond" w:eastAsia="Times New Roman" w:hAnsi="Garamond" w:cs="Calibri"/>
          <w:sz w:val="24"/>
          <w:szCs w:val="24"/>
        </w:rPr>
        <w:t>The</w:t>
      </w:r>
      <w:r w:rsidR="00622DBD" w:rsidRPr="007E42E0">
        <w:rPr>
          <w:rFonts w:ascii="Garamond" w:eastAsia="Times New Roman" w:hAnsi="Garamond" w:cs="Calibri"/>
          <w:sz w:val="24"/>
          <w:szCs w:val="24"/>
        </w:rPr>
        <w:t xml:space="preserve"> minutes of </w:t>
      </w:r>
      <w:r w:rsidR="006744A0">
        <w:rPr>
          <w:rFonts w:ascii="Garamond" w:eastAsia="Times New Roman" w:hAnsi="Garamond" w:cs="Calibri"/>
          <w:i/>
          <w:sz w:val="24"/>
          <w:szCs w:val="24"/>
        </w:rPr>
        <w:t>November 12</w:t>
      </w:r>
      <w:r w:rsidR="006744A0" w:rsidRPr="006744A0">
        <w:rPr>
          <w:rFonts w:ascii="Garamond" w:eastAsia="Times New Roman" w:hAnsi="Garamond" w:cs="Calibri"/>
          <w:i/>
          <w:sz w:val="24"/>
          <w:szCs w:val="24"/>
          <w:vertAlign w:val="superscript"/>
        </w:rPr>
        <w:t>th</w:t>
      </w:r>
      <w:r w:rsidR="006744A0">
        <w:rPr>
          <w:rFonts w:ascii="Garamond" w:eastAsia="Times New Roman" w:hAnsi="Garamond" w:cs="Calibri"/>
          <w:i/>
          <w:sz w:val="24"/>
          <w:szCs w:val="24"/>
        </w:rPr>
        <w:t>, 2020</w:t>
      </w:r>
      <w:r w:rsidR="00622DBD" w:rsidRPr="007E42E0">
        <w:rPr>
          <w:rFonts w:ascii="Garamond" w:eastAsia="Times New Roman" w:hAnsi="Garamond" w:cs="Calibri"/>
          <w:sz w:val="24"/>
          <w:szCs w:val="24"/>
        </w:rPr>
        <w:t xml:space="preserve"> </w:t>
      </w:r>
      <w:r w:rsidR="00D26182">
        <w:rPr>
          <w:rFonts w:ascii="Garamond" w:eastAsia="Times New Roman" w:hAnsi="Garamond" w:cs="Calibri"/>
          <w:sz w:val="24"/>
          <w:szCs w:val="24"/>
        </w:rPr>
        <w:t xml:space="preserve">were presented for approval: </w:t>
      </w:r>
      <w:r w:rsidR="00F25A35">
        <w:rPr>
          <w:rFonts w:ascii="Garamond" w:eastAsia="Times New Roman" w:hAnsi="Garamond" w:cs="Calibri"/>
          <w:sz w:val="24"/>
          <w:szCs w:val="24"/>
        </w:rPr>
        <w:t>Rick Murray</w:t>
      </w:r>
      <w:r w:rsidR="004B0491">
        <w:rPr>
          <w:rFonts w:ascii="Garamond" w:eastAsia="Times New Roman" w:hAnsi="Garamond" w:cs="Calibri"/>
          <w:sz w:val="24"/>
          <w:szCs w:val="24"/>
        </w:rPr>
        <w:t xml:space="preserve"> </w:t>
      </w:r>
      <w:r w:rsidR="00C321A2">
        <w:rPr>
          <w:rFonts w:ascii="Garamond" w:eastAsia="Times New Roman" w:hAnsi="Garamond" w:cs="Calibri"/>
          <w:sz w:val="24"/>
          <w:szCs w:val="24"/>
        </w:rPr>
        <w:t xml:space="preserve">made a motion, </w:t>
      </w:r>
      <w:r w:rsidR="006744A0">
        <w:rPr>
          <w:rFonts w:ascii="Garamond" w:eastAsia="Times New Roman" w:hAnsi="Garamond" w:cs="Calibri"/>
          <w:sz w:val="24"/>
          <w:szCs w:val="24"/>
        </w:rPr>
        <w:t>Brian Hebert</w:t>
      </w:r>
      <w:r w:rsidR="00C321A2">
        <w:rPr>
          <w:rFonts w:ascii="Garamond" w:eastAsia="Times New Roman" w:hAnsi="Garamond" w:cs="Calibri"/>
          <w:sz w:val="24"/>
          <w:szCs w:val="24"/>
        </w:rPr>
        <w:t xml:space="preserve"> </w:t>
      </w:r>
      <w:r>
        <w:rPr>
          <w:rFonts w:ascii="Garamond" w:eastAsia="Times New Roman" w:hAnsi="Garamond" w:cs="Calibri"/>
          <w:sz w:val="24"/>
          <w:szCs w:val="24"/>
        </w:rPr>
        <w:t xml:space="preserve">seconded and </w:t>
      </w:r>
      <w:r w:rsidR="00D61946">
        <w:rPr>
          <w:rFonts w:ascii="Garamond" w:eastAsia="Times New Roman" w:hAnsi="Garamond" w:cs="Calibri"/>
          <w:sz w:val="24"/>
          <w:szCs w:val="24"/>
        </w:rPr>
        <w:t xml:space="preserve">was </w:t>
      </w:r>
      <w:r>
        <w:rPr>
          <w:rFonts w:ascii="Garamond" w:eastAsia="Times New Roman" w:hAnsi="Garamond" w:cs="Calibri"/>
          <w:sz w:val="24"/>
          <w:szCs w:val="24"/>
        </w:rPr>
        <w:t xml:space="preserve">passed unanimously.  </w:t>
      </w:r>
    </w:p>
    <w:p w:rsidR="007E42E0" w:rsidRDefault="007E42E0" w:rsidP="007E42E0">
      <w:pPr>
        <w:pStyle w:val="Subtitle"/>
        <w:spacing w:after="0" w:line="240" w:lineRule="auto"/>
        <w:jc w:val="both"/>
        <w:rPr>
          <w:rFonts w:ascii="Garamond" w:eastAsia="Times New Roman" w:hAnsi="Garamond"/>
          <w:sz w:val="24"/>
          <w:szCs w:val="24"/>
        </w:rPr>
      </w:pPr>
    </w:p>
    <w:p w:rsidR="00622DBD" w:rsidRPr="000A7236" w:rsidRDefault="000A7236" w:rsidP="007E42E0">
      <w:pPr>
        <w:pStyle w:val="Subtitle"/>
        <w:spacing w:after="0" w:line="240" w:lineRule="auto"/>
        <w:jc w:val="both"/>
        <w:rPr>
          <w:rFonts w:ascii="Garamond" w:eastAsia="Times New Roman" w:hAnsi="Garamond"/>
          <w:b/>
          <w:sz w:val="24"/>
          <w:szCs w:val="24"/>
        </w:rPr>
      </w:pPr>
      <w:r>
        <w:rPr>
          <w:rFonts w:ascii="Garamond" w:eastAsia="Times New Roman" w:hAnsi="Garamond"/>
          <w:b/>
          <w:sz w:val="24"/>
          <w:szCs w:val="24"/>
        </w:rPr>
        <w:t>NEXT MEETING DATE</w:t>
      </w:r>
    </w:p>
    <w:p w:rsidR="007E42E0" w:rsidRDefault="007E42E0" w:rsidP="007E42E0">
      <w:pPr>
        <w:spacing w:after="0" w:line="240" w:lineRule="auto"/>
        <w:jc w:val="both"/>
        <w:rPr>
          <w:rFonts w:ascii="Garamond" w:eastAsia="Times New Roman" w:hAnsi="Garamond" w:cs="Calibri"/>
          <w:sz w:val="24"/>
          <w:szCs w:val="24"/>
        </w:rPr>
      </w:pPr>
    </w:p>
    <w:p w:rsidR="000048E0" w:rsidRDefault="00622DBD" w:rsidP="007E42E0">
      <w:pPr>
        <w:spacing w:after="0" w:line="240" w:lineRule="auto"/>
        <w:jc w:val="both"/>
        <w:rPr>
          <w:rFonts w:ascii="Garamond" w:eastAsia="Times New Roman" w:hAnsi="Garamond" w:cs="Calibri"/>
          <w:sz w:val="24"/>
          <w:szCs w:val="24"/>
        </w:rPr>
      </w:pPr>
      <w:r w:rsidRPr="007E42E0">
        <w:rPr>
          <w:rFonts w:ascii="Garamond" w:eastAsia="Times New Roman" w:hAnsi="Garamond" w:cs="Calibri"/>
          <w:sz w:val="24"/>
          <w:szCs w:val="24"/>
        </w:rPr>
        <w:t xml:space="preserve">The committee </w:t>
      </w:r>
      <w:r w:rsidR="00C321A2">
        <w:rPr>
          <w:rFonts w:ascii="Garamond" w:eastAsia="Times New Roman" w:hAnsi="Garamond" w:cs="Calibri"/>
          <w:sz w:val="24"/>
          <w:szCs w:val="24"/>
        </w:rPr>
        <w:t xml:space="preserve">will next meet on </w:t>
      </w:r>
      <w:r w:rsidR="005D25C5">
        <w:rPr>
          <w:rFonts w:ascii="Garamond" w:eastAsia="Times New Roman" w:hAnsi="Garamond" w:cs="Calibri"/>
          <w:b/>
          <w:sz w:val="24"/>
          <w:szCs w:val="24"/>
        </w:rPr>
        <w:t xml:space="preserve">Thursday, </w:t>
      </w:r>
      <w:r w:rsidR="006744A0">
        <w:rPr>
          <w:rFonts w:ascii="Garamond" w:eastAsia="Times New Roman" w:hAnsi="Garamond" w:cs="Calibri"/>
          <w:b/>
          <w:sz w:val="24"/>
          <w:szCs w:val="24"/>
        </w:rPr>
        <w:t>November 4</w:t>
      </w:r>
      <w:r w:rsidR="006744A0" w:rsidRPr="006744A0">
        <w:rPr>
          <w:rFonts w:ascii="Garamond" w:eastAsia="Times New Roman" w:hAnsi="Garamond" w:cs="Calibri"/>
          <w:b/>
          <w:sz w:val="24"/>
          <w:szCs w:val="24"/>
          <w:vertAlign w:val="superscript"/>
        </w:rPr>
        <w:t>th</w:t>
      </w:r>
      <w:r w:rsidR="006744A0">
        <w:rPr>
          <w:rFonts w:ascii="Garamond" w:eastAsia="Times New Roman" w:hAnsi="Garamond" w:cs="Calibri"/>
          <w:b/>
          <w:sz w:val="24"/>
          <w:szCs w:val="24"/>
        </w:rPr>
        <w:t>, 2021 at 2:00pm</w:t>
      </w:r>
      <w:r w:rsidR="005D25C5">
        <w:rPr>
          <w:rFonts w:ascii="Garamond" w:eastAsia="Times New Roman" w:hAnsi="Garamond" w:cs="Calibri"/>
          <w:b/>
          <w:sz w:val="24"/>
          <w:szCs w:val="24"/>
        </w:rPr>
        <w:t xml:space="preserve"> via Zoom Online</w:t>
      </w:r>
      <w:r w:rsidR="004B0491">
        <w:rPr>
          <w:rFonts w:ascii="Garamond" w:eastAsia="Times New Roman" w:hAnsi="Garamond" w:cs="Calibri"/>
          <w:b/>
          <w:sz w:val="24"/>
          <w:szCs w:val="24"/>
        </w:rPr>
        <w:t xml:space="preserve">. </w:t>
      </w:r>
      <w:r w:rsidR="00C321A2">
        <w:rPr>
          <w:rFonts w:ascii="Garamond" w:eastAsia="Times New Roman" w:hAnsi="Garamond" w:cs="Calibri"/>
          <w:sz w:val="24"/>
          <w:szCs w:val="24"/>
        </w:rPr>
        <w:t xml:space="preserve"> </w:t>
      </w:r>
      <w:r w:rsidR="00995101">
        <w:rPr>
          <w:rFonts w:ascii="Garamond" w:eastAsia="Times New Roman" w:hAnsi="Garamond" w:cs="Calibri"/>
          <w:sz w:val="24"/>
          <w:szCs w:val="24"/>
        </w:rPr>
        <w:t xml:space="preserve"> </w:t>
      </w:r>
    </w:p>
    <w:p w:rsidR="000048E0" w:rsidRPr="000048E0" w:rsidRDefault="000048E0" w:rsidP="000048E0">
      <w:pPr>
        <w:spacing w:after="0" w:line="240" w:lineRule="auto"/>
        <w:rPr>
          <w:rFonts w:ascii="Garamond" w:hAnsi="Garamond"/>
          <w:sz w:val="24"/>
          <w:szCs w:val="24"/>
        </w:rPr>
      </w:pPr>
    </w:p>
    <w:p w:rsidR="00BB3370" w:rsidRPr="000A7236" w:rsidRDefault="000A7236" w:rsidP="007E42E0">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B91750" w:rsidRDefault="00B91750" w:rsidP="000048E0">
      <w:pPr>
        <w:spacing w:after="0" w:line="240" w:lineRule="auto"/>
        <w:rPr>
          <w:rFonts w:ascii="Garamond" w:hAnsi="Garamond"/>
          <w:sz w:val="24"/>
          <w:szCs w:val="24"/>
        </w:rPr>
      </w:pPr>
    </w:p>
    <w:p w:rsidR="00404F79" w:rsidRDefault="00FA537F" w:rsidP="00404F79">
      <w:pPr>
        <w:spacing w:after="0" w:line="240" w:lineRule="auto"/>
        <w:jc w:val="both"/>
        <w:rPr>
          <w:rFonts w:ascii="Garamond" w:hAnsi="Garamond"/>
          <w:sz w:val="24"/>
          <w:szCs w:val="24"/>
        </w:rPr>
      </w:pPr>
      <w:r>
        <w:rPr>
          <w:rFonts w:ascii="Garamond" w:hAnsi="Garamond"/>
          <w:sz w:val="24"/>
          <w:szCs w:val="24"/>
        </w:rPr>
        <w:t>Tonia Haney</w:t>
      </w:r>
      <w:r w:rsidR="00404F79">
        <w:rPr>
          <w:rFonts w:ascii="Garamond" w:hAnsi="Garamond"/>
          <w:sz w:val="24"/>
          <w:szCs w:val="24"/>
        </w:rPr>
        <w:t xml:space="preserve"> made the following announcements: </w:t>
      </w:r>
    </w:p>
    <w:p w:rsidR="00404F79" w:rsidRDefault="00404F79" w:rsidP="00404F79">
      <w:pPr>
        <w:spacing w:after="0" w:line="240" w:lineRule="auto"/>
        <w:jc w:val="both"/>
        <w:rPr>
          <w:rFonts w:ascii="Garamond" w:hAnsi="Garamond"/>
          <w:sz w:val="24"/>
          <w:szCs w:val="24"/>
        </w:rPr>
      </w:pPr>
    </w:p>
    <w:p w:rsidR="009C518D" w:rsidRDefault="00FA537F" w:rsidP="000048E0">
      <w:pPr>
        <w:spacing w:after="0" w:line="240" w:lineRule="auto"/>
        <w:rPr>
          <w:rFonts w:ascii="Garamond" w:hAnsi="Garamond"/>
          <w:sz w:val="24"/>
          <w:szCs w:val="24"/>
        </w:rPr>
      </w:pPr>
      <w:r>
        <w:rPr>
          <w:rFonts w:ascii="Garamond" w:hAnsi="Garamond"/>
          <w:sz w:val="24"/>
          <w:szCs w:val="24"/>
        </w:rPr>
        <w:t xml:space="preserve">The college is currently working on bringing students back to campus starting in the fall. In addition to the labs on campus, getting students back into the classroom is the next step. At this point, it’s looking like a 25% integration. </w:t>
      </w:r>
    </w:p>
    <w:p w:rsidR="00FA537F" w:rsidRDefault="00FA537F" w:rsidP="000048E0">
      <w:pPr>
        <w:spacing w:after="0" w:line="240" w:lineRule="auto"/>
        <w:rPr>
          <w:rFonts w:ascii="Garamond" w:hAnsi="Garamond"/>
          <w:sz w:val="24"/>
          <w:szCs w:val="24"/>
        </w:rPr>
      </w:pPr>
    </w:p>
    <w:p w:rsidR="00FA537F" w:rsidRDefault="00FA537F" w:rsidP="000048E0">
      <w:pPr>
        <w:spacing w:after="0" w:line="240" w:lineRule="auto"/>
        <w:rPr>
          <w:rFonts w:ascii="Garamond" w:hAnsi="Garamond"/>
          <w:sz w:val="24"/>
          <w:szCs w:val="24"/>
        </w:rPr>
      </w:pPr>
      <w:r>
        <w:rPr>
          <w:rFonts w:ascii="Garamond" w:hAnsi="Garamond"/>
          <w:sz w:val="24"/>
          <w:szCs w:val="24"/>
        </w:rPr>
        <w:t>The college also made the decision to offer in person graduation. Students will be able to walk across the state. The ceremony will be on June 17</w:t>
      </w:r>
      <w:r w:rsidRPr="00FA537F">
        <w:rPr>
          <w:rFonts w:ascii="Garamond" w:hAnsi="Garamond"/>
          <w:sz w:val="24"/>
          <w:szCs w:val="24"/>
          <w:vertAlign w:val="superscript"/>
        </w:rPr>
        <w:t>th</w:t>
      </w:r>
      <w:r>
        <w:rPr>
          <w:rFonts w:ascii="Garamond" w:hAnsi="Garamond"/>
          <w:sz w:val="24"/>
          <w:szCs w:val="24"/>
        </w:rPr>
        <w:t xml:space="preserve">, 2021. It will not be open to guests; only students, staff and faculty. </w:t>
      </w:r>
    </w:p>
    <w:p w:rsidR="00FA537F" w:rsidRDefault="00FA537F" w:rsidP="000048E0">
      <w:pPr>
        <w:spacing w:after="0" w:line="240" w:lineRule="auto"/>
        <w:rPr>
          <w:rFonts w:ascii="Garamond" w:hAnsi="Garamond"/>
          <w:sz w:val="24"/>
          <w:szCs w:val="24"/>
        </w:rPr>
      </w:pPr>
    </w:p>
    <w:p w:rsidR="00E763F7" w:rsidRDefault="00E763F7" w:rsidP="000048E0">
      <w:pPr>
        <w:spacing w:after="0" w:line="240" w:lineRule="auto"/>
        <w:rPr>
          <w:rFonts w:ascii="Garamond" w:hAnsi="Garamond"/>
          <w:sz w:val="24"/>
          <w:szCs w:val="24"/>
        </w:rPr>
      </w:pPr>
      <w:r>
        <w:rPr>
          <w:rFonts w:ascii="Garamond" w:hAnsi="Garamond"/>
          <w:sz w:val="24"/>
          <w:szCs w:val="24"/>
        </w:rPr>
        <w:t xml:space="preserve">The program has been working with Cascadia Technical Academy on an agreement to give their two-year automotive students some free credits into the courses. All of the automotive classes are 7 credits; 3 credits will be given to them with the exception that they have to attend, and then they will pay for the other 4 credits. She will be able to offer 9 credits of tuition for those students. The stipulation is that they complete two years of automotive in high school and have at least a 3.0 GPA as well as the extra requirements to be in the program. </w:t>
      </w:r>
    </w:p>
    <w:p w:rsidR="00E763F7" w:rsidRPr="000048E0" w:rsidRDefault="00E763F7" w:rsidP="000048E0">
      <w:pPr>
        <w:spacing w:after="0" w:line="240" w:lineRule="auto"/>
        <w:rPr>
          <w:rFonts w:ascii="Garamond" w:hAnsi="Garamond"/>
          <w:sz w:val="24"/>
          <w:szCs w:val="24"/>
        </w:rPr>
      </w:pPr>
    </w:p>
    <w:p w:rsidR="003957FE" w:rsidRPr="003957FE" w:rsidRDefault="00E763F7" w:rsidP="003957FE">
      <w:pPr>
        <w:pStyle w:val="Subtitle"/>
        <w:spacing w:after="0" w:line="240" w:lineRule="auto"/>
        <w:jc w:val="both"/>
        <w:rPr>
          <w:rFonts w:ascii="Garamond" w:hAnsi="Garamond"/>
          <w:b/>
          <w:sz w:val="24"/>
          <w:szCs w:val="24"/>
        </w:rPr>
      </w:pPr>
      <w:r>
        <w:rPr>
          <w:rFonts w:ascii="Garamond" w:hAnsi="Garamond"/>
          <w:b/>
          <w:sz w:val="24"/>
          <w:szCs w:val="24"/>
        </w:rPr>
        <w:t>STUDENT PROGRESS UPDATE</w:t>
      </w:r>
    </w:p>
    <w:p w:rsidR="00E763F7" w:rsidRDefault="00E763F7" w:rsidP="007E42E0">
      <w:pPr>
        <w:spacing w:after="0" w:line="240" w:lineRule="auto"/>
        <w:rPr>
          <w:rFonts w:ascii="Garamond" w:hAnsi="Garamond"/>
          <w:b/>
          <w:sz w:val="24"/>
          <w:szCs w:val="24"/>
        </w:rPr>
      </w:pPr>
    </w:p>
    <w:p w:rsidR="00E763F7" w:rsidRPr="00E763F7" w:rsidRDefault="00E763F7" w:rsidP="007E42E0">
      <w:pPr>
        <w:spacing w:after="0" w:line="240" w:lineRule="auto"/>
        <w:rPr>
          <w:rFonts w:ascii="Garamond" w:hAnsi="Garamond"/>
          <w:i/>
          <w:sz w:val="24"/>
          <w:szCs w:val="24"/>
        </w:rPr>
      </w:pPr>
      <w:r w:rsidRPr="00E763F7">
        <w:rPr>
          <w:rFonts w:ascii="Garamond" w:hAnsi="Garamond"/>
          <w:i/>
          <w:sz w:val="24"/>
          <w:szCs w:val="24"/>
        </w:rPr>
        <w:t>2</w:t>
      </w:r>
      <w:r w:rsidRPr="00E763F7">
        <w:rPr>
          <w:rFonts w:ascii="Garamond" w:hAnsi="Garamond"/>
          <w:i/>
          <w:sz w:val="24"/>
          <w:szCs w:val="24"/>
          <w:vertAlign w:val="superscript"/>
        </w:rPr>
        <w:t>nd</w:t>
      </w:r>
      <w:r w:rsidRPr="00E763F7">
        <w:rPr>
          <w:rFonts w:ascii="Garamond" w:hAnsi="Garamond"/>
          <w:i/>
          <w:sz w:val="24"/>
          <w:szCs w:val="24"/>
        </w:rPr>
        <w:t xml:space="preserve"> Year Cohort</w:t>
      </w:r>
    </w:p>
    <w:p w:rsidR="00E763F7" w:rsidRDefault="00E763F7" w:rsidP="007E42E0">
      <w:pPr>
        <w:spacing w:after="0" w:line="240" w:lineRule="auto"/>
        <w:rPr>
          <w:rFonts w:ascii="Garamond" w:hAnsi="Garamond"/>
          <w:sz w:val="24"/>
          <w:szCs w:val="24"/>
        </w:rPr>
      </w:pPr>
    </w:p>
    <w:p w:rsidR="00E763F7" w:rsidRDefault="00E763F7" w:rsidP="007E42E0">
      <w:pPr>
        <w:spacing w:after="0" w:line="240" w:lineRule="auto"/>
        <w:rPr>
          <w:rFonts w:ascii="Garamond" w:hAnsi="Garamond"/>
          <w:sz w:val="24"/>
          <w:szCs w:val="24"/>
        </w:rPr>
      </w:pPr>
      <w:r>
        <w:rPr>
          <w:rFonts w:ascii="Garamond" w:hAnsi="Garamond"/>
          <w:sz w:val="24"/>
          <w:szCs w:val="24"/>
        </w:rPr>
        <w:t xml:space="preserve">There are 9 students that are getting ready to finish the two-year program. They are actively working on getting their ASEs up. There are more being completed each week. </w:t>
      </w:r>
    </w:p>
    <w:p w:rsidR="00E763F7" w:rsidRDefault="00E763F7" w:rsidP="007E42E0">
      <w:pPr>
        <w:spacing w:after="0" w:line="240" w:lineRule="auto"/>
        <w:rPr>
          <w:rFonts w:ascii="Garamond" w:hAnsi="Garamond"/>
          <w:sz w:val="24"/>
          <w:szCs w:val="24"/>
        </w:rPr>
      </w:pPr>
    </w:p>
    <w:p w:rsidR="00E763F7" w:rsidRDefault="00E763F7" w:rsidP="007E42E0">
      <w:pPr>
        <w:spacing w:after="0" w:line="240" w:lineRule="auto"/>
        <w:rPr>
          <w:rFonts w:ascii="Garamond" w:hAnsi="Garamond"/>
          <w:sz w:val="24"/>
          <w:szCs w:val="24"/>
        </w:rPr>
      </w:pPr>
      <w:r>
        <w:rPr>
          <w:rFonts w:ascii="Garamond" w:hAnsi="Garamond"/>
          <w:sz w:val="24"/>
          <w:szCs w:val="24"/>
        </w:rPr>
        <w:t xml:space="preserve">Brian Hebert and Aric Savage spoke on providing extra gifts/incentives for those students that are completing their ASEs. They want to support and recognize the students that are getting the right trainings finished and completed. </w:t>
      </w:r>
    </w:p>
    <w:p w:rsidR="00E763F7" w:rsidRDefault="00E763F7" w:rsidP="007E42E0">
      <w:pPr>
        <w:spacing w:after="0" w:line="240" w:lineRule="auto"/>
        <w:rPr>
          <w:rFonts w:ascii="Garamond" w:hAnsi="Garamond"/>
          <w:sz w:val="24"/>
          <w:szCs w:val="24"/>
        </w:rPr>
      </w:pPr>
    </w:p>
    <w:p w:rsidR="00E763F7" w:rsidRPr="00E763F7" w:rsidRDefault="00E763F7" w:rsidP="007E42E0">
      <w:pPr>
        <w:spacing w:after="0" w:line="240" w:lineRule="auto"/>
        <w:rPr>
          <w:rFonts w:ascii="Garamond" w:hAnsi="Garamond"/>
          <w:i/>
          <w:sz w:val="24"/>
          <w:szCs w:val="24"/>
        </w:rPr>
      </w:pPr>
      <w:r>
        <w:rPr>
          <w:rFonts w:ascii="Garamond" w:hAnsi="Garamond"/>
          <w:i/>
          <w:sz w:val="24"/>
          <w:szCs w:val="24"/>
        </w:rPr>
        <w:t>1</w:t>
      </w:r>
      <w:r w:rsidRPr="00E763F7">
        <w:rPr>
          <w:rFonts w:ascii="Garamond" w:hAnsi="Garamond"/>
          <w:i/>
          <w:sz w:val="24"/>
          <w:szCs w:val="24"/>
          <w:vertAlign w:val="superscript"/>
        </w:rPr>
        <w:t>st</w:t>
      </w:r>
      <w:r>
        <w:rPr>
          <w:rFonts w:ascii="Garamond" w:hAnsi="Garamond"/>
          <w:i/>
          <w:sz w:val="24"/>
          <w:szCs w:val="24"/>
        </w:rPr>
        <w:t xml:space="preserve"> Year Cohort </w:t>
      </w:r>
    </w:p>
    <w:p w:rsidR="00E763F7" w:rsidRDefault="00E763F7" w:rsidP="007E42E0">
      <w:pPr>
        <w:spacing w:after="0" w:line="240" w:lineRule="auto"/>
        <w:rPr>
          <w:rFonts w:ascii="Garamond" w:hAnsi="Garamond"/>
          <w:b/>
          <w:sz w:val="24"/>
          <w:szCs w:val="24"/>
        </w:rPr>
      </w:pPr>
    </w:p>
    <w:p w:rsidR="00E763F7" w:rsidRPr="00FF63F1" w:rsidRDefault="00FF63F1" w:rsidP="007E42E0">
      <w:pPr>
        <w:spacing w:after="0" w:line="240" w:lineRule="auto"/>
        <w:rPr>
          <w:rFonts w:ascii="Garamond" w:hAnsi="Garamond"/>
          <w:sz w:val="24"/>
          <w:szCs w:val="24"/>
        </w:rPr>
      </w:pPr>
      <w:r>
        <w:rPr>
          <w:rFonts w:ascii="Garamond" w:hAnsi="Garamond"/>
          <w:sz w:val="24"/>
          <w:szCs w:val="24"/>
        </w:rPr>
        <w:t>There are 9 students in the first year cohort. These stud</w:t>
      </w:r>
      <w:r w:rsidR="00D6619A">
        <w:rPr>
          <w:rFonts w:ascii="Garamond" w:hAnsi="Garamond"/>
          <w:sz w:val="24"/>
          <w:szCs w:val="24"/>
        </w:rPr>
        <w:t>ents have also started completing</w:t>
      </w:r>
      <w:r>
        <w:rPr>
          <w:rFonts w:ascii="Garamond" w:hAnsi="Garamond"/>
          <w:sz w:val="24"/>
          <w:szCs w:val="24"/>
        </w:rPr>
        <w:t xml:space="preserve"> their </w:t>
      </w:r>
      <w:r w:rsidR="00D6619A">
        <w:rPr>
          <w:rFonts w:ascii="Garamond" w:hAnsi="Garamond"/>
          <w:sz w:val="24"/>
          <w:szCs w:val="24"/>
        </w:rPr>
        <w:t>ASE</w:t>
      </w:r>
      <w:r>
        <w:rPr>
          <w:rFonts w:ascii="Garamond" w:hAnsi="Garamond"/>
          <w:sz w:val="24"/>
          <w:szCs w:val="24"/>
        </w:rPr>
        <w:t xml:space="preserve">s. This class is currently in their HVAC course. There were 16 in the fall so we have lost a few students. A few reasons were academic performance, change of mind, and the effect of the COVID modality (online). </w:t>
      </w:r>
    </w:p>
    <w:p w:rsidR="00E763F7" w:rsidRDefault="00E763F7" w:rsidP="007E42E0">
      <w:pPr>
        <w:spacing w:after="0" w:line="240" w:lineRule="auto"/>
        <w:rPr>
          <w:rFonts w:ascii="Garamond" w:hAnsi="Garamond"/>
          <w:b/>
          <w:sz w:val="24"/>
          <w:szCs w:val="24"/>
        </w:rPr>
      </w:pPr>
    </w:p>
    <w:p w:rsidR="00E763F7" w:rsidRPr="000A7236" w:rsidRDefault="00E763F7" w:rsidP="00E763F7">
      <w:pPr>
        <w:pStyle w:val="Subtitle"/>
        <w:spacing w:after="0" w:line="240" w:lineRule="auto"/>
        <w:jc w:val="both"/>
        <w:rPr>
          <w:rFonts w:ascii="Garamond" w:hAnsi="Garamond"/>
          <w:b/>
          <w:sz w:val="24"/>
          <w:szCs w:val="24"/>
        </w:rPr>
      </w:pPr>
      <w:r>
        <w:rPr>
          <w:rFonts w:ascii="Garamond" w:hAnsi="Garamond"/>
          <w:b/>
          <w:sz w:val="24"/>
          <w:szCs w:val="24"/>
        </w:rPr>
        <w:t>CURRICULUM UPDATES</w:t>
      </w:r>
    </w:p>
    <w:p w:rsidR="00E763F7" w:rsidRDefault="00E763F7" w:rsidP="007E42E0">
      <w:pPr>
        <w:spacing w:after="0" w:line="240" w:lineRule="auto"/>
        <w:rPr>
          <w:rFonts w:ascii="Garamond" w:hAnsi="Garamond"/>
          <w:b/>
          <w:sz w:val="24"/>
          <w:szCs w:val="24"/>
        </w:rPr>
      </w:pPr>
    </w:p>
    <w:p w:rsidR="003D23EE" w:rsidRPr="00E763F7" w:rsidRDefault="00E763F7" w:rsidP="007E42E0">
      <w:pPr>
        <w:spacing w:after="0" w:line="240" w:lineRule="auto"/>
        <w:rPr>
          <w:rFonts w:ascii="Garamond" w:hAnsi="Garamond"/>
          <w:i/>
          <w:sz w:val="24"/>
          <w:szCs w:val="24"/>
        </w:rPr>
      </w:pPr>
      <w:r>
        <w:rPr>
          <w:rFonts w:ascii="Garamond" w:hAnsi="Garamond"/>
          <w:i/>
          <w:sz w:val="24"/>
          <w:szCs w:val="24"/>
        </w:rPr>
        <w:t xml:space="preserve">New TTEN Hybrid Class </w:t>
      </w:r>
    </w:p>
    <w:p w:rsidR="003D23EE" w:rsidRDefault="003D23EE" w:rsidP="007E42E0">
      <w:pPr>
        <w:spacing w:after="0" w:line="240" w:lineRule="auto"/>
        <w:rPr>
          <w:rFonts w:ascii="Garamond" w:hAnsi="Garamond"/>
          <w:sz w:val="24"/>
          <w:szCs w:val="24"/>
        </w:rPr>
      </w:pPr>
    </w:p>
    <w:p w:rsidR="003957FE" w:rsidRDefault="00FF63F1" w:rsidP="007E42E0">
      <w:pPr>
        <w:spacing w:after="0" w:line="240" w:lineRule="auto"/>
        <w:rPr>
          <w:rFonts w:ascii="Garamond" w:hAnsi="Garamond"/>
          <w:sz w:val="24"/>
          <w:szCs w:val="24"/>
        </w:rPr>
      </w:pPr>
      <w:r>
        <w:rPr>
          <w:rFonts w:ascii="Garamond" w:hAnsi="Garamond"/>
          <w:sz w:val="24"/>
          <w:szCs w:val="24"/>
        </w:rPr>
        <w:t xml:space="preserve">The new course is currently in progress. Mike Godson and Tonia are co teaching the course. It has been going well. There have been a few challenges in the way the labs are written, but the content is very solid. The students are adapting well. </w:t>
      </w:r>
    </w:p>
    <w:p w:rsidR="00E763F7" w:rsidRDefault="00E763F7" w:rsidP="007E42E0">
      <w:pPr>
        <w:spacing w:after="0" w:line="240" w:lineRule="auto"/>
        <w:rPr>
          <w:rFonts w:ascii="Garamond" w:hAnsi="Garamond"/>
          <w:sz w:val="24"/>
          <w:szCs w:val="24"/>
        </w:rPr>
      </w:pPr>
    </w:p>
    <w:p w:rsidR="003D23EE" w:rsidRPr="003D23EE" w:rsidRDefault="00E763F7" w:rsidP="007E42E0">
      <w:pPr>
        <w:spacing w:after="0" w:line="240" w:lineRule="auto"/>
        <w:rPr>
          <w:rFonts w:ascii="Garamond" w:hAnsi="Garamond"/>
          <w:sz w:val="24"/>
          <w:szCs w:val="24"/>
        </w:rPr>
      </w:pPr>
      <w:r>
        <w:rPr>
          <w:rFonts w:ascii="Garamond" w:hAnsi="Garamond"/>
          <w:i/>
          <w:sz w:val="24"/>
          <w:szCs w:val="24"/>
        </w:rPr>
        <w:t>Summer</w:t>
      </w:r>
    </w:p>
    <w:p w:rsidR="003D23EE" w:rsidRDefault="003D23EE" w:rsidP="007E42E0">
      <w:pPr>
        <w:spacing w:after="0" w:line="240" w:lineRule="auto"/>
        <w:rPr>
          <w:rFonts w:ascii="Garamond" w:hAnsi="Garamond"/>
          <w:sz w:val="24"/>
          <w:szCs w:val="24"/>
        </w:rPr>
      </w:pPr>
    </w:p>
    <w:p w:rsidR="003D23EE" w:rsidRDefault="00FF63F1" w:rsidP="003D23EE">
      <w:pPr>
        <w:spacing w:after="0" w:line="240" w:lineRule="auto"/>
        <w:rPr>
          <w:rFonts w:ascii="Garamond" w:hAnsi="Garamond"/>
          <w:sz w:val="24"/>
          <w:szCs w:val="24"/>
        </w:rPr>
      </w:pPr>
      <w:r>
        <w:rPr>
          <w:rFonts w:ascii="Garamond" w:hAnsi="Garamond"/>
          <w:sz w:val="24"/>
          <w:szCs w:val="24"/>
        </w:rPr>
        <w:t>The new Professionalism in Automotive course will</w:t>
      </w:r>
      <w:r w:rsidR="005F45E6">
        <w:rPr>
          <w:rFonts w:ascii="Garamond" w:hAnsi="Garamond"/>
          <w:sz w:val="24"/>
          <w:szCs w:val="24"/>
        </w:rPr>
        <w:t xml:space="preserve"> start</w:t>
      </w:r>
      <w:r>
        <w:rPr>
          <w:rFonts w:ascii="Garamond" w:hAnsi="Garamond"/>
          <w:sz w:val="24"/>
          <w:szCs w:val="24"/>
        </w:rPr>
        <w:t xml:space="preserve"> for the first time in the summer for current 1</w:t>
      </w:r>
      <w:r w:rsidRPr="00FF63F1">
        <w:rPr>
          <w:rFonts w:ascii="Garamond" w:hAnsi="Garamond"/>
          <w:sz w:val="24"/>
          <w:szCs w:val="24"/>
          <w:vertAlign w:val="superscript"/>
        </w:rPr>
        <w:t>st</w:t>
      </w:r>
      <w:r>
        <w:rPr>
          <w:rFonts w:ascii="Garamond" w:hAnsi="Garamond"/>
          <w:sz w:val="24"/>
          <w:szCs w:val="24"/>
        </w:rPr>
        <w:t xml:space="preserve"> year students. The new Automotive Bridge Program will run for the first time this summer with the new incoming cohort. </w:t>
      </w:r>
      <w:r w:rsidR="007E22E5">
        <w:rPr>
          <w:rFonts w:ascii="Garamond" w:hAnsi="Garamond"/>
          <w:sz w:val="24"/>
          <w:szCs w:val="24"/>
        </w:rPr>
        <w:t xml:space="preserve">They will be participating in a simple 2 credit “how to be successful” type course. If the students are more prepared for college, they have the basic study and comprehension skills to be successful. This also flows very nicely into Guided Pathways for the college. </w:t>
      </w:r>
    </w:p>
    <w:p w:rsidR="00E763F7" w:rsidRDefault="00E763F7" w:rsidP="003D23EE">
      <w:pPr>
        <w:spacing w:after="0" w:line="240" w:lineRule="auto"/>
        <w:rPr>
          <w:rFonts w:ascii="Garamond" w:hAnsi="Garamond"/>
          <w:sz w:val="24"/>
          <w:szCs w:val="24"/>
        </w:rPr>
      </w:pPr>
    </w:p>
    <w:p w:rsidR="003D23EE" w:rsidRDefault="00E763F7" w:rsidP="003D23EE">
      <w:pPr>
        <w:spacing w:after="0" w:line="240" w:lineRule="auto"/>
        <w:rPr>
          <w:rFonts w:ascii="Garamond" w:hAnsi="Garamond"/>
          <w:sz w:val="24"/>
          <w:szCs w:val="24"/>
        </w:rPr>
      </w:pPr>
      <w:r>
        <w:rPr>
          <w:rFonts w:ascii="Garamond" w:hAnsi="Garamond"/>
          <w:i/>
          <w:sz w:val="24"/>
          <w:szCs w:val="24"/>
        </w:rPr>
        <w:t xml:space="preserve">How Are Students Doing? </w:t>
      </w:r>
    </w:p>
    <w:p w:rsidR="003D23EE" w:rsidRDefault="003D23EE" w:rsidP="003D23EE">
      <w:pPr>
        <w:spacing w:after="0" w:line="240" w:lineRule="auto"/>
        <w:rPr>
          <w:rFonts w:ascii="Garamond" w:hAnsi="Garamond"/>
          <w:sz w:val="24"/>
          <w:szCs w:val="24"/>
        </w:rPr>
      </w:pPr>
    </w:p>
    <w:p w:rsidR="00005AA0" w:rsidRDefault="007E22E5" w:rsidP="003D23EE">
      <w:pPr>
        <w:spacing w:after="0" w:line="240" w:lineRule="auto"/>
        <w:rPr>
          <w:rFonts w:ascii="Garamond" w:hAnsi="Garamond"/>
          <w:sz w:val="24"/>
          <w:szCs w:val="24"/>
        </w:rPr>
      </w:pPr>
      <w:r>
        <w:rPr>
          <w:rFonts w:ascii="Garamond" w:hAnsi="Garamond"/>
          <w:sz w:val="24"/>
          <w:szCs w:val="24"/>
        </w:rPr>
        <w:t xml:space="preserve">Brian Hebert expressed his gratitude for the work the program is doing. </w:t>
      </w:r>
    </w:p>
    <w:p w:rsidR="00005AA0" w:rsidRPr="00005AA0" w:rsidRDefault="00005AA0" w:rsidP="007E42E0">
      <w:pPr>
        <w:spacing w:after="0" w:line="240" w:lineRule="auto"/>
        <w:rPr>
          <w:rFonts w:ascii="Garamond" w:hAnsi="Garamond"/>
          <w:sz w:val="24"/>
          <w:szCs w:val="24"/>
        </w:rPr>
      </w:pPr>
    </w:p>
    <w:p w:rsidR="00D11026" w:rsidRDefault="00005AA0" w:rsidP="00D11026">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INTERNSHIP UDPATES </w:t>
      </w:r>
    </w:p>
    <w:p w:rsidR="00D11026" w:rsidRDefault="00D11026" w:rsidP="007E42E0">
      <w:pPr>
        <w:spacing w:after="0" w:line="240" w:lineRule="auto"/>
        <w:rPr>
          <w:rFonts w:ascii="Garamond" w:hAnsi="Garamond"/>
          <w:sz w:val="24"/>
          <w:szCs w:val="24"/>
        </w:rPr>
      </w:pPr>
    </w:p>
    <w:p w:rsidR="007E22E5" w:rsidRDefault="007E22E5" w:rsidP="007E42E0">
      <w:pPr>
        <w:spacing w:after="0" w:line="240" w:lineRule="auto"/>
        <w:rPr>
          <w:rFonts w:ascii="Garamond" w:hAnsi="Garamond"/>
          <w:sz w:val="24"/>
          <w:szCs w:val="24"/>
        </w:rPr>
      </w:pPr>
      <w:r>
        <w:rPr>
          <w:rFonts w:ascii="Garamond" w:hAnsi="Garamond"/>
          <w:sz w:val="24"/>
          <w:szCs w:val="24"/>
        </w:rPr>
        <w:t>Dannie Nordsiden spoke on summer internships starting July 6</w:t>
      </w:r>
      <w:r w:rsidRPr="007E22E5">
        <w:rPr>
          <w:rFonts w:ascii="Garamond" w:hAnsi="Garamond"/>
          <w:sz w:val="24"/>
          <w:szCs w:val="24"/>
          <w:vertAlign w:val="superscript"/>
        </w:rPr>
        <w:t>th</w:t>
      </w:r>
      <w:r>
        <w:rPr>
          <w:rFonts w:ascii="Garamond" w:hAnsi="Garamond"/>
          <w:sz w:val="24"/>
          <w:szCs w:val="24"/>
        </w:rPr>
        <w:t xml:space="preserve">. It will be taught simultaneously with AUTO 180: Professionalism in Automotive. He asked the managers that if there is specific content that they would like, please send suggestions to Dannie. </w:t>
      </w:r>
    </w:p>
    <w:p w:rsidR="00E763F7" w:rsidRDefault="00E763F7" w:rsidP="007E42E0">
      <w:pPr>
        <w:spacing w:after="0" w:line="240" w:lineRule="auto"/>
        <w:rPr>
          <w:rFonts w:ascii="Garamond" w:hAnsi="Garamond"/>
          <w:b/>
          <w:sz w:val="24"/>
          <w:szCs w:val="24"/>
        </w:rPr>
      </w:pPr>
    </w:p>
    <w:p w:rsidR="000048E0" w:rsidRDefault="00005AA0" w:rsidP="000048E0">
      <w:pPr>
        <w:pStyle w:val="Subtitle"/>
        <w:numPr>
          <w:ilvl w:val="0"/>
          <w:numId w:val="0"/>
        </w:numPr>
        <w:spacing w:after="0" w:line="240" w:lineRule="auto"/>
        <w:jc w:val="both"/>
        <w:rPr>
          <w:rFonts w:ascii="Garamond" w:hAnsi="Garamond"/>
          <w:b/>
          <w:sz w:val="24"/>
          <w:szCs w:val="24"/>
        </w:rPr>
      </w:pPr>
      <w:r>
        <w:rPr>
          <w:rFonts w:ascii="Garamond" w:hAnsi="Garamond"/>
          <w:b/>
          <w:sz w:val="24"/>
          <w:szCs w:val="24"/>
        </w:rPr>
        <w:t>RECRUITMENT UPDATES</w:t>
      </w:r>
    </w:p>
    <w:p w:rsidR="000048E0" w:rsidRPr="003F4474" w:rsidRDefault="000048E0" w:rsidP="003F4474">
      <w:pPr>
        <w:pStyle w:val="NoSpacing"/>
        <w:rPr>
          <w:rFonts w:ascii="Garamond" w:hAnsi="Garamond"/>
          <w:sz w:val="24"/>
          <w:szCs w:val="24"/>
        </w:rPr>
      </w:pPr>
    </w:p>
    <w:p w:rsidR="003F4474" w:rsidRDefault="00FF63F1" w:rsidP="003F4474">
      <w:pPr>
        <w:pStyle w:val="NoSpacing"/>
        <w:rPr>
          <w:rFonts w:ascii="Garamond" w:hAnsi="Garamond"/>
          <w:sz w:val="24"/>
          <w:szCs w:val="24"/>
        </w:rPr>
      </w:pPr>
      <w:r>
        <w:rPr>
          <w:rFonts w:ascii="Garamond" w:hAnsi="Garamond"/>
          <w:sz w:val="24"/>
          <w:szCs w:val="24"/>
        </w:rPr>
        <w:t xml:space="preserve">Tonia Haney spoke on a list of students that are in the pipeline for the program. If there are any changes or updates, please let her or Hernan Garzon know. The status of hires is high and a few are still pending. </w:t>
      </w:r>
    </w:p>
    <w:p w:rsidR="00FF63F1" w:rsidRDefault="00FF63F1" w:rsidP="003F4474">
      <w:pPr>
        <w:pStyle w:val="NoSpacing"/>
        <w:rPr>
          <w:rFonts w:ascii="Garamond" w:hAnsi="Garamond"/>
          <w:sz w:val="24"/>
          <w:szCs w:val="24"/>
        </w:rPr>
      </w:pPr>
    </w:p>
    <w:p w:rsidR="00E763F7" w:rsidRPr="00AF5FC6" w:rsidRDefault="00FF63F1" w:rsidP="00AF5FC6">
      <w:pPr>
        <w:pStyle w:val="NoSpacing"/>
        <w:rPr>
          <w:rFonts w:ascii="Garamond" w:hAnsi="Garamond"/>
          <w:sz w:val="24"/>
          <w:szCs w:val="24"/>
        </w:rPr>
      </w:pPr>
      <w:r>
        <w:rPr>
          <w:rFonts w:ascii="Garamond" w:hAnsi="Garamond"/>
          <w:sz w:val="24"/>
          <w:szCs w:val="24"/>
        </w:rPr>
        <w:t xml:space="preserve">Aric Savage stated that he would be happy to work with Hernan and get more students into his shop. Brian Hebert gave praise to Hernan on the work he has done. He would be happy to be a part of the recruiting sessions. </w:t>
      </w:r>
    </w:p>
    <w:p w:rsidR="00E763F7" w:rsidRDefault="00E763F7" w:rsidP="003F4474">
      <w:pPr>
        <w:pStyle w:val="NoSpacing"/>
        <w:rPr>
          <w:rFonts w:ascii="Garamond" w:hAnsi="Garamond"/>
          <w:sz w:val="24"/>
          <w:szCs w:val="24"/>
        </w:rPr>
      </w:pPr>
    </w:p>
    <w:p w:rsidR="00E763F7" w:rsidRDefault="00E763F7" w:rsidP="00E763F7">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BUDGET UPDATES </w:t>
      </w:r>
    </w:p>
    <w:p w:rsidR="00E763F7" w:rsidRDefault="00E763F7" w:rsidP="003F4474">
      <w:pPr>
        <w:pStyle w:val="NoSpacing"/>
        <w:rPr>
          <w:rFonts w:ascii="Garamond" w:hAnsi="Garamond"/>
          <w:sz w:val="24"/>
          <w:szCs w:val="24"/>
        </w:rPr>
      </w:pPr>
    </w:p>
    <w:p w:rsidR="007E22E5" w:rsidRDefault="007E22E5" w:rsidP="003F4474">
      <w:pPr>
        <w:pStyle w:val="NoSpacing"/>
        <w:rPr>
          <w:rFonts w:ascii="Garamond" w:hAnsi="Garamond"/>
          <w:sz w:val="24"/>
          <w:szCs w:val="24"/>
        </w:rPr>
      </w:pPr>
      <w:r>
        <w:rPr>
          <w:rFonts w:ascii="Garamond" w:hAnsi="Garamond"/>
          <w:sz w:val="24"/>
          <w:szCs w:val="24"/>
        </w:rPr>
        <w:lastRenderedPageBreak/>
        <w:t xml:space="preserve">Tonia Haney stated that the program has received the Career Launch grant. She has ordered over $500k in equipment. They received a new alignment machine, two new pro cuts, 5 new tech streams, etc. She asked the committee for any other equipment recommendations. </w:t>
      </w:r>
    </w:p>
    <w:p w:rsidR="00E763F7" w:rsidRDefault="00E763F7" w:rsidP="003F4474">
      <w:pPr>
        <w:pStyle w:val="NoSpacing"/>
        <w:rPr>
          <w:rFonts w:ascii="Garamond" w:hAnsi="Garamond"/>
          <w:sz w:val="24"/>
          <w:szCs w:val="24"/>
        </w:rPr>
      </w:pPr>
    </w:p>
    <w:p w:rsidR="00E763F7" w:rsidRDefault="00E763F7" w:rsidP="00E763F7">
      <w:pPr>
        <w:pStyle w:val="Subtitle"/>
        <w:numPr>
          <w:ilvl w:val="0"/>
          <w:numId w:val="0"/>
        </w:numPr>
        <w:spacing w:after="0" w:line="240" w:lineRule="auto"/>
        <w:jc w:val="both"/>
        <w:rPr>
          <w:rFonts w:ascii="Garamond" w:hAnsi="Garamond"/>
          <w:b/>
          <w:sz w:val="24"/>
          <w:szCs w:val="24"/>
        </w:rPr>
      </w:pPr>
      <w:r>
        <w:rPr>
          <w:rFonts w:ascii="Garamond" w:hAnsi="Garamond"/>
          <w:b/>
          <w:sz w:val="24"/>
          <w:szCs w:val="24"/>
        </w:rPr>
        <w:t xml:space="preserve">TMNA/REGION UPDATES </w:t>
      </w:r>
    </w:p>
    <w:p w:rsidR="00E763F7" w:rsidRDefault="00E763F7" w:rsidP="003F4474">
      <w:pPr>
        <w:pStyle w:val="NoSpacing"/>
        <w:rPr>
          <w:rFonts w:ascii="Garamond" w:hAnsi="Garamond"/>
          <w:sz w:val="24"/>
          <w:szCs w:val="24"/>
        </w:rPr>
      </w:pPr>
    </w:p>
    <w:p w:rsidR="00E763F7" w:rsidRDefault="007E22E5" w:rsidP="003F4474">
      <w:pPr>
        <w:pStyle w:val="NoSpacing"/>
        <w:rPr>
          <w:rFonts w:ascii="Garamond" w:hAnsi="Garamond"/>
          <w:sz w:val="24"/>
          <w:szCs w:val="24"/>
        </w:rPr>
      </w:pPr>
      <w:r>
        <w:rPr>
          <w:rFonts w:ascii="Garamond" w:hAnsi="Garamond"/>
          <w:sz w:val="24"/>
          <w:szCs w:val="24"/>
        </w:rPr>
        <w:t>Jill Saunders announced that beginning w</w:t>
      </w:r>
      <w:r w:rsidR="00AF5FC6">
        <w:rPr>
          <w:rFonts w:ascii="Garamond" w:hAnsi="Garamond"/>
          <w:sz w:val="24"/>
          <w:szCs w:val="24"/>
        </w:rPr>
        <w:t xml:space="preserve">ith this year’s graduating class, the program will be able to grant Toyota credit for 351 and 874 for TTEN students. This course has been taught for a long time, but this will be the first time that we can give Toyota credit. Students can graduate expert certified as long as they have ASEs. </w:t>
      </w:r>
    </w:p>
    <w:p w:rsidR="00AF5FC6" w:rsidRDefault="00AF5FC6" w:rsidP="003F4474">
      <w:pPr>
        <w:pStyle w:val="NoSpacing"/>
        <w:rPr>
          <w:rFonts w:ascii="Garamond" w:hAnsi="Garamond"/>
          <w:sz w:val="24"/>
          <w:szCs w:val="24"/>
        </w:rPr>
      </w:pPr>
    </w:p>
    <w:p w:rsidR="00AF5FC6" w:rsidRDefault="00AF5FC6" w:rsidP="003F4474">
      <w:pPr>
        <w:pStyle w:val="NoSpacing"/>
        <w:rPr>
          <w:rFonts w:ascii="Garamond" w:hAnsi="Garamond"/>
          <w:sz w:val="24"/>
          <w:szCs w:val="24"/>
        </w:rPr>
      </w:pPr>
      <w:r>
        <w:rPr>
          <w:rFonts w:ascii="Garamond" w:hAnsi="Garamond"/>
          <w:sz w:val="24"/>
          <w:szCs w:val="24"/>
        </w:rPr>
        <w:t xml:space="preserve">The students from Clark graduating from this point forward will be graduating with the 071 and 072 credit. Students will be expert certified in Hybrid as long as they have their ASEs. </w:t>
      </w:r>
    </w:p>
    <w:p w:rsidR="00AF5FC6" w:rsidRDefault="00AF5FC6" w:rsidP="003F4474">
      <w:pPr>
        <w:pStyle w:val="NoSpacing"/>
        <w:rPr>
          <w:rFonts w:ascii="Garamond" w:hAnsi="Garamond"/>
          <w:sz w:val="24"/>
          <w:szCs w:val="24"/>
        </w:rPr>
      </w:pPr>
    </w:p>
    <w:p w:rsidR="00AF5FC6" w:rsidRDefault="00AF5FC6" w:rsidP="003F4474">
      <w:pPr>
        <w:pStyle w:val="NoSpacing"/>
        <w:rPr>
          <w:rFonts w:ascii="Garamond" w:hAnsi="Garamond"/>
          <w:sz w:val="24"/>
          <w:szCs w:val="24"/>
        </w:rPr>
      </w:pPr>
      <w:r>
        <w:rPr>
          <w:rFonts w:ascii="Garamond" w:hAnsi="Garamond"/>
          <w:sz w:val="24"/>
          <w:szCs w:val="24"/>
        </w:rPr>
        <w:t xml:space="preserve">From a national level, TTEN will start to recognize students that go above and beyond the minimum requirement for ASEs; A1-A8. Any student that graduates with at least 5 ASEs will be eligible for a TTEN polo. Any student with all ASEs will be eligible for a TTEN jacket. For those students that go into L1 will get a mongoose cable. The hope is that it will encourage the students to finish more than two. </w:t>
      </w:r>
    </w:p>
    <w:p w:rsidR="00AF5FC6" w:rsidRDefault="00AF5FC6" w:rsidP="003F4474">
      <w:pPr>
        <w:pStyle w:val="NoSpacing"/>
        <w:rPr>
          <w:rFonts w:ascii="Garamond" w:hAnsi="Garamond"/>
          <w:sz w:val="24"/>
          <w:szCs w:val="24"/>
        </w:rPr>
      </w:pPr>
    </w:p>
    <w:p w:rsidR="00AF5FC6" w:rsidRDefault="00AF5FC6" w:rsidP="003F4474">
      <w:pPr>
        <w:pStyle w:val="NoSpacing"/>
        <w:rPr>
          <w:rFonts w:ascii="Garamond" w:hAnsi="Garamond"/>
          <w:sz w:val="24"/>
          <w:szCs w:val="24"/>
        </w:rPr>
      </w:pPr>
      <w:r>
        <w:rPr>
          <w:rFonts w:ascii="Garamond" w:hAnsi="Garamond"/>
          <w:sz w:val="24"/>
          <w:szCs w:val="24"/>
        </w:rPr>
        <w:t xml:space="preserve">Brian Hebert thanked Clark College for their support with TTEN. They are focusing on a few important updates: </w:t>
      </w:r>
    </w:p>
    <w:p w:rsidR="00AF5FC6" w:rsidRDefault="00AF5FC6" w:rsidP="00AF5FC6">
      <w:pPr>
        <w:pStyle w:val="NoSpacing"/>
        <w:numPr>
          <w:ilvl w:val="0"/>
          <w:numId w:val="17"/>
        </w:numPr>
        <w:ind w:left="360"/>
        <w:rPr>
          <w:rFonts w:ascii="Garamond" w:hAnsi="Garamond"/>
          <w:sz w:val="24"/>
          <w:szCs w:val="24"/>
        </w:rPr>
      </w:pPr>
      <w:r>
        <w:rPr>
          <w:rFonts w:ascii="Garamond" w:hAnsi="Garamond"/>
          <w:sz w:val="24"/>
          <w:szCs w:val="24"/>
        </w:rPr>
        <w:t xml:space="preserve">People and process in regards to recruiting projects and making sure the full time students are being more integrated with the liaison and TTEN. </w:t>
      </w:r>
    </w:p>
    <w:p w:rsidR="00AF5FC6" w:rsidRDefault="00AF5FC6" w:rsidP="00F96712">
      <w:pPr>
        <w:pStyle w:val="NoSpacing"/>
        <w:numPr>
          <w:ilvl w:val="1"/>
          <w:numId w:val="17"/>
        </w:numPr>
        <w:ind w:left="720"/>
        <w:rPr>
          <w:rFonts w:ascii="Garamond" w:hAnsi="Garamond"/>
          <w:sz w:val="24"/>
          <w:szCs w:val="24"/>
        </w:rPr>
      </w:pPr>
      <w:r>
        <w:rPr>
          <w:rFonts w:ascii="Garamond" w:hAnsi="Garamond"/>
          <w:sz w:val="24"/>
          <w:szCs w:val="24"/>
        </w:rPr>
        <w:t xml:space="preserve">The tech headcount was down by about 6%. There are 6,784 techs that are not registered and uncertified at the stores, which doesn’t give them TIS access. </w:t>
      </w:r>
    </w:p>
    <w:p w:rsidR="00AF5FC6" w:rsidRDefault="00F96712" w:rsidP="00F96712">
      <w:pPr>
        <w:pStyle w:val="NoSpacing"/>
        <w:numPr>
          <w:ilvl w:val="1"/>
          <w:numId w:val="17"/>
        </w:numPr>
        <w:ind w:left="720"/>
        <w:rPr>
          <w:rFonts w:ascii="Garamond" w:hAnsi="Garamond"/>
          <w:sz w:val="24"/>
          <w:szCs w:val="24"/>
        </w:rPr>
      </w:pPr>
      <w:r>
        <w:rPr>
          <w:rFonts w:ascii="Garamond" w:hAnsi="Garamond"/>
          <w:sz w:val="24"/>
          <w:szCs w:val="24"/>
        </w:rPr>
        <w:t xml:space="preserve">They are looking at another 9%, 10 year UIO by 2025 </w:t>
      </w:r>
    </w:p>
    <w:p w:rsidR="00F96712" w:rsidRDefault="00F96712" w:rsidP="00F96712">
      <w:pPr>
        <w:pStyle w:val="NoSpacing"/>
        <w:numPr>
          <w:ilvl w:val="1"/>
          <w:numId w:val="17"/>
        </w:numPr>
        <w:ind w:left="720"/>
        <w:rPr>
          <w:rFonts w:ascii="Garamond" w:hAnsi="Garamond"/>
          <w:sz w:val="24"/>
          <w:szCs w:val="24"/>
        </w:rPr>
      </w:pPr>
      <w:r>
        <w:rPr>
          <w:rFonts w:ascii="Garamond" w:hAnsi="Garamond"/>
          <w:sz w:val="24"/>
          <w:szCs w:val="24"/>
        </w:rPr>
        <w:t xml:space="preserve">Service Connect is up by almost 300% by 2022 </w:t>
      </w:r>
    </w:p>
    <w:p w:rsidR="00AF5FC6" w:rsidRDefault="00AF5FC6" w:rsidP="00AF5FC6">
      <w:pPr>
        <w:pStyle w:val="NoSpacing"/>
        <w:numPr>
          <w:ilvl w:val="0"/>
          <w:numId w:val="17"/>
        </w:numPr>
        <w:ind w:left="360"/>
        <w:rPr>
          <w:rFonts w:ascii="Garamond" w:hAnsi="Garamond"/>
          <w:sz w:val="24"/>
          <w:szCs w:val="24"/>
        </w:rPr>
      </w:pPr>
      <w:r>
        <w:rPr>
          <w:rFonts w:ascii="Garamond" w:hAnsi="Garamond"/>
          <w:sz w:val="24"/>
          <w:szCs w:val="24"/>
        </w:rPr>
        <w:t>Driving parts &amp; service traffic to stores</w:t>
      </w:r>
    </w:p>
    <w:p w:rsidR="00F96712" w:rsidRDefault="00F96712" w:rsidP="00F96712">
      <w:pPr>
        <w:pStyle w:val="NoSpacing"/>
        <w:numPr>
          <w:ilvl w:val="1"/>
          <w:numId w:val="17"/>
        </w:numPr>
        <w:ind w:left="720"/>
        <w:rPr>
          <w:rFonts w:ascii="Garamond" w:hAnsi="Garamond"/>
          <w:sz w:val="24"/>
          <w:szCs w:val="24"/>
        </w:rPr>
      </w:pPr>
      <w:r>
        <w:rPr>
          <w:rFonts w:ascii="Garamond" w:hAnsi="Garamond"/>
          <w:sz w:val="24"/>
          <w:szCs w:val="24"/>
        </w:rPr>
        <w:t xml:space="preserve">The Portland region is on track to sell the most new vehicles (almost 100,000 cars) </w:t>
      </w:r>
    </w:p>
    <w:p w:rsidR="00AF5FC6" w:rsidRDefault="00AF5FC6" w:rsidP="00AF5FC6">
      <w:pPr>
        <w:pStyle w:val="NoSpacing"/>
        <w:numPr>
          <w:ilvl w:val="0"/>
          <w:numId w:val="17"/>
        </w:numPr>
        <w:ind w:left="360"/>
        <w:rPr>
          <w:rFonts w:ascii="Garamond" w:hAnsi="Garamond"/>
          <w:sz w:val="24"/>
          <w:szCs w:val="24"/>
        </w:rPr>
      </w:pPr>
      <w:r>
        <w:rPr>
          <w:rFonts w:ascii="Garamond" w:hAnsi="Garamond"/>
          <w:sz w:val="24"/>
          <w:szCs w:val="24"/>
        </w:rPr>
        <w:t xml:space="preserve">Health and safety of the region and dealership team members </w:t>
      </w:r>
    </w:p>
    <w:p w:rsidR="00F96712" w:rsidRDefault="00F96712" w:rsidP="00F96712">
      <w:pPr>
        <w:pStyle w:val="NoSpacing"/>
        <w:rPr>
          <w:rFonts w:ascii="Garamond" w:hAnsi="Garamond"/>
          <w:sz w:val="24"/>
          <w:szCs w:val="24"/>
        </w:rPr>
      </w:pPr>
    </w:p>
    <w:p w:rsidR="00F96712" w:rsidRDefault="00F96712" w:rsidP="00F96712">
      <w:pPr>
        <w:pStyle w:val="NoSpacing"/>
        <w:rPr>
          <w:rFonts w:ascii="Garamond" w:hAnsi="Garamond"/>
          <w:sz w:val="24"/>
          <w:szCs w:val="24"/>
        </w:rPr>
      </w:pPr>
      <w:r>
        <w:rPr>
          <w:rFonts w:ascii="Garamond" w:hAnsi="Garamond"/>
          <w:sz w:val="24"/>
          <w:szCs w:val="24"/>
        </w:rPr>
        <w:t xml:space="preserve">Some regional efforts that are occurring: </w:t>
      </w:r>
    </w:p>
    <w:p w:rsidR="00F96712" w:rsidRDefault="00F96712" w:rsidP="00F96712">
      <w:pPr>
        <w:pStyle w:val="NoSpacing"/>
        <w:numPr>
          <w:ilvl w:val="0"/>
          <w:numId w:val="17"/>
        </w:numPr>
        <w:ind w:left="360"/>
        <w:rPr>
          <w:rFonts w:ascii="Garamond" w:hAnsi="Garamond"/>
          <w:sz w:val="24"/>
          <w:szCs w:val="24"/>
        </w:rPr>
      </w:pPr>
      <w:r>
        <w:rPr>
          <w:rFonts w:ascii="Garamond" w:hAnsi="Garamond"/>
          <w:sz w:val="24"/>
          <w:szCs w:val="24"/>
        </w:rPr>
        <w:t xml:space="preserve">The TTEN team has tried to start reengaging with the students. The FTS and TTEN coordinators got to hang out and see each other and give out plaques. </w:t>
      </w:r>
    </w:p>
    <w:p w:rsidR="00F96712" w:rsidRDefault="00F96712" w:rsidP="00F96712">
      <w:pPr>
        <w:pStyle w:val="NoSpacing"/>
        <w:numPr>
          <w:ilvl w:val="0"/>
          <w:numId w:val="17"/>
        </w:numPr>
        <w:ind w:left="360"/>
        <w:rPr>
          <w:rFonts w:ascii="Garamond" w:hAnsi="Garamond"/>
          <w:sz w:val="24"/>
          <w:szCs w:val="24"/>
        </w:rPr>
      </w:pPr>
      <w:r>
        <w:rPr>
          <w:rFonts w:ascii="Garamond" w:hAnsi="Garamond"/>
          <w:sz w:val="24"/>
          <w:szCs w:val="24"/>
        </w:rPr>
        <w:t xml:space="preserve">Adopt-A-School Initiative goes in hand in hand with the TTEN schools. Donations are important and have donated a little over $100k in equipment. TECS and TECS Elite is a complement to the TTEN program. </w:t>
      </w:r>
    </w:p>
    <w:p w:rsidR="00F96712" w:rsidRDefault="00F96712" w:rsidP="00F96712">
      <w:pPr>
        <w:pStyle w:val="NoSpacing"/>
        <w:numPr>
          <w:ilvl w:val="0"/>
          <w:numId w:val="17"/>
        </w:numPr>
        <w:ind w:left="360"/>
        <w:rPr>
          <w:rFonts w:ascii="Garamond" w:hAnsi="Garamond"/>
          <w:sz w:val="24"/>
          <w:szCs w:val="24"/>
        </w:rPr>
      </w:pPr>
      <w:proofErr w:type="spellStart"/>
      <w:r>
        <w:rPr>
          <w:rFonts w:ascii="Garamond" w:hAnsi="Garamond"/>
          <w:sz w:val="24"/>
          <w:szCs w:val="24"/>
        </w:rPr>
        <w:t>WrenchWay</w:t>
      </w:r>
      <w:proofErr w:type="spellEnd"/>
      <w:r>
        <w:rPr>
          <w:rFonts w:ascii="Garamond" w:hAnsi="Garamond"/>
          <w:sz w:val="24"/>
          <w:szCs w:val="24"/>
        </w:rPr>
        <w:t xml:space="preserve"> is an opportunity for dealers to reach out on a social media platform to recruit technicians. There are 14 pilot dealerships. </w:t>
      </w:r>
    </w:p>
    <w:p w:rsidR="00F96712" w:rsidRDefault="00F96712" w:rsidP="00F96712">
      <w:pPr>
        <w:pStyle w:val="NoSpacing"/>
        <w:rPr>
          <w:rFonts w:ascii="Garamond" w:hAnsi="Garamond"/>
          <w:sz w:val="24"/>
          <w:szCs w:val="24"/>
        </w:rPr>
      </w:pPr>
    </w:p>
    <w:p w:rsidR="00F96712" w:rsidRPr="00F96712" w:rsidRDefault="00F96712" w:rsidP="00F96712">
      <w:pPr>
        <w:pStyle w:val="NoSpacing"/>
        <w:rPr>
          <w:rFonts w:ascii="Garamond" w:hAnsi="Garamond"/>
          <w:sz w:val="24"/>
          <w:szCs w:val="24"/>
        </w:rPr>
      </w:pPr>
      <w:r>
        <w:rPr>
          <w:rFonts w:ascii="Garamond" w:hAnsi="Garamond"/>
          <w:sz w:val="24"/>
          <w:szCs w:val="24"/>
        </w:rPr>
        <w:t xml:space="preserve">Jeff Harbaugh thanked everyone in and supporting the TTEN program. </w:t>
      </w:r>
    </w:p>
    <w:p w:rsidR="00AF5FC6" w:rsidRDefault="00AF5FC6" w:rsidP="003F4474">
      <w:pPr>
        <w:pStyle w:val="NoSpacing"/>
        <w:rPr>
          <w:rFonts w:ascii="Garamond" w:hAnsi="Garamond"/>
          <w:sz w:val="24"/>
          <w:szCs w:val="24"/>
        </w:rPr>
      </w:pPr>
    </w:p>
    <w:p w:rsidR="00E763F7" w:rsidRDefault="00E763F7" w:rsidP="00E763F7">
      <w:pPr>
        <w:pStyle w:val="Subtitle"/>
        <w:numPr>
          <w:ilvl w:val="0"/>
          <w:numId w:val="0"/>
        </w:numPr>
        <w:spacing w:after="0" w:line="240" w:lineRule="auto"/>
        <w:jc w:val="both"/>
        <w:rPr>
          <w:rFonts w:ascii="Garamond" w:hAnsi="Garamond"/>
          <w:b/>
          <w:sz w:val="24"/>
          <w:szCs w:val="24"/>
        </w:rPr>
      </w:pPr>
      <w:r>
        <w:rPr>
          <w:rFonts w:ascii="Garamond" w:hAnsi="Garamond"/>
          <w:b/>
          <w:sz w:val="24"/>
          <w:szCs w:val="24"/>
        </w:rPr>
        <w:t>OPEN DISCUSSION/NEW BUSINESS</w:t>
      </w:r>
    </w:p>
    <w:p w:rsidR="00E763F7" w:rsidRDefault="00E763F7" w:rsidP="003F4474">
      <w:pPr>
        <w:pStyle w:val="NoSpacing"/>
        <w:rPr>
          <w:rFonts w:ascii="Garamond" w:hAnsi="Garamond"/>
          <w:sz w:val="24"/>
          <w:szCs w:val="24"/>
        </w:rPr>
      </w:pPr>
    </w:p>
    <w:p w:rsidR="00E763F7" w:rsidRDefault="00F96712" w:rsidP="003F4474">
      <w:pPr>
        <w:pStyle w:val="NoSpacing"/>
        <w:rPr>
          <w:rFonts w:ascii="Garamond" w:hAnsi="Garamond"/>
          <w:sz w:val="24"/>
          <w:szCs w:val="24"/>
        </w:rPr>
      </w:pPr>
      <w:r>
        <w:rPr>
          <w:rFonts w:ascii="Garamond" w:hAnsi="Garamond"/>
          <w:sz w:val="24"/>
          <w:szCs w:val="24"/>
        </w:rPr>
        <w:t xml:space="preserve">Tonia Haney spoke on the Advanced Technology course. There was space intentionally created in the class for a revolving content based on the industry needs. Currently, it is being filled with the ADAS systems, but if there are areas/technology that techs are struggling with, the program can develop and place it in this course. </w:t>
      </w:r>
    </w:p>
    <w:p w:rsidR="00AF5FC6" w:rsidRPr="003F4474" w:rsidRDefault="00AF5FC6" w:rsidP="003F4474">
      <w:pPr>
        <w:pStyle w:val="NoSpacing"/>
        <w:rPr>
          <w:rFonts w:ascii="Garamond" w:hAnsi="Garamond"/>
          <w:sz w:val="24"/>
          <w:szCs w:val="24"/>
        </w:rPr>
      </w:pPr>
    </w:p>
    <w:p w:rsidR="009C518D" w:rsidRPr="007E42E0" w:rsidRDefault="00E275A0" w:rsidP="007E42E0">
      <w:pPr>
        <w:spacing w:after="0" w:line="240" w:lineRule="auto"/>
        <w:rPr>
          <w:rFonts w:ascii="Garamond" w:hAnsi="Garamond"/>
          <w:sz w:val="24"/>
          <w:szCs w:val="24"/>
        </w:rPr>
      </w:pPr>
      <w:r>
        <w:rPr>
          <w:rFonts w:ascii="Garamond" w:hAnsi="Garamond"/>
          <w:sz w:val="24"/>
          <w:szCs w:val="24"/>
        </w:rPr>
        <w:t xml:space="preserve">Meeting </w:t>
      </w:r>
      <w:r w:rsidR="0084162E">
        <w:rPr>
          <w:rFonts w:ascii="Garamond" w:hAnsi="Garamond"/>
          <w:sz w:val="24"/>
          <w:szCs w:val="24"/>
        </w:rPr>
        <w:t xml:space="preserve">adjourned at </w:t>
      </w:r>
      <w:r w:rsidR="004950B7">
        <w:rPr>
          <w:rFonts w:ascii="Garamond" w:hAnsi="Garamond"/>
          <w:sz w:val="24"/>
          <w:szCs w:val="24"/>
        </w:rPr>
        <w:t>9:21</w:t>
      </w:r>
      <w:r w:rsidR="005F2E76">
        <w:rPr>
          <w:rFonts w:ascii="Garamond" w:hAnsi="Garamond"/>
          <w:sz w:val="24"/>
          <w:szCs w:val="24"/>
        </w:rPr>
        <w:t xml:space="preserve">am. </w:t>
      </w:r>
      <w:r w:rsidR="002C5BD9">
        <w:rPr>
          <w:rFonts w:ascii="Garamond" w:hAnsi="Garamond"/>
          <w:sz w:val="24"/>
          <w:szCs w:val="24"/>
        </w:rPr>
        <w:t xml:space="preserve"> </w:t>
      </w:r>
    </w:p>
    <w:p w:rsidR="009C518D" w:rsidRPr="007E42E0" w:rsidRDefault="009C518D" w:rsidP="007E42E0">
      <w:pPr>
        <w:spacing w:after="0" w:line="240" w:lineRule="auto"/>
        <w:rPr>
          <w:rFonts w:ascii="Garamond" w:hAnsi="Garamond"/>
          <w:sz w:val="24"/>
          <w:szCs w:val="24"/>
        </w:rPr>
      </w:pPr>
    </w:p>
    <w:p w:rsidR="007E23ED" w:rsidRDefault="00917B70" w:rsidP="002B293B">
      <w:pPr>
        <w:spacing w:after="0" w:line="240" w:lineRule="auto"/>
        <w:jc w:val="right"/>
        <w:rPr>
          <w:rFonts w:ascii="Garamond" w:hAnsi="Garamond"/>
          <w:sz w:val="20"/>
          <w:szCs w:val="20"/>
        </w:rPr>
      </w:pPr>
      <w:r w:rsidRPr="00772E16">
        <w:rPr>
          <w:rFonts w:ascii="Garamond" w:hAnsi="Garamond"/>
          <w:sz w:val="20"/>
          <w:szCs w:val="20"/>
        </w:rPr>
        <w:t xml:space="preserve">Prepared by </w:t>
      </w:r>
      <w:proofErr w:type="spellStart"/>
      <w:r w:rsidR="009C518D" w:rsidRPr="00772E16">
        <w:rPr>
          <w:rFonts w:ascii="Garamond" w:hAnsi="Garamond"/>
          <w:sz w:val="20"/>
          <w:szCs w:val="20"/>
        </w:rPr>
        <w:t>SueAnn</w:t>
      </w:r>
      <w:proofErr w:type="spellEnd"/>
      <w:r w:rsidR="009C518D" w:rsidRPr="00772E16">
        <w:rPr>
          <w:rFonts w:ascii="Garamond" w:hAnsi="Garamond"/>
          <w:sz w:val="20"/>
          <w:szCs w:val="20"/>
        </w:rPr>
        <w:t xml:space="preserve"> McWatters</w:t>
      </w: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462AF2" w:rsidRDefault="00462AF2" w:rsidP="002B293B">
      <w:pPr>
        <w:spacing w:after="0" w:line="240" w:lineRule="auto"/>
        <w:jc w:val="right"/>
        <w:rPr>
          <w:rFonts w:ascii="Garamond" w:hAnsi="Garamond"/>
          <w:sz w:val="20"/>
          <w:szCs w:val="20"/>
        </w:rPr>
      </w:pPr>
    </w:p>
    <w:p w:rsidR="0095775D" w:rsidRPr="00462AF2" w:rsidRDefault="0095775D" w:rsidP="00462AF2">
      <w:pPr>
        <w:spacing w:after="0" w:line="240" w:lineRule="auto"/>
        <w:rPr>
          <w:rFonts w:ascii="Garamond" w:hAnsi="Garamond"/>
          <w:sz w:val="24"/>
          <w:szCs w:val="24"/>
        </w:rPr>
      </w:pPr>
      <w:bookmarkStart w:id="0" w:name="_GoBack"/>
      <w:bookmarkEnd w:id="0"/>
    </w:p>
    <w:sectPr w:rsidR="0095775D" w:rsidRPr="00462AF2" w:rsidSect="00462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02B"/>
    <w:multiLevelType w:val="hybridMultilevel"/>
    <w:tmpl w:val="E7DA3F76"/>
    <w:lvl w:ilvl="0" w:tplc="1DA6C6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7F1E17"/>
    <w:multiLevelType w:val="hybridMultilevel"/>
    <w:tmpl w:val="B70E1232"/>
    <w:lvl w:ilvl="0" w:tplc="42BC993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27AD"/>
    <w:multiLevelType w:val="hybridMultilevel"/>
    <w:tmpl w:val="B3C2A8F8"/>
    <w:lvl w:ilvl="0" w:tplc="97F2B970">
      <w:start w:val="1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B2FB6"/>
    <w:multiLevelType w:val="hybridMultilevel"/>
    <w:tmpl w:val="21B0A4E0"/>
    <w:lvl w:ilvl="0" w:tplc="04090001">
      <w:start w:val="1"/>
      <w:numFmt w:val="bullet"/>
      <w:lvlText w:val=""/>
      <w:lvlJc w:val="left"/>
      <w:pPr>
        <w:ind w:left="720" w:hanging="360"/>
      </w:pPr>
      <w:rPr>
        <w:rFonts w:ascii="Symbol" w:hAnsi="Symbol" w:hint="default"/>
      </w:rPr>
    </w:lvl>
    <w:lvl w:ilvl="1" w:tplc="966AF1A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8B"/>
    <w:multiLevelType w:val="hybridMultilevel"/>
    <w:tmpl w:val="49548F66"/>
    <w:lvl w:ilvl="0" w:tplc="4414366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937"/>
    <w:multiLevelType w:val="hybridMultilevel"/>
    <w:tmpl w:val="A5B46EFE"/>
    <w:lvl w:ilvl="0" w:tplc="7130A2D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5C31"/>
    <w:multiLevelType w:val="hybridMultilevel"/>
    <w:tmpl w:val="08AC0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0A90"/>
    <w:multiLevelType w:val="hybridMultilevel"/>
    <w:tmpl w:val="ACAA88DA"/>
    <w:lvl w:ilvl="0" w:tplc="3FD668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D1817"/>
    <w:multiLevelType w:val="hybridMultilevel"/>
    <w:tmpl w:val="DE30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156B9"/>
    <w:multiLevelType w:val="hybridMultilevel"/>
    <w:tmpl w:val="85522A04"/>
    <w:lvl w:ilvl="0" w:tplc="1EFAC544">
      <w:start w:val="1"/>
      <w:numFmt w:val="bullet"/>
      <w:lvlText w:val="■"/>
      <w:lvlJc w:val="left"/>
      <w:pPr>
        <w:tabs>
          <w:tab w:val="num" w:pos="720"/>
        </w:tabs>
        <w:ind w:left="720" w:hanging="360"/>
      </w:pPr>
      <w:rPr>
        <w:rFonts w:ascii="Franklin Gothic Book" w:hAnsi="Franklin Gothic Book" w:hint="default"/>
      </w:rPr>
    </w:lvl>
    <w:lvl w:ilvl="1" w:tplc="5F0263FC">
      <w:start w:val="178"/>
      <w:numFmt w:val="bullet"/>
      <w:lvlText w:val="–"/>
      <w:lvlJc w:val="left"/>
      <w:pPr>
        <w:tabs>
          <w:tab w:val="num" w:pos="1440"/>
        </w:tabs>
        <w:ind w:left="1440" w:hanging="360"/>
      </w:pPr>
      <w:rPr>
        <w:rFonts w:ascii="Franklin Gothic Book" w:hAnsi="Franklin Gothic Book" w:hint="default"/>
      </w:rPr>
    </w:lvl>
    <w:lvl w:ilvl="2" w:tplc="3B30E8FC" w:tentative="1">
      <w:start w:val="1"/>
      <w:numFmt w:val="bullet"/>
      <w:lvlText w:val="■"/>
      <w:lvlJc w:val="left"/>
      <w:pPr>
        <w:tabs>
          <w:tab w:val="num" w:pos="2160"/>
        </w:tabs>
        <w:ind w:left="2160" w:hanging="360"/>
      </w:pPr>
      <w:rPr>
        <w:rFonts w:ascii="Franklin Gothic Book" w:hAnsi="Franklin Gothic Book" w:hint="default"/>
      </w:rPr>
    </w:lvl>
    <w:lvl w:ilvl="3" w:tplc="9626D04E" w:tentative="1">
      <w:start w:val="1"/>
      <w:numFmt w:val="bullet"/>
      <w:lvlText w:val="■"/>
      <w:lvlJc w:val="left"/>
      <w:pPr>
        <w:tabs>
          <w:tab w:val="num" w:pos="2880"/>
        </w:tabs>
        <w:ind w:left="2880" w:hanging="360"/>
      </w:pPr>
      <w:rPr>
        <w:rFonts w:ascii="Franklin Gothic Book" w:hAnsi="Franklin Gothic Book" w:hint="default"/>
      </w:rPr>
    </w:lvl>
    <w:lvl w:ilvl="4" w:tplc="D4B6FFB4" w:tentative="1">
      <w:start w:val="1"/>
      <w:numFmt w:val="bullet"/>
      <w:lvlText w:val="■"/>
      <w:lvlJc w:val="left"/>
      <w:pPr>
        <w:tabs>
          <w:tab w:val="num" w:pos="3600"/>
        </w:tabs>
        <w:ind w:left="3600" w:hanging="360"/>
      </w:pPr>
      <w:rPr>
        <w:rFonts w:ascii="Franklin Gothic Book" w:hAnsi="Franklin Gothic Book" w:hint="default"/>
      </w:rPr>
    </w:lvl>
    <w:lvl w:ilvl="5" w:tplc="3508EB90" w:tentative="1">
      <w:start w:val="1"/>
      <w:numFmt w:val="bullet"/>
      <w:lvlText w:val="■"/>
      <w:lvlJc w:val="left"/>
      <w:pPr>
        <w:tabs>
          <w:tab w:val="num" w:pos="4320"/>
        </w:tabs>
        <w:ind w:left="4320" w:hanging="360"/>
      </w:pPr>
      <w:rPr>
        <w:rFonts w:ascii="Franklin Gothic Book" w:hAnsi="Franklin Gothic Book" w:hint="default"/>
      </w:rPr>
    </w:lvl>
    <w:lvl w:ilvl="6" w:tplc="78C0E0AC" w:tentative="1">
      <w:start w:val="1"/>
      <w:numFmt w:val="bullet"/>
      <w:lvlText w:val="■"/>
      <w:lvlJc w:val="left"/>
      <w:pPr>
        <w:tabs>
          <w:tab w:val="num" w:pos="5040"/>
        </w:tabs>
        <w:ind w:left="5040" w:hanging="360"/>
      </w:pPr>
      <w:rPr>
        <w:rFonts w:ascii="Franklin Gothic Book" w:hAnsi="Franklin Gothic Book" w:hint="default"/>
      </w:rPr>
    </w:lvl>
    <w:lvl w:ilvl="7" w:tplc="AB6E4DE4" w:tentative="1">
      <w:start w:val="1"/>
      <w:numFmt w:val="bullet"/>
      <w:lvlText w:val="■"/>
      <w:lvlJc w:val="left"/>
      <w:pPr>
        <w:tabs>
          <w:tab w:val="num" w:pos="5760"/>
        </w:tabs>
        <w:ind w:left="5760" w:hanging="360"/>
      </w:pPr>
      <w:rPr>
        <w:rFonts w:ascii="Franklin Gothic Book" w:hAnsi="Franklin Gothic Book" w:hint="default"/>
      </w:rPr>
    </w:lvl>
    <w:lvl w:ilvl="8" w:tplc="B4E0A746"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24033CBE"/>
    <w:multiLevelType w:val="hybridMultilevel"/>
    <w:tmpl w:val="2AE4BA98"/>
    <w:lvl w:ilvl="0" w:tplc="04090001">
      <w:start w:val="1"/>
      <w:numFmt w:val="bullet"/>
      <w:lvlText w:val=""/>
      <w:lvlJc w:val="left"/>
      <w:pPr>
        <w:tabs>
          <w:tab w:val="num" w:pos="720"/>
        </w:tabs>
        <w:ind w:left="720" w:hanging="360"/>
      </w:pPr>
      <w:rPr>
        <w:rFonts w:ascii="Symbol" w:hAnsi="Symbol"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29CD522B"/>
    <w:multiLevelType w:val="hybridMultilevel"/>
    <w:tmpl w:val="1F2646FC"/>
    <w:lvl w:ilvl="0" w:tplc="99FCD4E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7BF7"/>
    <w:multiLevelType w:val="hybridMultilevel"/>
    <w:tmpl w:val="26E8E3D0"/>
    <w:lvl w:ilvl="0" w:tplc="3A02B79C">
      <w:start w:val="1"/>
      <w:numFmt w:val="bullet"/>
      <w:lvlText w:val="■"/>
      <w:lvlJc w:val="left"/>
      <w:pPr>
        <w:tabs>
          <w:tab w:val="num" w:pos="720"/>
        </w:tabs>
        <w:ind w:left="720" w:hanging="360"/>
      </w:pPr>
      <w:rPr>
        <w:rFonts w:ascii="Franklin Gothic Book" w:hAnsi="Franklin Gothic Book" w:hint="default"/>
      </w:rPr>
    </w:lvl>
    <w:lvl w:ilvl="1" w:tplc="8902AB82" w:tentative="1">
      <w:start w:val="1"/>
      <w:numFmt w:val="bullet"/>
      <w:lvlText w:val="■"/>
      <w:lvlJc w:val="left"/>
      <w:pPr>
        <w:tabs>
          <w:tab w:val="num" w:pos="1440"/>
        </w:tabs>
        <w:ind w:left="1440" w:hanging="360"/>
      </w:pPr>
      <w:rPr>
        <w:rFonts w:ascii="Franklin Gothic Book" w:hAnsi="Franklin Gothic Book" w:hint="default"/>
      </w:rPr>
    </w:lvl>
    <w:lvl w:ilvl="2" w:tplc="384635BE" w:tentative="1">
      <w:start w:val="1"/>
      <w:numFmt w:val="bullet"/>
      <w:lvlText w:val="■"/>
      <w:lvlJc w:val="left"/>
      <w:pPr>
        <w:tabs>
          <w:tab w:val="num" w:pos="2160"/>
        </w:tabs>
        <w:ind w:left="2160" w:hanging="360"/>
      </w:pPr>
      <w:rPr>
        <w:rFonts w:ascii="Franklin Gothic Book" w:hAnsi="Franklin Gothic Book" w:hint="default"/>
      </w:rPr>
    </w:lvl>
    <w:lvl w:ilvl="3" w:tplc="49EC68A0" w:tentative="1">
      <w:start w:val="1"/>
      <w:numFmt w:val="bullet"/>
      <w:lvlText w:val="■"/>
      <w:lvlJc w:val="left"/>
      <w:pPr>
        <w:tabs>
          <w:tab w:val="num" w:pos="2880"/>
        </w:tabs>
        <w:ind w:left="2880" w:hanging="360"/>
      </w:pPr>
      <w:rPr>
        <w:rFonts w:ascii="Franklin Gothic Book" w:hAnsi="Franklin Gothic Book" w:hint="default"/>
      </w:rPr>
    </w:lvl>
    <w:lvl w:ilvl="4" w:tplc="39A6E27E" w:tentative="1">
      <w:start w:val="1"/>
      <w:numFmt w:val="bullet"/>
      <w:lvlText w:val="■"/>
      <w:lvlJc w:val="left"/>
      <w:pPr>
        <w:tabs>
          <w:tab w:val="num" w:pos="3600"/>
        </w:tabs>
        <w:ind w:left="3600" w:hanging="360"/>
      </w:pPr>
      <w:rPr>
        <w:rFonts w:ascii="Franklin Gothic Book" w:hAnsi="Franklin Gothic Book" w:hint="default"/>
      </w:rPr>
    </w:lvl>
    <w:lvl w:ilvl="5" w:tplc="7D56D6A8" w:tentative="1">
      <w:start w:val="1"/>
      <w:numFmt w:val="bullet"/>
      <w:lvlText w:val="■"/>
      <w:lvlJc w:val="left"/>
      <w:pPr>
        <w:tabs>
          <w:tab w:val="num" w:pos="4320"/>
        </w:tabs>
        <w:ind w:left="4320" w:hanging="360"/>
      </w:pPr>
      <w:rPr>
        <w:rFonts w:ascii="Franklin Gothic Book" w:hAnsi="Franklin Gothic Book" w:hint="default"/>
      </w:rPr>
    </w:lvl>
    <w:lvl w:ilvl="6" w:tplc="9098A69C" w:tentative="1">
      <w:start w:val="1"/>
      <w:numFmt w:val="bullet"/>
      <w:lvlText w:val="■"/>
      <w:lvlJc w:val="left"/>
      <w:pPr>
        <w:tabs>
          <w:tab w:val="num" w:pos="5040"/>
        </w:tabs>
        <w:ind w:left="5040" w:hanging="360"/>
      </w:pPr>
      <w:rPr>
        <w:rFonts w:ascii="Franklin Gothic Book" w:hAnsi="Franklin Gothic Book" w:hint="default"/>
      </w:rPr>
    </w:lvl>
    <w:lvl w:ilvl="7" w:tplc="545CDFBE" w:tentative="1">
      <w:start w:val="1"/>
      <w:numFmt w:val="bullet"/>
      <w:lvlText w:val="■"/>
      <w:lvlJc w:val="left"/>
      <w:pPr>
        <w:tabs>
          <w:tab w:val="num" w:pos="5760"/>
        </w:tabs>
        <w:ind w:left="5760" w:hanging="360"/>
      </w:pPr>
      <w:rPr>
        <w:rFonts w:ascii="Franklin Gothic Book" w:hAnsi="Franklin Gothic Book" w:hint="default"/>
      </w:rPr>
    </w:lvl>
    <w:lvl w:ilvl="8" w:tplc="13B8FE16" w:tentative="1">
      <w:start w:val="1"/>
      <w:numFmt w:val="bullet"/>
      <w:lvlText w:val="■"/>
      <w:lvlJc w:val="left"/>
      <w:pPr>
        <w:tabs>
          <w:tab w:val="num" w:pos="6480"/>
        </w:tabs>
        <w:ind w:left="6480" w:hanging="360"/>
      </w:pPr>
      <w:rPr>
        <w:rFonts w:ascii="Franklin Gothic Book" w:hAnsi="Franklin Gothic Book" w:hint="default"/>
      </w:rPr>
    </w:lvl>
  </w:abstractNum>
  <w:abstractNum w:abstractNumId="1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003F1"/>
    <w:multiLevelType w:val="hybridMultilevel"/>
    <w:tmpl w:val="B0B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A2AB3"/>
    <w:multiLevelType w:val="hybridMultilevel"/>
    <w:tmpl w:val="9628F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C6D2F"/>
    <w:multiLevelType w:val="hybridMultilevel"/>
    <w:tmpl w:val="DDC203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2"/>
  </w:num>
  <w:num w:numId="5">
    <w:abstractNumId w:val="10"/>
  </w:num>
  <w:num w:numId="6">
    <w:abstractNumId w:val="14"/>
  </w:num>
  <w:num w:numId="7">
    <w:abstractNumId w:val="0"/>
  </w:num>
  <w:num w:numId="8">
    <w:abstractNumId w:val="7"/>
  </w:num>
  <w:num w:numId="9">
    <w:abstractNumId w:val="4"/>
  </w:num>
  <w:num w:numId="10">
    <w:abstractNumId w:val="5"/>
  </w:num>
  <w:num w:numId="11">
    <w:abstractNumId w:val="6"/>
  </w:num>
  <w:num w:numId="12">
    <w:abstractNumId w:val="8"/>
  </w:num>
  <w:num w:numId="13">
    <w:abstractNumId w:val="15"/>
  </w:num>
  <w:num w:numId="14">
    <w:abstractNumId w:val="16"/>
  </w:num>
  <w:num w:numId="15">
    <w:abstractNumId w:val="11"/>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B"/>
    <w:rsid w:val="00001097"/>
    <w:rsid w:val="000048E0"/>
    <w:rsid w:val="00005AA0"/>
    <w:rsid w:val="000223F2"/>
    <w:rsid w:val="000348AC"/>
    <w:rsid w:val="000407B1"/>
    <w:rsid w:val="00050924"/>
    <w:rsid w:val="00065F75"/>
    <w:rsid w:val="00083357"/>
    <w:rsid w:val="000833EB"/>
    <w:rsid w:val="000A4E01"/>
    <w:rsid w:val="000A7236"/>
    <w:rsid w:val="000C333A"/>
    <w:rsid w:val="000C7244"/>
    <w:rsid w:val="000C7343"/>
    <w:rsid w:val="000F2A9B"/>
    <w:rsid w:val="00141C16"/>
    <w:rsid w:val="00146BDF"/>
    <w:rsid w:val="00160EEC"/>
    <w:rsid w:val="0016165E"/>
    <w:rsid w:val="001643CA"/>
    <w:rsid w:val="00174E33"/>
    <w:rsid w:val="0019330E"/>
    <w:rsid w:val="001A2A5E"/>
    <w:rsid w:val="001D3CD8"/>
    <w:rsid w:val="001E5130"/>
    <w:rsid w:val="00204BE3"/>
    <w:rsid w:val="00222FF3"/>
    <w:rsid w:val="00264375"/>
    <w:rsid w:val="002705D8"/>
    <w:rsid w:val="00273734"/>
    <w:rsid w:val="002774E8"/>
    <w:rsid w:val="002973A2"/>
    <w:rsid w:val="002B03EE"/>
    <w:rsid w:val="002B293B"/>
    <w:rsid w:val="002C5BD9"/>
    <w:rsid w:val="00301EA2"/>
    <w:rsid w:val="00302E3A"/>
    <w:rsid w:val="00352352"/>
    <w:rsid w:val="00356712"/>
    <w:rsid w:val="00370A8B"/>
    <w:rsid w:val="00370AC0"/>
    <w:rsid w:val="0037271E"/>
    <w:rsid w:val="00384499"/>
    <w:rsid w:val="003875B6"/>
    <w:rsid w:val="003957FE"/>
    <w:rsid w:val="003D23EE"/>
    <w:rsid w:val="003D5A0F"/>
    <w:rsid w:val="003E1191"/>
    <w:rsid w:val="003F08B2"/>
    <w:rsid w:val="003F4474"/>
    <w:rsid w:val="00401DED"/>
    <w:rsid w:val="00403114"/>
    <w:rsid w:val="0040325D"/>
    <w:rsid w:val="00404F79"/>
    <w:rsid w:val="00425A20"/>
    <w:rsid w:val="00435CEC"/>
    <w:rsid w:val="004421F9"/>
    <w:rsid w:val="00452517"/>
    <w:rsid w:val="00462AF2"/>
    <w:rsid w:val="0046324A"/>
    <w:rsid w:val="00477F01"/>
    <w:rsid w:val="004864F6"/>
    <w:rsid w:val="004950B7"/>
    <w:rsid w:val="00495A6C"/>
    <w:rsid w:val="004A7597"/>
    <w:rsid w:val="004B031A"/>
    <w:rsid w:val="004B0491"/>
    <w:rsid w:val="004B4698"/>
    <w:rsid w:val="004B7CAE"/>
    <w:rsid w:val="004D7683"/>
    <w:rsid w:val="004E75AE"/>
    <w:rsid w:val="0051053A"/>
    <w:rsid w:val="00513799"/>
    <w:rsid w:val="005203A9"/>
    <w:rsid w:val="00543741"/>
    <w:rsid w:val="0056297A"/>
    <w:rsid w:val="00566C6B"/>
    <w:rsid w:val="00580E4D"/>
    <w:rsid w:val="005833A0"/>
    <w:rsid w:val="005B0F17"/>
    <w:rsid w:val="005C074B"/>
    <w:rsid w:val="005C0D99"/>
    <w:rsid w:val="005C5C23"/>
    <w:rsid w:val="005D25C5"/>
    <w:rsid w:val="005D792B"/>
    <w:rsid w:val="005E370D"/>
    <w:rsid w:val="005E44B7"/>
    <w:rsid w:val="005F1EAC"/>
    <w:rsid w:val="005F2E76"/>
    <w:rsid w:val="005F45E6"/>
    <w:rsid w:val="00622DBD"/>
    <w:rsid w:val="00630FD1"/>
    <w:rsid w:val="00632D1E"/>
    <w:rsid w:val="006705C1"/>
    <w:rsid w:val="006744A0"/>
    <w:rsid w:val="00677F54"/>
    <w:rsid w:val="006968EE"/>
    <w:rsid w:val="006F38DE"/>
    <w:rsid w:val="00717851"/>
    <w:rsid w:val="0072769F"/>
    <w:rsid w:val="00733360"/>
    <w:rsid w:val="00740DB2"/>
    <w:rsid w:val="0075471A"/>
    <w:rsid w:val="0076265B"/>
    <w:rsid w:val="00772E16"/>
    <w:rsid w:val="00780EAE"/>
    <w:rsid w:val="007B3CA9"/>
    <w:rsid w:val="007B7AE0"/>
    <w:rsid w:val="007E22E5"/>
    <w:rsid w:val="007E23ED"/>
    <w:rsid w:val="007E42E0"/>
    <w:rsid w:val="007F06F5"/>
    <w:rsid w:val="00815B9C"/>
    <w:rsid w:val="00816136"/>
    <w:rsid w:val="00827F37"/>
    <w:rsid w:val="00833740"/>
    <w:rsid w:val="0084162E"/>
    <w:rsid w:val="00844F1C"/>
    <w:rsid w:val="00845B82"/>
    <w:rsid w:val="008545A7"/>
    <w:rsid w:val="00866685"/>
    <w:rsid w:val="00874E06"/>
    <w:rsid w:val="00875865"/>
    <w:rsid w:val="0087734A"/>
    <w:rsid w:val="008A2245"/>
    <w:rsid w:val="008A51BC"/>
    <w:rsid w:val="008B367E"/>
    <w:rsid w:val="008C1042"/>
    <w:rsid w:val="008C3459"/>
    <w:rsid w:val="008C7EC2"/>
    <w:rsid w:val="008E3B40"/>
    <w:rsid w:val="008F6331"/>
    <w:rsid w:val="00913500"/>
    <w:rsid w:val="00914135"/>
    <w:rsid w:val="0091510F"/>
    <w:rsid w:val="00917B70"/>
    <w:rsid w:val="0092100F"/>
    <w:rsid w:val="009212D8"/>
    <w:rsid w:val="0093282F"/>
    <w:rsid w:val="00940C56"/>
    <w:rsid w:val="009419E7"/>
    <w:rsid w:val="0095775D"/>
    <w:rsid w:val="00964E4B"/>
    <w:rsid w:val="0097029A"/>
    <w:rsid w:val="009720C6"/>
    <w:rsid w:val="00995101"/>
    <w:rsid w:val="009C3A43"/>
    <w:rsid w:val="009C518D"/>
    <w:rsid w:val="009E25B2"/>
    <w:rsid w:val="009F71A0"/>
    <w:rsid w:val="00A0731A"/>
    <w:rsid w:val="00A0791E"/>
    <w:rsid w:val="00A15CAB"/>
    <w:rsid w:val="00A468EE"/>
    <w:rsid w:val="00A531D3"/>
    <w:rsid w:val="00A5614F"/>
    <w:rsid w:val="00A70E66"/>
    <w:rsid w:val="00A87160"/>
    <w:rsid w:val="00A94BFC"/>
    <w:rsid w:val="00AB3022"/>
    <w:rsid w:val="00AD16D4"/>
    <w:rsid w:val="00AF11F7"/>
    <w:rsid w:val="00AF5B5B"/>
    <w:rsid w:val="00AF5FC6"/>
    <w:rsid w:val="00B00D15"/>
    <w:rsid w:val="00B245AF"/>
    <w:rsid w:val="00B25796"/>
    <w:rsid w:val="00B377F1"/>
    <w:rsid w:val="00B416A9"/>
    <w:rsid w:val="00B75BB1"/>
    <w:rsid w:val="00B775DC"/>
    <w:rsid w:val="00B80DE4"/>
    <w:rsid w:val="00B91750"/>
    <w:rsid w:val="00B95457"/>
    <w:rsid w:val="00BB3370"/>
    <w:rsid w:val="00BC5A9F"/>
    <w:rsid w:val="00BF22D9"/>
    <w:rsid w:val="00BF300C"/>
    <w:rsid w:val="00C11F2A"/>
    <w:rsid w:val="00C321A2"/>
    <w:rsid w:val="00C33FD6"/>
    <w:rsid w:val="00C635F1"/>
    <w:rsid w:val="00C71CA3"/>
    <w:rsid w:val="00C82854"/>
    <w:rsid w:val="00C961EB"/>
    <w:rsid w:val="00CA38A5"/>
    <w:rsid w:val="00CC4D77"/>
    <w:rsid w:val="00CD11F7"/>
    <w:rsid w:val="00D04986"/>
    <w:rsid w:val="00D105F0"/>
    <w:rsid w:val="00D11026"/>
    <w:rsid w:val="00D157CD"/>
    <w:rsid w:val="00D26182"/>
    <w:rsid w:val="00D36DC4"/>
    <w:rsid w:val="00D61946"/>
    <w:rsid w:val="00D6366A"/>
    <w:rsid w:val="00D6619A"/>
    <w:rsid w:val="00D6692B"/>
    <w:rsid w:val="00DA62BD"/>
    <w:rsid w:val="00DB56F0"/>
    <w:rsid w:val="00DC5B53"/>
    <w:rsid w:val="00DD3FD6"/>
    <w:rsid w:val="00DE244C"/>
    <w:rsid w:val="00DF3340"/>
    <w:rsid w:val="00DF748D"/>
    <w:rsid w:val="00E1310F"/>
    <w:rsid w:val="00E275A0"/>
    <w:rsid w:val="00E301CC"/>
    <w:rsid w:val="00E321B9"/>
    <w:rsid w:val="00E36A65"/>
    <w:rsid w:val="00E40EF7"/>
    <w:rsid w:val="00E41B0D"/>
    <w:rsid w:val="00E713BB"/>
    <w:rsid w:val="00E7542C"/>
    <w:rsid w:val="00E75FC1"/>
    <w:rsid w:val="00E763F7"/>
    <w:rsid w:val="00E76B24"/>
    <w:rsid w:val="00E90057"/>
    <w:rsid w:val="00ED723A"/>
    <w:rsid w:val="00EE575F"/>
    <w:rsid w:val="00F0284B"/>
    <w:rsid w:val="00F125F1"/>
    <w:rsid w:val="00F21E23"/>
    <w:rsid w:val="00F25A35"/>
    <w:rsid w:val="00F26337"/>
    <w:rsid w:val="00F73B01"/>
    <w:rsid w:val="00F924DC"/>
    <w:rsid w:val="00F94D64"/>
    <w:rsid w:val="00F96712"/>
    <w:rsid w:val="00FA0159"/>
    <w:rsid w:val="00FA537F"/>
    <w:rsid w:val="00FA7015"/>
    <w:rsid w:val="00FA7949"/>
    <w:rsid w:val="00FB17E9"/>
    <w:rsid w:val="00FD3A0E"/>
    <w:rsid w:val="00FD4278"/>
    <w:rsid w:val="00FE5260"/>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DB8B"/>
  <w15:chartTrackingRefBased/>
  <w15:docId w15:val="{40778FAD-9D55-4F4A-98D3-4A532DC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17B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B70"/>
    <w:rPr>
      <w:rFonts w:eastAsiaTheme="minorEastAsia"/>
      <w:color w:val="5A5A5A" w:themeColor="text1" w:themeTint="A5"/>
      <w:spacing w:val="15"/>
    </w:rPr>
  </w:style>
  <w:style w:type="paragraph" w:styleId="ListParagraph">
    <w:name w:val="List Paragraph"/>
    <w:basedOn w:val="Normal"/>
    <w:uiPriority w:val="34"/>
    <w:qFormat/>
    <w:rsid w:val="00917B70"/>
    <w:pPr>
      <w:ind w:left="720"/>
      <w:contextualSpacing/>
    </w:pPr>
  </w:style>
  <w:style w:type="paragraph" w:styleId="BalloonText">
    <w:name w:val="Balloon Text"/>
    <w:basedOn w:val="Normal"/>
    <w:link w:val="BalloonTextChar"/>
    <w:uiPriority w:val="99"/>
    <w:semiHidden/>
    <w:unhideWhenUsed/>
    <w:rsid w:val="00141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6"/>
    <w:rPr>
      <w:rFonts w:ascii="Segoe UI" w:hAnsi="Segoe UI" w:cs="Segoe UI"/>
      <w:sz w:val="18"/>
      <w:szCs w:val="18"/>
    </w:rPr>
  </w:style>
  <w:style w:type="paragraph" w:styleId="NoSpacing">
    <w:name w:val="No Spacing"/>
    <w:uiPriority w:val="1"/>
    <w:qFormat/>
    <w:rsid w:val="003F4474"/>
    <w:pPr>
      <w:spacing w:after="0" w:line="240" w:lineRule="auto"/>
    </w:pPr>
  </w:style>
  <w:style w:type="character" w:styleId="Hyperlink">
    <w:name w:val="Hyperlink"/>
    <w:basedOn w:val="DefaultParagraphFont"/>
    <w:uiPriority w:val="99"/>
    <w:unhideWhenUsed/>
    <w:rsid w:val="00495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71826">
      <w:bodyDiv w:val="1"/>
      <w:marLeft w:val="0"/>
      <w:marRight w:val="0"/>
      <w:marTop w:val="0"/>
      <w:marBottom w:val="0"/>
      <w:divBdr>
        <w:top w:val="none" w:sz="0" w:space="0" w:color="auto"/>
        <w:left w:val="none" w:sz="0" w:space="0" w:color="auto"/>
        <w:bottom w:val="none" w:sz="0" w:space="0" w:color="auto"/>
        <w:right w:val="none" w:sz="0" w:space="0" w:color="auto"/>
      </w:divBdr>
      <w:divsChild>
        <w:div w:id="1943293336">
          <w:marLeft w:val="605"/>
          <w:marRight w:val="0"/>
          <w:marTop w:val="200"/>
          <w:marBottom w:val="40"/>
          <w:divBdr>
            <w:top w:val="none" w:sz="0" w:space="0" w:color="auto"/>
            <w:left w:val="none" w:sz="0" w:space="0" w:color="auto"/>
            <w:bottom w:val="none" w:sz="0" w:space="0" w:color="auto"/>
            <w:right w:val="none" w:sz="0" w:space="0" w:color="auto"/>
          </w:divBdr>
        </w:div>
        <w:div w:id="1700472523">
          <w:marLeft w:val="605"/>
          <w:marRight w:val="0"/>
          <w:marTop w:val="200"/>
          <w:marBottom w:val="40"/>
          <w:divBdr>
            <w:top w:val="none" w:sz="0" w:space="0" w:color="auto"/>
            <w:left w:val="none" w:sz="0" w:space="0" w:color="auto"/>
            <w:bottom w:val="none" w:sz="0" w:space="0" w:color="auto"/>
            <w:right w:val="none" w:sz="0" w:space="0" w:color="auto"/>
          </w:divBdr>
        </w:div>
        <w:div w:id="1473596763">
          <w:marLeft w:val="605"/>
          <w:marRight w:val="0"/>
          <w:marTop w:val="200"/>
          <w:marBottom w:val="40"/>
          <w:divBdr>
            <w:top w:val="none" w:sz="0" w:space="0" w:color="auto"/>
            <w:left w:val="none" w:sz="0" w:space="0" w:color="auto"/>
            <w:bottom w:val="none" w:sz="0" w:space="0" w:color="auto"/>
            <w:right w:val="none" w:sz="0" w:space="0" w:color="auto"/>
          </w:divBdr>
        </w:div>
        <w:div w:id="1727223565">
          <w:marLeft w:val="605"/>
          <w:marRight w:val="0"/>
          <w:marTop w:val="200"/>
          <w:marBottom w:val="40"/>
          <w:divBdr>
            <w:top w:val="none" w:sz="0" w:space="0" w:color="auto"/>
            <w:left w:val="none" w:sz="0" w:space="0" w:color="auto"/>
            <w:bottom w:val="none" w:sz="0" w:space="0" w:color="auto"/>
            <w:right w:val="none" w:sz="0" w:space="0" w:color="auto"/>
          </w:divBdr>
        </w:div>
        <w:div w:id="313415013">
          <w:marLeft w:val="605"/>
          <w:marRight w:val="0"/>
          <w:marTop w:val="200"/>
          <w:marBottom w:val="40"/>
          <w:divBdr>
            <w:top w:val="none" w:sz="0" w:space="0" w:color="auto"/>
            <w:left w:val="none" w:sz="0" w:space="0" w:color="auto"/>
            <w:bottom w:val="none" w:sz="0" w:space="0" w:color="auto"/>
            <w:right w:val="none" w:sz="0" w:space="0" w:color="auto"/>
          </w:divBdr>
        </w:div>
        <w:div w:id="1408115602">
          <w:marLeft w:val="605"/>
          <w:marRight w:val="0"/>
          <w:marTop w:val="200"/>
          <w:marBottom w:val="40"/>
          <w:divBdr>
            <w:top w:val="none" w:sz="0" w:space="0" w:color="auto"/>
            <w:left w:val="none" w:sz="0" w:space="0" w:color="auto"/>
            <w:bottom w:val="none" w:sz="0" w:space="0" w:color="auto"/>
            <w:right w:val="none" w:sz="0" w:space="0" w:color="auto"/>
          </w:divBdr>
        </w:div>
      </w:divsChild>
    </w:div>
    <w:div w:id="1284265230">
      <w:bodyDiv w:val="1"/>
      <w:marLeft w:val="0"/>
      <w:marRight w:val="0"/>
      <w:marTop w:val="0"/>
      <w:marBottom w:val="0"/>
      <w:divBdr>
        <w:top w:val="none" w:sz="0" w:space="0" w:color="auto"/>
        <w:left w:val="none" w:sz="0" w:space="0" w:color="auto"/>
        <w:bottom w:val="none" w:sz="0" w:space="0" w:color="auto"/>
        <w:right w:val="none" w:sz="0" w:space="0" w:color="auto"/>
      </w:divBdr>
      <w:divsChild>
        <w:div w:id="136191949">
          <w:marLeft w:val="605"/>
          <w:marRight w:val="0"/>
          <w:marTop w:val="200"/>
          <w:marBottom w:val="40"/>
          <w:divBdr>
            <w:top w:val="none" w:sz="0" w:space="0" w:color="auto"/>
            <w:left w:val="none" w:sz="0" w:space="0" w:color="auto"/>
            <w:bottom w:val="none" w:sz="0" w:space="0" w:color="auto"/>
            <w:right w:val="none" w:sz="0" w:space="0" w:color="auto"/>
          </w:divBdr>
        </w:div>
        <w:div w:id="867376850">
          <w:marLeft w:val="605"/>
          <w:marRight w:val="0"/>
          <w:marTop w:val="200"/>
          <w:marBottom w:val="40"/>
          <w:divBdr>
            <w:top w:val="none" w:sz="0" w:space="0" w:color="auto"/>
            <w:left w:val="none" w:sz="0" w:space="0" w:color="auto"/>
            <w:bottom w:val="none" w:sz="0" w:space="0" w:color="auto"/>
            <w:right w:val="none" w:sz="0" w:space="0" w:color="auto"/>
          </w:divBdr>
        </w:div>
        <w:div w:id="1058937514">
          <w:marLeft w:val="1440"/>
          <w:marRight w:val="0"/>
          <w:marTop w:val="100"/>
          <w:marBottom w:val="40"/>
          <w:divBdr>
            <w:top w:val="none" w:sz="0" w:space="0" w:color="auto"/>
            <w:left w:val="none" w:sz="0" w:space="0" w:color="auto"/>
            <w:bottom w:val="none" w:sz="0" w:space="0" w:color="auto"/>
            <w:right w:val="none" w:sz="0" w:space="0" w:color="auto"/>
          </w:divBdr>
        </w:div>
        <w:div w:id="318733879">
          <w:marLeft w:val="605"/>
          <w:marRight w:val="0"/>
          <w:marTop w:val="200"/>
          <w:marBottom w:val="40"/>
          <w:divBdr>
            <w:top w:val="none" w:sz="0" w:space="0" w:color="auto"/>
            <w:left w:val="none" w:sz="0" w:space="0" w:color="auto"/>
            <w:bottom w:val="none" w:sz="0" w:space="0" w:color="auto"/>
            <w:right w:val="none" w:sz="0" w:space="0" w:color="auto"/>
          </w:divBdr>
        </w:div>
        <w:div w:id="1734351307">
          <w:marLeft w:val="605"/>
          <w:marRight w:val="0"/>
          <w:marTop w:val="200"/>
          <w:marBottom w:val="40"/>
          <w:divBdr>
            <w:top w:val="none" w:sz="0" w:space="0" w:color="auto"/>
            <w:left w:val="none" w:sz="0" w:space="0" w:color="auto"/>
            <w:bottom w:val="none" w:sz="0" w:space="0" w:color="auto"/>
            <w:right w:val="none" w:sz="0" w:space="0" w:color="auto"/>
          </w:divBdr>
        </w:div>
        <w:div w:id="2128621406">
          <w:marLeft w:val="605"/>
          <w:marRight w:val="0"/>
          <w:marTop w:val="200"/>
          <w:marBottom w:val="40"/>
          <w:divBdr>
            <w:top w:val="none" w:sz="0" w:space="0" w:color="auto"/>
            <w:left w:val="none" w:sz="0" w:space="0" w:color="auto"/>
            <w:bottom w:val="none" w:sz="0" w:space="0" w:color="auto"/>
            <w:right w:val="none" w:sz="0" w:space="0" w:color="auto"/>
          </w:divBdr>
        </w:div>
        <w:div w:id="1496459475">
          <w:marLeft w:val="605"/>
          <w:marRight w:val="0"/>
          <w:marTop w:val="200"/>
          <w:marBottom w:val="40"/>
          <w:divBdr>
            <w:top w:val="none" w:sz="0" w:space="0" w:color="auto"/>
            <w:left w:val="none" w:sz="0" w:space="0" w:color="auto"/>
            <w:bottom w:val="none" w:sz="0" w:space="0" w:color="auto"/>
            <w:right w:val="none" w:sz="0" w:space="0" w:color="auto"/>
          </w:divBdr>
        </w:div>
      </w:divsChild>
    </w:div>
    <w:div w:id="1638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C335-B754-4376-9953-DA2B1390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cp:lastPrinted>2017-10-11T16:24:00Z</cp:lastPrinted>
  <dcterms:created xsi:type="dcterms:W3CDTF">2021-11-04T14:42:00Z</dcterms:created>
  <dcterms:modified xsi:type="dcterms:W3CDTF">2021-11-04T21:11:00Z</dcterms:modified>
</cp:coreProperties>
</file>