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528570" cy="1295400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001635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01635" w:rsidRPr="00001635">
                              <w:rPr>
                                <w:b/>
                                <w:color w:val="002060"/>
                                <w:sz w:val="24"/>
                              </w:rPr>
                              <w:t>TTEN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01635">
                              <w:rPr>
                                <w:color w:val="002060"/>
                                <w:sz w:val="24"/>
                              </w:rPr>
                              <w:t>April 24</w:t>
                            </w:r>
                            <w:r w:rsidR="00001635" w:rsidRPr="00001635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001635">
                              <w:rPr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01635">
                              <w:rPr>
                                <w:color w:val="002060"/>
                                <w:sz w:val="24"/>
                              </w:rPr>
                              <w:t>8:00am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01635">
                              <w:rPr>
                                <w:color w:val="002060"/>
                                <w:sz w:val="24"/>
                              </w:rPr>
                              <w:t>Toyota Training Center, Portland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199.1pt;height:10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pOjAIAAI0FAAAOAAAAZHJzL2Uyb0RvYy54bWysVE1v2zAMvQ/YfxB0X51kSdcGdYqsRYcB&#10;RVusHXpWZKkxJouapCTufv2eZOdjXS8ddrEp8pEUn0ienbeNYWvlQ0225MOjAWfKSqpq+1Ty7w9X&#10;H044C1HYShiyquTPKvDz2ft3Zxs3VSNakqmUZwhiw3TjSr6M0U2LIsilakQ4IqcsjJp8IyKO/qmo&#10;vNggemOK0WBwXGzIV86TVCFAe9kZ+SzH11rJeKt1UJGZkuNuMX99/i7St5idiemTF25Zy/4a4h9u&#10;0YjaIuku1KWIgq18/VeoppaeAul4JKkpSOtaqlwDqhkOXlRzvxRO5VpATnA7msL/Cytv1nee1RXe&#10;DvRY0eCNHlQb2WdqGVTgZ+PCFLB7B2BsoQd2qw9QprJb7Zv0R0EMdoR63rGbokkoR5PRyeQTTBK2&#10;4eh0Mh7k+MXe3fkQvyhqWBJK7vF8mVWxvg4RVwF0C0nZApm6uqqNyYfUMurCeLYWeGwT8yXh8QfK&#10;WLYp+fHHySAHtpTcu8jGpjAqN02fLpXelZil+GxUwhj7TWmQlit9JbeQUtld/oxOKI1Ub3Hs8ftb&#10;vcW5qwMeOTPZuHNuaks+V5+nbE9Z9WNLme7wIPyg7iTGdtH2LbGg6hkd4ambqeDkVY1XuxYh3gmP&#10;IcJLYzHEW3y0IbBOvcTZkvyv1/QJj96GlbMNhrLk4edKeMWZ+WrR9afD8RhhYz6MJ59GOPhDy+LQ&#10;YlfNBaEVhlhBTmYx4aPZitpT84j9MU9ZYRJWInfJ41a8iN2qwP6Raj7PIMytE/Ha3juZQid6U08+&#10;tI/Cu75xI3r+hrbjK6Yv+rfDJk9L81UkXefmTgR3rPbEY+Zzz/f7KS2Vw3NG7bfo7DcAAAD//wMA&#10;UEsDBBQABgAIAAAAIQDzofww3wAAAAYBAAAPAAAAZHJzL2Rvd25yZXYueG1sTI/NTsMwEITvSLyD&#10;tUhcELVJQ0EhmwohfqTeaFoQNzdekoh4HcVuEt4ec4LLSqMZzXybr2fbiZEG3zpGuFooEMSVMy3X&#10;CLvy6fIWhA+aje4cE8I3eVgXpye5zoyb+JXGbahFLGGfaYQmhD6T0lcNWe0XrieO3qcbrA5RDrU0&#10;g55iue1kotRKWt1yXGh0Tw8NVV/bo0X4uKjfN35+3k/L62X/+DKWN2+mRDw/m+/vQASaw18YfvEj&#10;OhSR6eCObLzoEFbxk4AQbzRTlSYgDgiJShXIIpf/8YsfAAAA//8DAFBLAQItABQABgAIAAAAIQC2&#10;gziS/gAAAOEBAAATAAAAAAAAAAAAAAAAAAAAAABbQ29udGVudF9UeXBlc10ueG1sUEsBAi0AFAAG&#10;AAgAAAAhADj9If/WAAAAlAEAAAsAAAAAAAAAAAAAAAAALwEAAF9yZWxzLy5yZWxzUEsBAi0AFAAG&#10;AAgAAAAhAC8/6k6MAgAAjQUAAA4AAAAAAAAAAAAAAAAALgIAAGRycy9lMm9Eb2MueG1sUEsBAi0A&#10;FAAGAAgAAAAhAPOh/DDfAAAABgEAAA8AAAAAAAAAAAAAAAAA5gQAAGRycy9kb3ducmV2LnhtbFBL&#10;BQYAAAAABAAEAPMAAADyBQAAAAA=&#10;" fillcolor="white [3201]" stroked="f" strokeweight=".5pt">
                <v:textbox>
                  <w:txbxContent>
                    <w:p w:rsidR="000347E8" w:rsidRPr="00001635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01635" w:rsidRPr="00001635">
                        <w:rPr>
                          <w:b/>
                          <w:color w:val="002060"/>
                          <w:sz w:val="24"/>
                        </w:rPr>
                        <w:t>TTEN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01635">
                        <w:rPr>
                          <w:color w:val="002060"/>
                          <w:sz w:val="24"/>
                        </w:rPr>
                        <w:t>April 24</w:t>
                      </w:r>
                      <w:r w:rsidR="00001635" w:rsidRPr="00001635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001635">
                        <w:rPr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01635">
                        <w:rPr>
                          <w:color w:val="002060"/>
                          <w:sz w:val="24"/>
                        </w:rPr>
                        <w:t>8:00am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01635">
                        <w:rPr>
                          <w:color w:val="002060"/>
                          <w:sz w:val="24"/>
                        </w:rPr>
                        <w:t>Toyota Training Center, Portland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B2D" w:rsidRDefault="00A44B2D" w:rsidP="00AC4887">
      <w:pPr>
        <w:spacing w:after="0" w:line="240" w:lineRule="auto"/>
      </w:pPr>
      <w:r>
        <w:separator/>
      </w:r>
    </w:p>
  </w:endnote>
  <w:endnote w:type="continuationSeparator" w:id="0">
    <w:p w:rsidR="00A44B2D" w:rsidRDefault="00A44B2D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B2D" w:rsidRDefault="00A44B2D" w:rsidP="00AC4887">
      <w:pPr>
        <w:spacing w:after="0" w:line="240" w:lineRule="auto"/>
      </w:pPr>
      <w:r>
        <w:separator/>
      </w:r>
    </w:p>
  </w:footnote>
  <w:footnote w:type="continuationSeparator" w:id="0">
    <w:p w:rsidR="00A44B2D" w:rsidRDefault="00A44B2D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01635"/>
    <w:rsid w:val="00020E38"/>
    <w:rsid w:val="000347E8"/>
    <w:rsid w:val="002B2FDC"/>
    <w:rsid w:val="004963F8"/>
    <w:rsid w:val="0056070E"/>
    <w:rsid w:val="00643CCF"/>
    <w:rsid w:val="00692D39"/>
    <w:rsid w:val="006D76E1"/>
    <w:rsid w:val="006F2E5B"/>
    <w:rsid w:val="00975D36"/>
    <w:rsid w:val="009F5EFE"/>
    <w:rsid w:val="00A44B2D"/>
    <w:rsid w:val="00AC4887"/>
    <w:rsid w:val="00B01263"/>
    <w:rsid w:val="00BA48D4"/>
    <w:rsid w:val="00E4085C"/>
    <w:rsid w:val="00E40F77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4FAB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2018 Graduates / 2020 Recruiting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 ASE requirements met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Internship Updates 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Dannie Nordsiden - updating content to focus on specific student attributes.  Initial reaction from the students has been positive. 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Equipment Plan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endParaRPr lang="en-US" b="1">
            <a:solidFill>
              <a:schemeClr val="tx2"/>
            </a:solidFill>
          </a:endParaRP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Curriculum Maintenance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Begining a 5-year venture to update all curriculum.  This is part of the Toyota T-TEN recertification process.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31C43A60-E30B-4419-A4AC-603BC48A187B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Waiting on 2 students to finish UOTs</a:t>
          </a:r>
        </a:p>
      </dgm:t>
    </dgm:pt>
    <dgm:pt modelId="{95291D5C-5986-4DE8-891E-E0274280F97D}" type="parTrans" cxnId="{89258880-3134-47CB-A198-32CB62EE9C08}">
      <dgm:prSet/>
      <dgm:spPr/>
    </dgm:pt>
    <dgm:pt modelId="{C0148677-2BF0-458A-BF9E-CC313B315C94}" type="sibTrans" cxnId="{89258880-3134-47CB-A198-32CB62EE9C08}">
      <dgm:prSet/>
      <dgm:spPr/>
    </dgm:pt>
    <dgm:pt modelId="{A1CD4BCC-0EBF-483F-BD90-8A5447B7E074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See PPT for recruiting data</a:t>
          </a:r>
        </a:p>
      </dgm:t>
    </dgm:pt>
    <dgm:pt modelId="{6C02F8DE-D6DD-4483-B0C0-CB16285ECFAC}" type="parTrans" cxnId="{41DA80EF-58BF-42BA-8E01-69333B555FDF}">
      <dgm:prSet/>
      <dgm:spPr/>
    </dgm:pt>
    <dgm:pt modelId="{BE3F0A86-4840-415A-865A-3398618015AE}" type="sibTrans" cxnId="{41DA80EF-58BF-42BA-8E01-69333B555FDF}">
      <dgm:prSet/>
      <dgm:spPr/>
    </dgm:pt>
    <dgm:pt modelId="{51ADF01D-36DF-4861-8DDA-BB01B35CFEA8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Received funding for R1234yf machine and new Tire Machine.  Anyone want to donate some 1234yf refrigerant?</a:t>
          </a:r>
        </a:p>
      </dgm:t>
    </dgm:pt>
    <dgm:pt modelId="{DFE596F4-91E7-4DA5-A410-39BB03EA3195}" type="parTrans" cxnId="{CDF53BE2-2B61-400D-9BCD-F72EB88590F0}">
      <dgm:prSet/>
      <dgm:spPr/>
      <dgm:t>
        <a:bodyPr/>
        <a:lstStyle/>
        <a:p>
          <a:endParaRPr lang="en-US"/>
        </a:p>
      </dgm:t>
    </dgm:pt>
    <dgm:pt modelId="{EB4F7ABF-9D8F-4554-8295-274CD384A174}" type="sibTrans" cxnId="{CDF53BE2-2B61-400D-9BCD-F72EB88590F0}">
      <dgm:prSet/>
      <dgm:spPr/>
      <dgm:t>
        <a:bodyPr/>
        <a:lstStyle/>
        <a:p>
          <a:endParaRPr lang="en-US"/>
        </a:p>
      </dgm:t>
    </dgm:pt>
    <dgm:pt modelId="{29013F5F-61C2-4E8E-BBB5-E80AEE0CED80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Need to consider what new tools are going to be needed.  Hybrid? Camera / Radar alignment? etc. </a:t>
          </a:r>
        </a:p>
      </dgm:t>
    </dgm:pt>
    <dgm:pt modelId="{9301238E-1CE4-4583-AE0B-B673183A1F73}" type="parTrans" cxnId="{C6C7B8CF-E5D1-4966-BD85-4ADA4F0FE9A7}">
      <dgm:prSet/>
      <dgm:spPr/>
      <dgm:t>
        <a:bodyPr/>
        <a:lstStyle/>
        <a:p>
          <a:endParaRPr lang="en-US"/>
        </a:p>
      </dgm:t>
    </dgm:pt>
    <dgm:pt modelId="{01BE14AF-0B54-4AEB-898D-796EEDCB5829}" type="sibTrans" cxnId="{C6C7B8CF-E5D1-4966-BD85-4ADA4F0FE9A7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 custLinFactNeighborX="-29640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E486BB3F-91FA-414D-9408-5A7B6131601E}" type="presOf" srcId="{51ADF01D-36DF-4861-8DDA-BB01B35CFEA8}" destId="{3254FC70-3A29-42BE-B134-91D011129504}" srcOrd="0" destOrd="1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41DA80EF-58BF-42BA-8E01-69333B555FDF}" srcId="{091FF8C8-6138-482D-A48A-7BCB4AD9DE07}" destId="{A1CD4BCC-0EBF-483F-BD90-8A5447B7E074}" srcOrd="2" destOrd="0" parTransId="{6C02F8DE-D6DD-4483-B0C0-CB16285ECFAC}" sibTransId="{BE3F0A86-4840-415A-865A-3398618015AE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A5E4B250-E703-4FA8-ACE9-0729741DB1BA}" type="presOf" srcId="{A1CD4BCC-0EBF-483F-BD90-8A5447B7E074}" destId="{1EF62C01-0156-4468-BC5B-2900BBD37D44}" srcOrd="0" destOrd="2" presId="urn:microsoft.com/office/officeart/2005/8/layout/chevron2"/>
    <dgm:cxn modelId="{E8182020-72A9-4C4B-A8D1-BE6B4A5DA12C}" type="presOf" srcId="{29013F5F-61C2-4E8E-BBB5-E80AEE0CED80}" destId="{3254FC70-3A29-42BE-B134-91D011129504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C6C7B8CF-E5D1-4966-BD85-4ADA4F0FE9A7}" srcId="{72E55F10-22BC-402D-96DD-D99F1909E38E}" destId="{29013F5F-61C2-4E8E-BBB5-E80AEE0CED80}" srcOrd="2" destOrd="0" parTransId="{9301238E-1CE4-4583-AE0B-B673183A1F73}" sibTransId="{01BE14AF-0B54-4AEB-898D-796EEDCB5829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89258880-3134-47CB-A198-32CB62EE9C08}" srcId="{091FF8C8-6138-482D-A48A-7BCB4AD9DE07}" destId="{31C43A60-E30B-4419-A4AC-603BC48A187B}" srcOrd="1" destOrd="0" parTransId="{95291D5C-5986-4DE8-891E-E0274280F97D}" sibTransId="{C0148677-2BF0-458A-BF9E-CC313B315C94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DF53BE2-2B61-400D-9BCD-F72EB88590F0}" srcId="{72E55F10-22BC-402D-96DD-D99F1909E38E}" destId="{51ADF01D-36DF-4861-8DDA-BB01B35CFEA8}" srcOrd="1" destOrd="0" parTransId="{DFE596F4-91E7-4DA5-A410-39BB03EA3195}" sibTransId="{EB4F7ABF-9D8F-4554-8295-274CD384A174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6EBEF072-1803-475D-B614-44F774AF8F3B}" type="presOf" srcId="{31C43A60-E30B-4419-A4AC-603BC48A187B}" destId="{1EF62C01-0156-4468-BC5B-2900BBD37D44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2018 Graduates / 2020 Recruiting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 ASE requirements met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Waiting on 2 students to finish UOTs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See PPT for recruiting data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Internship Updates 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Dannie Nordsiden - updating content to focus on specific student attributes.  Initial reaction from the students has been positive. 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Equipment Plan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Received funding for R1234yf machine and new Tire Machine.  Anyone want to donate some 1234yf refrigerant?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Need to consider what new tools are going to be needed.  Hybrid? Camera / Radar alignment? etc.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Curriculum Maintenance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Begining a 5-year venture to update all curriculum.  This is part of the Toyota T-TEN recertification process.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2018-04-05T16:39:00Z</dcterms:created>
  <dcterms:modified xsi:type="dcterms:W3CDTF">2018-04-05T16:39:00Z</dcterms:modified>
</cp:coreProperties>
</file>