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8E4D59" w:rsidRPr="005626AE">
                              <w:rPr>
                                <w:b/>
                                <w:sz w:val="24"/>
                              </w:rPr>
                              <w:t>TOYOTA TTEN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D40247">
                              <w:rPr>
                                <w:color w:val="002060"/>
                                <w:sz w:val="24"/>
                              </w:rPr>
                              <w:t xml:space="preserve"> Wednesday, January 18</w:t>
                            </w:r>
                            <w:r w:rsidR="00D40247" w:rsidRPr="00D40247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D40247">
                              <w:rPr>
                                <w:color w:val="002060"/>
                                <w:sz w:val="24"/>
                              </w:rPr>
                              <w:t xml:space="preserve">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D40247">
                              <w:rPr>
                                <w:color w:val="002060"/>
                                <w:sz w:val="24"/>
                              </w:rPr>
                              <w:t xml:space="preserve"> 1.30pm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D40247">
                              <w:rPr>
                                <w:color w:val="002060"/>
                                <w:sz w:val="24"/>
                              </w:rPr>
                              <w:t xml:space="preserve"> JSH112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bookmarkStart w:id="1" w:name="_GoBack"/>
                      <w:r w:rsidR="008E4D59" w:rsidRPr="005626AE">
                        <w:rPr>
                          <w:b/>
                          <w:sz w:val="24"/>
                        </w:rPr>
                        <w:t>TOYOTA TTEN</w:t>
                      </w:r>
                      <w:bookmarkEnd w:id="1"/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D40247">
                        <w:rPr>
                          <w:color w:val="002060"/>
                          <w:sz w:val="24"/>
                        </w:rPr>
                        <w:t xml:space="preserve"> Wednesday, January 18</w:t>
                      </w:r>
                      <w:r w:rsidR="00D40247" w:rsidRPr="00D40247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D40247">
                        <w:rPr>
                          <w:color w:val="002060"/>
                          <w:sz w:val="24"/>
                        </w:rPr>
                        <w:t xml:space="preserve">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D40247">
                        <w:rPr>
                          <w:color w:val="002060"/>
                          <w:sz w:val="24"/>
                        </w:rPr>
                        <w:t xml:space="preserve"> 1.30pm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D40247">
                        <w:rPr>
                          <w:color w:val="002060"/>
                          <w:sz w:val="24"/>
                        </w:rPr>
                        <w:t xml:space="preserve"> JSH112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26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29210</wp:posOffset>
                </wp:positionV>
                <wp:extent cx="3171825" cy="11620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620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5.5pt;margin-top:2.3pt;width:249.75pt;height: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3371850</wp:posOffset>
                </wp:positionH>
                <wp:positionV relativeFrom="paragraph">
                  <wp:posOffset>1648459</wp:posOffset>
                </wp:positionV>
                <wp:extent cx="3171825" cy="11334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334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5.5pt;margin-top:129.8pt;width:249.75pt;height:8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3220085</wp:posOffset>
                </wp:positionV>
                <wp:extent cx="3172178" cy="11049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049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5.5pt;margin-top:253.55pt;width:249.8pt;height:8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3371850</wp:posOffset>
                </wp:positionH>
                <wp:positionV relativeFrom="paragraph">
                  <wp:posOffset>4782185</wp:posOffset>
                </wp:positionV>
                <wp:extent cx="3171825" cy="11620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620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2" style="position:absolute;margin-left:265.5pt;margin-top:376.55pt;width:249.75pt;height:9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23DD4"/>
    <w:rsid w:val="000347E8"/>
    <w:rsid w:val="004963F8"/>
    <w:rsid w:val="0056070E"/>
    <w:rsid w:val="005626AE"/>
    <w:rsid w:val="00692D39"/>
    <w:rsid w:val="006D76E1"/>
    <w:rsid w:val="006F2E5B"/>
    <w:rsid w:val="008E4D59"/>
    <w:rsid w:val="00975D36"/>
    <w:rsid w:val="009F5EFE"/>
    <w:rsid w:val="00AC4887"/>
    <w:rsid w:val="00BA48D4"/>
    <w:rsid w:val="00D40247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needs</a:t>
          </a:r>
        </a:p>
        <a:p>
          <a:r>
            <a:rPr lang="en-US"/>
            <a:t>(30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/>
            <a:t>Follow-up item from previous meeting: </a:t>
          </a:r>
          <a:r>
            <a:rPr lang="en-US"/>
            <a:t>Review of Compensation plans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Various</a:t>
          </a:r>
        </a:p>
        <a:p>
          <a:r>
            <a:rPr lang="en-US"/>
            <a:t>(15 mins)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/>
            <a:t>Recruitment Plan </a:t>
          </a:r>
          <a:r>
            <a:rPr lang="en-US"/>
            <a:t>- Michaela Loveridge: Review and discussion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Needs</a:t>
          </a:r>
        </a:p>
        <a:p>
          <a:r>
            <a:rPr lang="en-US"/>
            <a:t>(30 mins)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 (2)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Announcements: Cathy Sherick - OOI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/>
            <a:t>Web Linking: </a:t>
          </a:r>
          <a:r>
            <a:rPr lang="en-US"/>
            <a:t>discussion of College/Partner web linking possiblities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 (2)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Announcements: Cathy Sherick - OOI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needs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(30 mins)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Follow-up item from previous meeting: </a:t>
          </a:r>
          <a:r>
            <a:rPr lang="en-US" sz="1100" kern="1200"/>
            <a:t>Review of Compensation plans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Various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(15 mins)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Recruitment Plan </a:t>
          </a:r>
          <a:r>
            <a:rPr lang="en-US" sz="1100" kern="1200"/>
            <a:t>- Michaela Loveridge: Review and discussion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Needs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(30 mins)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Web Linking: </a:t>
          </a:r>
          <a:r>
            <a:rPr lang="en-US" sz="1100" kern="1200"/>
            <a:t>discussion of College/Partner web linking possiblities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4</cp:revision>
  <dcterms:created xsi:type="dcterms:W3CDTF">2017-01-17T18:44:00Z</dcterms:created>
  <dcterms:modified xsi:type="dcterms:W3CDTF">2017-01-20T20:16:00Z</dcterms:modified>
</cp:coreProperties>
</file>