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CD7FF5" w:rsidP="004764D7">
      <w:pPr>
        <w:jc w:val="center"/>
      </w:pPr>
      <w:bookmarkStart w:id="0" w:name="_GoBack"/>
      <w:bookmarkEnd w:id="0"/>
      <w:r>
        <w:t xml:space="preserve"> </w:t>
      </w:r>
      <w:r w:rsidR="00EA5BD5">
        <w:rPr>
          <w:noProof/>
        </w:rPr>
        <w:drawing>
          <wp:inline distT="0" distB="0" distL="0" distR="0">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916102" w:rsidRDefault="00916102"/>
    <w:p w:rsidR="00916102" w:rsidRPr="004764D7" w:rsidRDefault="00B56292" w:rsidP="00916102">
      <w:pPr>
        <w:jc w:val="center"/>
        <w:rPr>
          <w:b/>
          <w:sz w:val="28"/>
          <w:szCs w:val="28"/>
        </w:rPr>
      </w:pPr>
      <w:r>
        <w:rPr>
          <w:b/>
          <w:sz w:val="28"/>
          <w:szCs w:val="28"/>
        </w:rPr>
        <w:t>SURVEYING</w:t>
      </w:r>
      <w:r w:rsidR="008C4BB6">
        <w:rPr>
          <w:b/>
          <w:sz w:val="28"/>
          <w:szCs w:val="28"/>
        </w:rPr>
        <w:t xml:space="preserve"> </w:t>
      </w:r>
      <w:r w:rsidR="003B65E2">
        <w:rPr>
          <w:b/>
          <w:sz w:val="28"/>
          <w:szCs w:val="28"/>
        </w:rPr>
        <w:t xml:space="preserve">&amp; GEOMATICS </w:t>
      </w:r>
      <w:r w:rsidR="00916102" w:rsidRPr="004764D7">
        <w:rPr>
          <w:b/>
          <w:sz w:val="28"/>
          <w:szCs w:val="28"/>
        </w:rPr>
        <w:t>ADVISORY COMMITTEE</w:t>
      </w:r>
    </w:p>
    <w:p w:rsidR="00916102" w:rsidRPr="00916102" w:rsidRDefault="00916102" w:rsidP="00916102">
      <w:pPr>
        <w:jc w:val="center"/>
        <w:rPr>
          <w:b/>
        </w:rPr>
      </w:pPr>
      <w:r w:rsidRPr="00916102">
        <w:rPr>
          <w:b/>
        </w:rPr>
        <w:t>MINUTES</w:t>
      </w:r>
    </w:p>
    <w:p w:rsidR="00916102" w:rsidRDefault="006879C3" w:rsidP="00916102">
      <w:pPr>
        <w:jc w:val="center"/>
        <w:rPr>
          <w:b/>
        </w:rPr>
      </w:pPr>
      <w:r>
        <w:rPr>
          <w:b/>
        </w:rPr>
        <w:t xml:space="preserve">Thursday, </w:t>
      </w:r>
      <w:r w:rsidR="00531B4F">
        <w:rPr>
          <w:b/>
        </w:rPr>
        <w:t>February 11</w:t>
      </w:r>
      <w:r w:rsidR="00D60356">
        <w:rPr>
          <w:b/>
        </w:rPr>
        <w:t>th</w:t>
      </w:r>
      <w:r w:rsidR="00531B4F">
        <w:rPr>
          <w:b/>
        </w:rPr>
        <w:t>, 2016</w:t>
      </w:r>
    </w:p>
    <w:p w:rsidR="00ED158A" w:rsidRDefault="005461CF" w:rsidP="005461CF">
      <w:pPr>
        <w:tabs>
          <w:tab w:val="center" w:pos="4968"/>
          <w:tab w:val="left" w:pos="6136"/>
        </w:tabs>
        <w:rPr>
          <w:b/>
        </w:rPr>
      </w:pPr>
      <w:r>
        <w:rPr>
          <w:b/>
        </w:rPr>
        <w:tab/>
      </w:r>
      <w:r w:rsidR="00BC05C3">
        <w:rPr>
          <w:b/>
        </w:rPr>
        <w:t>6:00 - 7:30</w:t>
      </w:r>
      <w:r w:rsidR="00CD7FF5">
        <w:rPr>
          <w:b/>
        </w:rPr>
        <w:t xml:space="preserve"> </w:t>
      </w:r>
      <w:r w:rsidR="00532846">
        <w:rPr>
          <w:b/>
        </w:rPr>
        <w:t>p</w:t>
      </w:r>
      <w:r w:rsidR="00112CD4">
        <w:rPr>
          <w:b/>
        </w:rPr>
        <w:t>.</w:t>
      </w:r>
      <w:r w:rsidR="00532846">
        <w:rPr>
          <w:b/>
        </w:rPr>
        <w:t>m</w:t>
      </w:r>
      <w:r w:rsidR="00112CD4">
        <w:rPr>
          <w:b/>
        </w:rPr>
        <w:t>.</w:t>
      </w:r>
      <w:r>
        <w:rPr>
          <w:b/>
        </w:rPr>
        <w:tab/>
      </w:r>
    </w:p>
    <w:p w:rsidR="008C4BB6" w:rsidRPr="00916102" w:rsidRDefault="00BC05C3" w:rsidP="00916102">
      <w:pPr>
        <w:jc w:val="center"/>
        <w:rPr>
          <w:b/>
        </w:rPr>
      </w:pPr>
      <w:r>
        <w:rPr>
          <w:b/>
        </w:rPr>
        <w:t>Penguin Union Building, 258-C</w:t>
      </w:r>
    </w:p>
    <w:p w:rsidR="00916102" w:rsidRPr="00916102" w:rsidRDefault="00916102">
      <w:pPr>
        <w:rPr>
          <w:b/>
        </w:rPr>
      </w:pPr>
    </w:p>
    <w:p w:rsidR="00011798" w:rsidRPr="004A7B94" w:rsidRDefault="007B0389" w:rsidP="006370D8">
      <w:pPr>
        <w:rPr>
          <w:b/>
          <w:sz w:val="22"/>
          <w:szCs w:val="22"/>
          <w:u w:val="single"/>
        </w:rPr>
      </w:pPr>
      <w:r w:rsidRPr="004A7B94">
        <w:rPr>
          <w:b/>
          <w:sz w:val="22"/>
          <w:szCs w:val="22"/>
          <w:u w:val="single"/>
        </w:rPr>
        <w:t xml:space="preserve">Members </w:t>
      </w:r>
      <w:r w:rsidR="00916102" w:rsidRPr="004A7B94">
        <w:rPr>
          <w:b/>
          <w:sz w:val="22"/>
          <w:szCs w:val="22"/>
          <w:u w:val="single"/>
        </w:rPr>
        <w:t>Present</w:t>
      </w:r>
      <w:r w:rsidR="00270E19" w:rsidRPr="004A7B94">
        <w:rPr>
          <w:b/>
          <w:sz w:val="22"/>
          <w:szCs w:val="22"/>
          <w:u w:val="single"/>
        </w:rPr>
        <w:t>:</w:t>
      </w:r>
      <w:r w:rsidR="00270E19" w:rsidRPr="004A7B94">
        <w:rPr>
          <w:b/>
          <w:sz w:val="22"/>
          <w:szCs w:val="22"/>
        </w:rPr>
        <w:t xml:space="preserve"> </w:t>
      </w:r>
      <w:r w:rsidR="00011798" w:rsidRPr="004A7B94">
        <w:rPr>
          <w:sz w:val="20"/>
          <w:szCs w:val="20"/>
        </w:rPr>
        <w:t xml:space="preserve">Weston Dorszynski, P.L.S., Committee Chair, City of Vancouver Survey Dept.; Larry Goble, P.L.S. P.E., Western Federal Highway Administration; </w:t>
      </w:r>
      <w:r w:rsidR="006370D8" w:rsidRPr="004A7B94">
        <w:rPr>
          <w:sz w:val="20"/>
          <w:szCs w:val="20"/>
        </w:rPr>
        <w:t xml:space="preserve">Jeff Lynch, </w:t>
      </w:r>
      <w:r w:rsidR="00D60356">
        <w:rPr>
          <w:sz w:val="20"/>
          <w:szCs w:val="20"/>
        </w:rPr>
        <w:t xml:space="preserve">P.L.S., </w:t>
      </w:r>
      <w:r w:rsidR="006370D8" w:rsidRPr="004A7B94">
        <w:rPr>
          <w:sz w:val="20"/>
          <w:szCs w:val="20"/>
        </w:rPr>
        <w:t>City of Vancouver</w:t>
      </w:r>
      <w:r w:rsidR="00D60356">
        <w:rPr>
          <w:sz w:val="20"/>
          <w:szCs w:val="20"/>
        </w:rPr>
        <w:t xml:space="preserve"> Survey Department</w:t>
      </w:r>
      <w:r w:rsidR="006370D8" w:rsidRPr="004A7B94">
        <w:rPr>
          <w:sz w:val="20"/>
          <w:szCs w:val="20"/>
        </w:rPr>
        <w:t xml:space="preserve">; </w:t>
      </w:r>
      <w:r w:rsidR="00011798" w:rsidRPr="004A7B94">
        <w:rPr>
          <w:sz w:val="20"/>
          <w:szCs w:val="20"/>
        </w:rPr>
        <w:t>Mike Swanson,</w:t>
      </w:r>
      <w:r w:rsidR="00D60356">
        <w:rPr>
          <w:sz w:val="20"/>
          <w:szCs w:val="20"/>
        </w:rPr>
        <w:t xml:space="preserve"> P.L.S.,</w:t>
      </w:r>
      <w:r w:rsidR="00D60356" w:rsidRPr="00D60356">
        <w:rPr>
          <w:sz w:val="20"/>
          <w:szCs w:val="20"/>
        </w:rPr>
        <w:t xml:space="preserve"> </w:t>
      </w:r>
      <w:r w:rsidR="00D60356" w:rsidRPr="004A7B94">
        <w:rPr>
          <w:sz w:val="20"/>
          <w:szCs w:val="20"/>
        </w:rPr>
        <w:t>Western Federal Highway Administration</w:t>
      </w:r>
      <w:r w:rsidR="006370D8" w:rsidRPr="004A7B94">
        <w:rPr>
          <w:sz w:val="20"/>
          <w:szCs w:val="20"/>
        </w:rPr>
        <w:t>; John Thomas, P.L.S., WDOT, Retired</w:t>
      </w:r>
      <w:r w:rsidR="00D60356">
        <w:rPr>
          <w:sz w:val="20"/>
          <w:szCs w:val="20"/>
        </w:rPr>
        <w:t>; Paul Galli, P.L.S., Cowlitz C</w:t>
      </w:r>
      <w:r w:rsidR="00EC6724" w:rsidRPr="004A7B94">
        <w:rPr>
          <w:sz w:val="20"/>
          <w:szCs w:val="20"/>
        </w:rPr>
        <w:t>ounty</w:t>
      </w:r>
    </w:p>
    <w:p w:rsidR="008C4BB6" w:rsidRPr="004A7B94" w:rsidRDefault="008C4BB6">
      <w:pPr>
        <w:rPr>
          <w:sz w:val="18"/>
          <w:szCs w:val="18"/>
        </w:rPr>
      </w:pPr>
    </w:p>
    <w:p w:rsidR="00011798" w:rsidRPr="004A7B94" w:rsidRDefault="009A3675" w:rsidP="00A0048D">
      <w:pPr>
        <w:rPr>
          <w:sz w:val="20"/>
          <w:szCs w:val="20"/>
        </w:rPr>
      </w:pPr>
      <w:r w:rsidRPr="004A7B94">
        <w:rPr>
          <w:b/>
          <w:sz w:val="22"/>
          <w:szCs w:val="22"/>
          <w:u w:val="single"/>
        </w:rPr>
        <w:t>Guests/</w:t>
      </w:r>
      <w:r w:rsidR="00011798" w:rsidRPr="004A7B94">
        <w:rPr>
          <w:b/>
          <w:sz w:val="22"/>
          <w:szCs w:val="22"/>
          <w:u w:val="single"/>
        </w:rPr>
        <w:t>Ex-Officio Members Present:</w:t>
      </w:r>
      <w:r w:rsidR="00011798" w:rsidRPr="004A7B94">
        <w:rPr>
          <w:sz w:val="22"/>
          <w:szCs w:val="22"/>
        </w:rPr>
        <w:t xml:space="preserve"> </w:t>
      </w:r>
      <w:r w:rsidR="00011798" w:rsidRPr="004A7B94">
        <w:rPr>
          <w:sz w:val="20"/>
          <w:szCs w:val="20"/>
        </w:rPr>
        <w:t>Matt Faulkner</w:t>
      </w:r>
      <w:r w:rsidR="00DE14D2" w:rsidRPr="004A7B94">
        <w:rPr>
          <w:sz w:val="20"/>
          <w:szCs w:val="20"/>
        </w:rPr>
        <w:t>,</w:t>
      </w:r>
      <w:r w:rsidR="00D60356">
        <w:rPr>
          <w:sz w:val="20"/>
          <w:szCs w:val="20"/>
        </w:rPr>
        <w:t xml:space="preserve"> P.L.S.,</w:t>
      </w:r>
      <w:r w:rsidR="00DE14D2" w:rsidRPr="004A7B94">
        <w:rPr>
          <w:sz w:val="20"/>
          <w:szCs w:val="20"/>
        </w:rPr>
        <w:t xml:space="preserve"> Cardno</w:t>
      </w:r>
      <w:r w:rsidR="00011798" w:rsidRPr="004A7B94">
        <w:rPr>
          <w:sz w:val="20"/>
          <w:szCs w:val="20"/>
        </w:rPr>
        <w:t xml:space="preserve">; </w:t>
      </w:r>
      <w:r w:rsidR="00340272" w:rsidRPr="004A7B94">
        <w:rPr>
          <w:sz w:val="20"/>
          <w:szCs w:val="20"/>
        </w:rPr>
        <w:t>Carla Meritt</w:t>
      </w:r>
      <w:r w:rsidR="00D60356">
        <w:rPr>
          <w:sz w:val="20"/>
          <w:szCs w:val="20"/>
        </w:rPr>
        <w:t>, P.L.S.,</w:t>
      </w:r>
      <w:r w:rsidR="00DE14D2" w:rsidRPr="004A7B94">
        <w:rPr>
          <w:sz w:val="20"/>
          <w:szCs w:val="20"/>
        </w:rPr>
        <w:t xml:space="preserve"> MacKay Sposito</w:t>
      </w:r>
      <w:r w:rsidR="00D60356">
        <w:rPr>
          <w:sz w:val="20"/>
          <w:szCs w:val="20"/>
        </w:rPr>
        <w:t>, Inc.</w:t>
      </w:r>
      <w:r w:rsidR="00340272" w:rsidRPr="004A7B94">
        <w:rPr>
          <w:sz w:val="20"/>
          <w:szCs w:val="20"/>
        </w:rPr>
        <w:t>; Janet Wilkins</w:t>
      </w:r>
      <w:r w:rsidR="00DE14D2" w:rsidRPr="004A7B94">
        <w:rPr>
          <w:sz w:val="20"/>
          <w:szCs w:val="20"/>
        </w:rPr>
        <w:t>,</w:t>
      </w:r>
      <w:r w:rsidR="00D60356">
        <w:rPr>
          <w:sz w:val="20"/>
          <w:szCs w:val="20"/>
        </w:rPr>
        <w:t xml:space="preserve"> P.L.S., </w:t>
      </w:r>
      <w:r w:rsidR="00DE14D2" w:rsidRPr="004A7B94">
        <w:rPr>
          <w:sz w:val="20"/>
          <w:szCs w:val="20"/>
        </w:rPr>
        <w:t xml:space="preserve"> Bureau of Land Management; Erielle Lamb</w:t>
      </w:r>
      <w:r w:rsidR="006370D8" w:rsidRPr="004A7B94">
        <w:rPr>
          <w:sz w:val="20"/>
          <w:szCs w:val="20"/>
        </w:rPr>
        <w:t>,</w:t>
      </w:r>
      <w:r w:rsidR="00D60356">
        <w:rPr>
          <w:sz w:val="20"/>
          <w:szCs w:val="20"/>
        </w:rPr>
        <w:t xml:space="preserve"> P.L.S., </w:t>
      </w:r>
      <w:r w:rsidR="006370D8" w:rsidRPr="004A7B94">
        <w:rPr>
          <w:sz w:val="20"/>
          <w:szCs w:val="20"/>
        </w:rPr>
        <w:t xml:space="preserve"> </w:t>
      </w:r>
      <w:r w:rsidR="00D60356">
        <w:rPr>
          <w:sz w:val="20"/>
          <w:szCs w:val="20"/>
        </w:rPr>
        <w:t>Gifford Pinchot-Mt. Hood-Olympic</w:t>
      </w:r>
      <w:r w:rsidR="00123193" w:rsidRPr="004A7B94">
        <w:rPr>
          <w:sz w:val="20"/>
          <w:szCs w:val="20"/>
        </w:rPr>
        <w:t xml:space="preserve"> Forest Service</w:t>
      </w:r>
      <w:r w:rsidR="00D60356">
        <w:rPr>
          <w:sz w:val="20"/>
          <w:szCs w:val="20"/>
        </w:rPr>
        <w:t>.</w:t>
      </w:r>
    </w:p>
    <w:p w:rsidR="00011798" w:rsidRPr="004A7B94" w:rsidRDefault="00011798" w:rsidP="00A0048D">
      <w:pPr>
        <w:rPr>
          <w:sz w:val="22"/>
          <w:szCs w:val="22"/>
        </w:rPr>
      </w:pPr>
    </w:p>
    <w:p w:rsidR="00DE14D2" w:rsidRPr="004A7B94" w:rsidRDefault="00DE14D2" w:rsidP="00B633E9">
      <w:pPr>
        <w:pBdr>
          <w:bottom w:val="single" w:sz="6" w:space="1" w:color="auto"/>
        </w:pBdr>
        <w:rPr>
          <w:sz w:val="22"/>
          <w:szCs w:val="22"/>
        </w:rPr>
      </w:pPr>
      <w:r w:rsidRPr="004A7B94">
        <w:rPr>
          <w:b/>
          <w:sz w:val="22"/>
          <w:szCs w:val="22"/>
          <w:u w:val="single"/>
        </w:rPr>
        <w:t>Members Absent:</w:t>
      </w:r>
      <w:r w:rsidRPr="004A7B94">
        <w:rPr>
          <w:b/>
          <w:sz w:val="22"/>
          <w:szCs w:val="22"/>
        </w:rPr>
        <w:t xml:space="preserve"> </w:t>
      </w:r>
      <w:r w:rsidR="006370D8" w:rsidRPr="004A7B94">
        <w:rPr>
          <w:sz w:val="20"/>
          <w:szCs w:val="22"/>
        </w:rPr>
        <w:t>Ken Paul, P.L.S., Clark County Public Works</w:t>
      </w:r>
    </w:p>
    <w:p w:rsidR="00DE14D2" w:rsidRPr="004A7B94" w:rsidRDefault="00DE14D2" w:rsidP="00B633E9">
      <w:pPr>
        <w:pBdr>
          <w:bottom w:val="single" w:sz="6" w:space="1" w:color="auto"/>
        </w:pBdr>
        <w:rPr>
          <w:sz w:val="22"/>
          <w:szCs w:val="22"/>
        </w:rPr>
      </w:pPr>
    </w:p>
    <w:p w:rsidR="00B633E9" w:rsidRPr="004A7B94" w:rsidRDefault="00490E88" w:rsidP="00B633E9">
      <w:pPr>
        <w:pBdr>
          <w:bottom w:val="single" w:sz="6" w:space="1" w:color="auto"/>
        </w:pBdr>
        <w:rPr>
          <w:sz w:val="20"/>
          <w:szCs w:val="20"/>
        </w:rPr>
      </w:pPr>
      <w:r w:rsidRPr="004A7B94">
        <w:rPr>
          <w:b/>
          <w:sz w:val="22"/>
          <w:szCs w:val="22"/>
          <w:u w:val="single"/>
        </w:rPr>
        <w:t>Clark College</w:t>
      </w:r>
      <w:r w:rsidR="000806FC" w:rsidRPr="004A7B94">
        <w:rPr>
          <w:b/>
          <w:sz w:val="22"/>
          <w:szCs w:val="22"/>
        </w:rPr>
        <w:t>:</w:t>
      </w:r>
      <w:r w:rsidR="000806FC" w:rsidRPr="004A7B94">
        <w:rPr>
          <w:b/>
        </w:rPr>
        <w:t xml:space="preserve"> </w:t>
      </w:r>
      <w:r w:rsidR="008C4BB6" w:rsidRPr="004A7B94">
        <w:rPr>
          <w:sz w:val="20"/>
          <w:szCs w:val="20"/>
        </w:rPr>
        <w:t>Tim Kent</w:t>
      </w:r>
      <w:r w:rsidR="001E39E9" w:rsidRPr="004A7B94">
        <w:rPr>
          <w:sz w:val="20"/>
          <w:szCs w:val="20"/>
        </w:rPr>
        <w:t>, P.L.S.</w:t>
      </w:r>
      <w:r w:rsidR="003529F1" w:rsidRPr="004A7B94">
        <w:rPr>
          <w:sz w:val="20"/>
          <w:szCs w:val="20"/>
        </w:rPr>
        <w:t xml:space="preserve">, </w:t>
      </w:r>
      <w:r w:rsidR="00531F6C" w:rsidRPr="004A7B94">
        <w:rPr>
          <w:sz w:val="20"/>
          <w:szCs w:val="20"/>
        </w:rPr>
        <w:t>Surveying Program Coordinator</w:t>
      </w:r>
      <w:r w:rsidR="003529F1" w:rsidRPr="004A7B94">
        <w:rPr>
          <w:sz w:val="20"/>
          <w:szCs w:val="20"/>
        </w:rPr>
        <w:t xml:space="preserve">/Professor; </w:t>
      </w:r>
      <w:r w:rsidR="00DB1B7E" w:rsidRPr="004A7B94">
        <w:rPr>
          <w:sz w:val="20"/>
          <w:szCs w:val="20"/>
        </w:rPr>
        <w:t>Carol Hsu, Eng</w:t>
      </w:r>
      <w:r w:rsidR="00340272" w:rsidRPr="004A7B94">
        <w:rPr>
          <w:sz w:val="20"/>
          <w:szCs w:val="20"/>
        </w:rPr>
        <w:t>ineering</w:t>
      </w:r>
      <w:r w:rsidR="00DB1B7E" w:rsidRPr="004A7B94">
        <w:rPr>
          <w:sz w:val="20"/>
          <w:szCs w:val="20"/>
        </w:rPr>
        <w:t>/Surv</w:t>
      </w:r>
      <w:r w:rsidR="00340272" w:rsidRPr="004A7B94">
        <w:rPr>
          <w:sz w:val="20"/>
          <w:szCs w:val="20"/>
        </w:rPr>
        <w:t>eying</w:t>
      </w:r>
      <w:r w:rsidR="00AF4CD2">
        <w:rPr>
          <w:sz w:val="20"/>
          <w:szCs w:val="20"/>
        </w:rPr>
        <w:t xml:space="preserve"> Department Chair</w:t>
      </w:r>
      <w:r w:rsidR="00DB1B7E" w:rsidRPr="004A7B94">
        <w:rPr>
          <w:sz w:val="20"/>
          <w:szCs w:val="20"/>
        </w:rPr>
        <w:t xml:space="preserve">; </w:t>
      </w:r>
      <w:r w:rsidR="00DE14D2" w:rsidRPr="004A7B94">
        <w:rPr>
          <w:sz w:val="20"/>
          <w:szCs w:val="20"/>
        </w:rPr>
        <w:t xml:space="preserve">Tina Barsotti, </w:t>
      </w:r>
      <w:r w:rsidR="00340272" w:rsidRPr="004A7B94">
        <w:rPr>
          <w:sz w:val="20"/>
          <w:szCs w:val="20"/>
        </w:rPr>
        <w:t xml:space="preserve">Engineering </w:t>
      </w:r>
      <w:r w:rsidR="00DE14D2" w:rsidRPr="004A7B94">
        <w:rPr>
          <w:sz w:val="20"/>
          <w:szCs w:val="20"/>
        </w:rPr>
        <w:t>Professor</w:t>
      </w:r>
    </w:p>
    <w:p w:rsidR="00AF283A" w:rsidRPr="004A7B94" w:rsidRDefault="00AF283A" w:rsidP="00F7741D"/>
    <w:p w:rsidR="00F7741D" w:rsidRPr="004A7B94" w:rsidRDefault="00ED158A" w:rsidP="00F7741D">
      <w:pPr>
        <w:rPr>
          <w:sz w:val="22"/>
          <w:szCs w:val="22"/>
        </w:rPr>
      </w:pPr>
      <w:r w:rsidRPr="004A7B94">
        <w:rPr>
          <w:sz w:val="22"/>
          <w:szCs w:val="22"/>
        </w:rPr>
        <w:t>The m</w:t>
      </w:r>
      <w:r w:rsidR="00F7741D" w:rsidRPr="004A7B94">
        <w:rPr>
          <w:sz w:val="22"/>
          <w:szCs w:val="22"/>
        </w:rPr>
        <w:t xml:space="preserve">eeting was called to order by </w:t>
      </w:r>
      <w:r w:rsidR="008F2760" w:rsidRPr="004A7B94">
        <w:rPr>
          <w:sz w:val="22"/>
          <w:szCs w:val="22"/>
        </w:rPr>
        <w:t>c</w:t>
      </w:r>
      <w:r w:rsidR="00532846" w:rsidRPr="004A7B94">
        <w:rPr>
          <w:sz w:val="22"/>
          <w:szCs w:val="22"/>
        </w:rPr>
        <w:t xml:space="preserve">ommittee </w:t>
      </w:r>
      <w:r w:rsidR="008F2760" w:rsidRPr="004A7B94">
        <w:rPr>
          <w:sz w:val="22"/>
          <w:szCs w:val="22"/>
        </w:rPr>
        <w:t>c</w:t>
      </w:r>
      <w:r w:rsidR="00532846" w:rsidRPr="004A7B94">
        <w:rPr>
          <w:sz w:val="22"/>
          <w:szCs w:val="22"/>
        </w:rPr>
        <w:t xml:space="preserve">hair, </w:t>
      </w:r>
      <w:r w:rsidR="00112CD4" w:rsidRPr="004A7B94">
        <w:rPr>
          <w:sz w:val="22"/>
          <w:szCs w:val="22"/>
        </w:rPr>
        <w:t>Weston Dorszynski</w:t>
      </w:r>
      <w:r w:rsidR="00F7741D" w:rsidRPr="004A7B94">
        <w:rPr>
          <w:sz w:val="22"/>
          <w:szCs w:val="22"/>
        </w:rPr>
        <w:t xml:space="preserve"> at </w:t>
      </w:r>
      <w:r w:rsidR="00340272" w:rsidRPr="004A7B94">
        <w:rPr>
          <w:sz w:val="22"/>
          <w:szCs w:val="22"/>
        </w:rPr>
        <w:t>6</w:t>
      </w:r>
      <w:r w:rsidR="00112CD4" w:rsidRPr="004A7B94">
        <w:rPr>
          <w:sz w:val="22"/>
          <w:szCs w:val="22"/>
        </w:rPr>
        <w:t>:</w:t>
      </w:r>
      <w:r w:rsidR="000A2AA2" w:rsidRPr="004A7B94">
        <w:rPr>
          <w:sz w:val="22"/>
          <w:szCs w:val="22"/>
        </w:rPr>
        <w:t>06</w:t>
      </w:r>
      <w:r w:rsidR="00112CD4" w:rsidRPr="004A7B94">
        <w:rPr>
          <w:sz w:val="22"/>
          <w:szCs w:val="22"/>
        </w:rPr>
        <w:t xml:space="preserve"> </w:t>
      </w:r>
      <w:r w:rsidR="006F770A" w:rsidRPr="004A7B94">
        <w:rPr>
          <w:sz w:val="22"/>
          <w:szCs w:val="22"/>
        </w:rPr>
        <w:t>p.m.</w:t>
      </w:r>
      <w:r w:rsidR="00112CD4" w:rsidRPr="004A7B94">
        <w:rPr>
          <w:sz w:val="22"/>
          <w:szCs w:val="22"/>
        </w:rPr>
        <w:t xml:space="preserve"> </w:t>
      </w:r>
    </w:p>
    <w:p w:rsidR="00F44F68" w:rsidRPr="004A7B94" w:rsidRDefault="00F44F68" w:rsidP="00F7741D">
      <w:pPr>
        <w:rPr>
          <w:sz w:val="22"/>
          <w:szCs w:val="22"/>
        </w:rPr>
      </w:pPr>
    </w:p>
    <w:p w:rsidR="00112CD4" w:rsidRPr="004A7B94" w:rsidRDefault="008F2760" w:rsidP="002A0601">
      <w:pPr>
        <w:rPr>
          <w:sz w:val="22"/>
          <w:szCs w:val="22"/>
        </w:rPr>
      </w:pPr>
      <w:r w:rsidRPr="004A7B94">
        <w:rPr>
          <w:sz w:val="22"/>
          <w:szCs w:val="22"/>
        </w:rPr>
        <w:t xml:space="preserve">The </w:t>
      </w:r>
      <w:r w:rsidR="00340272" w:rsidRPr="004A7B94">
        <w:rPr>
          <w:sz w:val="22"/>
          <w:szCs w:val="22"/>
        </w:rPr>
        <w:t>October 8</w:t>
      </w:r>
      <w:r w:rsidRPr="004A7B94">
        <w:rPr>
          <w:sz w:val="22"/>
          <w:szCs w:val="22"/>
        </w:rPr>
        <w:t xml:space="preserve">, 2015 meeting minutes were approved. </w:t>
      </w:r>
    </w:p>
    <w:p w:rsidR="008F2760" w:rsidRPr="004A7B94" w:rsidRDefault="008F2760" w:rsidP="002A0601">
      <w:pPr>
        <w:rPr>
          <w:sz w:val="22"/>
          <w:szCs w:val="22"/>
        </w:rPr>
      </w:pPr>
    </w:p>
    <w:p w:rsidR="00112CD4" w:rsidRPr="004A7B94" w:rsidRDefault="00112CD4" w:rsidP="00112CD4">
      <w:pPr>
        <w:rPr>
          <w:b/>
          <w:sz w:val="22"/>
          <w:szCs w:val="22"/>
          <w:u w:val="single"/>
        </w:rPr>
      </w:pPr>
      <w:r w:rsidRPr="004A7B94">
        <w:rPr>
          <w:b/>
          <w:sz w:val="22"/>
          <w:szCs w:val="22"/>
          <w:u w:val="single"/>
        </w:rPr>
        <w:t>Office of Instruction updates</w:t>
      </w:r>
    </w:p>
    <w:p w:rsidR="00531B4F" w:rsidRPr="004A7B94" w:rsidRDefault="00531B4F" w:rsidP="000F38A4">
      <w:pPr>
        <w:rPr>
          <w:sz w:val="22"/>
          <w:szCs w:val="22"/>
        </w:rPr>
      </w:pPr>
    </w:p>
    <w:p w:rsidR="008C0403" w:rsidRPr="004A7B94" w:rsidRDefault="00A25CC7" w:rsidP="00623AAB">
      <w:pPr>
        <w:rPr>
          <w:b/>
          <w:sz w:val="22"/>
          <w:szCs w:val="22"/>
          <w:u w:val="single"/>
        </w:rPr>
      </w:pPr>
      <w:r w:rsidRPr="004A7B94">
        <w:rPr>
          <w:b/>
          <w:sz w:val="22"/>
          <w:szCs w:val="22"/>
          <w:u w:val="single"/>
        </w:rPr>
        <w:t>New Business</w:t>
      </w:r>
    </w:p>
    <w:p w:rsidR="00F86299" w:rsidRPr="004A7B94" w:rsidRDefault="00F86299" w:rsidP="00F86299">
      <w:pPr>
        <w:rPr>
          <w:sz w:val="22"/>
          <w:szCs w:val="22"/>
        </w:rPr>
      </w:pPr>
      <w:r w:rsidRPr="004A7B94">
        <w:rPr>
          <w:sz w:val="22"/>
          <w:szCs w:val="22"/>
        </w:rPr>
        <w:t>Surveying and Geomatics was given a three year probationary period by President Robert Knight after a donor stepped forward to prevent the program from being eliminated. The goal during this period is to increase student enrollment and program completion. The current completion rate for the AAS d</w:t>
      </w:r>
      <w:r w:rsidR="00EC6724" w:rsidRPr="004A7B94">
        <w:rPr>
          <w:sz w:val="22"/>
          <w:szCs w:val="22"/>
        </w:rPr>
        <w:t>egree is 4.3 students per year.</w:t>
      </w:r>
      <w:r w:rsidR="00BA2294">
        <w:rPr>
          <w:sz w:val="22"/>
          <w:szCs w:val="22"/>
        </w:rPr>
        <w:t xml:space="preserve"> </w:t>
      </w:r>
      <w:r w:rsidR="00BA2294" w:rsidRPr="00BA2294">
        <w:rPr>
          <w:sz w:val="22"/>
          <w:szCs w:val="22"/>
        </w:rPr>
        <w:t>Students often find gainful employment prior to completing the MATH 151 Calculus I requirement and therefore tend to not complete the program.</w:t>
      </w:r>
    </w:p>
    <w:p w:rsidR="000427C5" w:rsidRPr="004A7B94" w:rsidRDefault="000427C5" w:rsidP="00F86299">
      <w:pPr>
        <w:rPr>
          <w:sz w:val="22"/>
          <w:szCs w:val="22"/>
        </w:rPr>
      </w:pPr>
    </w:p>
    <w:p w:rsidR="00365F98" w:rsidRDefault="000427C5" w:rsidP="00F86299">
      <w:pPr>
        <w:rPr>
          <w:sz w:val="22"/>
          <w:szCs w:val="22"/>
        </w:rPr>
      </w:pPr>
      <w:r w:rsidRPr="004A7B94">
        <w:rPr>
          <w:sz w:val="22"/>
          <w:szCs w:val="22"/>
        </w:rPr>
        <w:t xml:space="preserve">Discussion of two new Certificate of Proficiency </w:t>
      </w:r>
      <w:r w:rsidR="00365F98" w:rsidRPr="004A7B94">
        <w:rPr>
          <w:sz w:val="22"/>
          <w:szCs w:val="22"/>
        </w:rPr>
        <w:t>options</w:t>
      </w:r>
      <w:r w:rsidRPr="004A7B94">
        <w:rPr>
          <w:sz w:val="22"/>
          <w:szCs w:val="22"/>
        </w:rPr>
        <w:t xml:space="preserve"> for Surveying and Geomatics. Certificates are intended to increase comple</w:t>
      </w:r>
      <w:r w:rsidR="004A7B94" w:rsidRPr="004A7B94">
        <w:rPr>
          <w:sz w:val="22"/>
          <w:szCs w:val="22"/>
        </w:rPr>
        <w:t xml:space="preserve">tion and attract more students. The new certificates would utilize existing course offered for the AAS degree. </w:t>
      </w:r>
      <w:r w:rsidR="003706E7" w:rsidRPr="004A7B94">
        <w:rPr>
          <w:sz w:val="22"/>
          <w:szCs w:val="22"/>
        </w:rPr>
        <w:t xml:space="preserve">Certificate options would be 50 credits for the GIS option and 54 credits for the Surveying option. </w:t>
      </w:r>
      <w:r w:rsidRPr="004A7B94">
        <w:rPr>
          <w:sz w:val="22"/>
          <w:szCs w:val="22"/>
        </w:rPr>
        <w:t xml:space="preserve">Prerequisite requirements for completion of SURV 121 in two classes (SURV 202 and SURV 252) will be modified to concurrent enrollment to allow for certificate completion within one year of full-time studies. Previous prerequisite overrides have proven successful. </w:t>
      </w:r>
      <w:r w:rsidR="003706E7" w:rsidRPr="004A7B94">
        <w:rPr>
          <w:sz w:val="22"/>
          <w:szCs w:val="22"/>
        </w:rPr>
        <w:t xml:space="preserve">The overrides would also apply for AAS </w:t>
      </w:r>
      <w:r w:rsidR="00F06EEB" w:rsidRPr="004A7B94">
        <w:rPr>
          <w:sz w:val="22"/>
          <w:szCs w:val="22"/>
        </w:rPr>
        <w:t>degree</w:t>
      </w:r>
      <w:r w:rsidR="003706E7" w:rsidRPr="004A7B94">
        <w:rPr>
          <w:sz w:val="22"/>
          <w:szCs w:val="22"/>
        </w:rPr>
        <w:t xml:space="preserve">. </w:t>
      </w:r>
      <w:r w:rsidRPr="004A7B94">
        <w:rPr>
          <w:sz w:val="22"/>
          <w:szCs w:val="22"/>
        </w:rPr>
        <w:t xml:space="preserve">The </w:t>
      </w:r>
      <w:r>
        <w:rPr>
          <w:sz w:val="22"/>
          <w:szCs w:val="22"/>
        </w:rPr>
        <w:t xml:space="preserve">certificate </w:t>
      </w:r>
      <w:r w:rsidR="00F06EEB">
        <w:rPr>
          <w:sz w:val="22"/>
          <w:szCs w:val="22"/>
        </w:rPr>
        <w:t>options</w:t>
      </w:r>
      <w:r>
        <w:rPr>
          <w:sz w:val="22"/>
          <w:szCs w:val="22"/>
        </w:rPr>
        <w:t xml:space="preserve"> would</w:t>
      </w:r>
      <w:r w:rsidR="004A7B94">
        <w:rPr>
          <w:sz w:val="22"/>
          <w:szCs w:val="22"/>
        </w:rPr>
        <w:t xml:space="preserve"> require completion of MATH 103 – </w:t>
      </w:r>
      <w:r>
        <w:rPr>
          <w:sz w:val="22"/>
          <w:szCs w:val="22"/>
        </w:rPr>
        <w:t>Trigonometry</w:t>
      </w:r>
      <w:r w:rsidR="00365F98">
        <w:rPr>
          <w:sz w:val="22"/>
          <w:szCs w:val="22"/>
        </w:rPr>
        <w:t>.</w:t>
      </w:r>
      <w:r w:rsidR="003706E7">
        <w:rPr>
          <w:sz w:val="22"/>
          <w:szCs w:val="22"/>
        </w:rPr>
        <w:t xml:space="preserve">  AAS </w:t>
      </w:r>
      <w:r w:rsidR="00F06EEB">
        <w:rPr>
          <w:sz w:val="22"/>
          <w:szCs w:val="22"/>
        </w:rPr>
        <w:t xml:space="preserve">degree </w:t>
      </w:r>
      <w:r w:rsidR="003706E7">
        <w:rPr>
          <w:sz w:val="22"/>
          <w:szCs w:val="22"/>
        </w:rPr>
        <w:t>students will complete the certificates as they progress through that program.</w:t>
      </w:r>
    </w:p>
    <w:p w:rsidR="00365F98" w:rsidRDefault="00365F98" w:rsidP="00F86299">
      <w:pPr>
        <w:rPr>
          <w:sz w:val="22"/>
          <w:szCs w:val="22"/>
        </w:rPr>
      </w:pPr>
    </w:p>
    <w:p w:rsidR="000427C5" w:rsidRDefault="00365F98" w:rsidP="00F86299">
      <w:pPr>
        <w:rPr>
          <w:sz w:val="22"/>
          <w:szCs w:val="22"/>
        </w:rPr>
      </w:pPr>
      <w:r>
        <w:rPr>
          <w:sz w:val="22"/>
          <w:szCs w:val="22"/>
        </w:rPr>
        <w:t>Discussion of certificate names to align with OIT and workforce. The two Certificate of Proficiency options will be called Surveying &amp; Geomatics Technician – GIS Option and Surveying Option.</w:t>
      </w:r>
    </w:p>
    <w:p w:rsidR="00365F98" w:rsidRDefault="00365F98" w:rsidP="00F86299">
      <w:pPr>
        <w:rPr>
          <w:sz w:val="22"/>
          <w:szCs w:val="22"/>
        </w:rPr>
      </w:pPr>
    </w:p>
    <w:p w:rsidR="00365F98" w:rsidRDefault="00365F98" w:rsidP="00F86299">
      <w:pPr>
        <w:rPr>
          <w:sz w:val="22"/>
          <w:szCs w:val="22"/>
        </w:rPr>
      </w:pPr>
      <w:r>
        <w:rPr>
          <w:sz w:val="22"/>
          <w:szCs w:val="22"/>
        </w:rPr>
        <w:t>Vote to approve addition of two Certificate of Proficiency options, with stated name revisions, was approved unanimously by the advisory committee members.</w:t>
      </w:r>
    </w:p>
    <w:p w:rsidR="00365F98" w:rsidRDefault="00365F98" w:rsidP="00F86299">
      <w:pPr>
        <w:rPr>
          <w:sz w:val="22"/>
          <w:szCs w:val="22"/>
        </w:rPr>
      </w:pPr>
    </w:p>
    <w:p w:rsidR="00365F98" w:rsidRDefault="00365F98" w:rsidP="00F86299">
      <w:pPr>
        <w:rPr>
          <w:sz w:val="22"/>
          <w:szCs w:val="22"/>
        </w:rPr>
      </w:pPr>
      <w:r>
        <w:rPr>
          <w:sz w:val="22"/>
          <w:szCs w:val="22"/>
        </w:rPr>
        <w:t xml:space="preserve">Discussion of new “remote sensing” course. The course would </w:t>
      </w:r>
      <w:r w:rsidR="00441676">
        <w:rPr>
          <w:sz w:val="22"/>
          <w:szCs w:val="22"/>
        </w:rPr>
        <w:t xml:space="preserve">be required for the AAS </w:t>
      </w:r>
      <w:r w:rsidR="00F06EEB">
        <w:rPr>
          <w:sz w:val="22"/>
          <w:szCs w:val="22"/>
        </w:rPr>
        <w:t>degree</w:t>
      </w:r>
      <w:r w:rsidR="00441676">
        <w:rPr>
          <w:sz w:val="22"/>
          <w:szCs w:val="22"/>
        </w:rPr>
        <w:t xml:space="preserve"> </w:t>
      </w:r>
      <w:r w:rsidR="00F06EEB">
        <w:rPr>
          <w:sz w:val="22"/>
          <w:szCs w:val="22"/>
        </w:rPr>
        <w:t xml:space="preserve">and would </w:t>
      </w:r>
      <w:r>
        <w:rPr>
          <w:sz w:val="22"/>
          <w:szCs w:val="22"/>
        </w:rPr>
        <w:t xml:space="preserve">transfer as an elective to OIT. Exposure to remote sensing technology </w:t>
      </w:r>
      <w:r w:rsidR="00441676">
        <w:rPr>
          <w:sz w:val="22"/>
          <w:szCs w:val="22"/>
        </w:rPr>
        <w:t xml:space="preserve">will attract students to the program. Data processing software may be required and Tim suggested obtaining a grant for this. It was proposed that this would be a fundamentals, theory based course with an introduction to the remote sensing technology. A concern with FAA regulations and Clark’s proximity to Pearson Air Field and PDX was mentioned as this equipment would be airborne. Another concern mentioned is the complexity of the data processing for </w:t>
      </w:r>
      <w:r w:rsidR="004A7B94">
        <w:rPr>
          <w:sz w:val="22"/>
          <w:szCs w:val="22"/>
        </w:rPr>
        <w:t xml:space="preserve">the course when students are not </w:t>
      </w:r>
      <w:r w:rsidR="00441676">
        <w:rPr>
          <w:sz w:val="22"/>
          <w:szCs w:val="22"/>
        </w:rPr>
        <w:t>getting past</w:t>
      </w:r>
      <w:r w:rsidR="00AF4CD2">
        <w:rPr>
          <w:sz w:val="22"/>
          <w:szCs w:val="22"/>
        </w:rPr>
        <w:t xml:space="preserve"> c</w:t>
      </w:r>
      <w:r w:rsidR="00441676">
        <w:rPr>
          <w:sz w:val="22"/>
          <w:szCs w:val="22"/>
        </w:rPr>
        <w:t xml:space="preserve">alculus. It was suggested that information could be added to another course, but other intro courses are already full with other content. Other suggestions including offering the course as a SURV 280 topic </w:t>
      </w:r>
      <w:r w:rsidR="00AF4CD2">
        <w:rPr>
          <w:sz w:val="22"/>
          <w:szCs w:val="22"/>
        </w:rPr>
        <w:t xml:space="preserve">beginning </w:t>
      </w:r>
      <w:r w:rsidR="00441676">
        <w:rPr>
          <w:sz w:val="22"/>
          <w:szCs w:val="22"/>
        </w:rPr>
        <w:t xml:space="preserve">in </w:t>
      </w:r>
      <w:r w:rsidR="00AF4CD2">
        <w:rPr>
          <w:sz w:val="22"/>
          <w:szCs w:val="22"/>
        </w:rPr>
        <w:t xml:space="preserve">the </w:t>
      </w:r>
      <w:r w:rsidR="00441676">
        <w:rPr>
          <w:sz w:val="22"/>
          <w:szCs w:val="22"/>
        </w:rPr>
        <w:t xml:space="preserve">Fall 2016 and creating a 3-4 credit class on surveying technology. </w:t>
      </w:r>
      <w:r>
        <w:rPr>
          <w:sz w:val="22"/>
          <w:szCs w:val="22"/>
        </w:rPr>
        <w:t>Tim will take feedback from meeting and continue to work on course outline for next advisory committee meeting.</w:t>
      </w:r>
    </w:p>
    <w:p w:rsidR="00441676" w:rsidRDefault="00441676" w:rsidP="00F86299">
      <w:pPr>
        <w:rPr>
          <w:sz w:val="22"/>
          <w:szCs w:val="22"/>
        </w:rPr>
      </w:pPr>
    </w:p>
    <w:p w:rsidR="00441676" w:rsidRDefault="00441676" w:rsidP="00F86299">
      <w:pPr>
        <w:rPr>
          <w:sz w:val="22"/>
          <w:szCs w:val="22"/>
        </w:rPr>
      </w:pPr>
      <w:r>
        <w:rPr>
          <w:sz w:val="22"/>
          <w:szCs w:val="22"/>
        </w:rPr>
        <w:t>Discussion of SURV 225 course continuation</w:t>
      </w:r>
      <w:r w:rsidR="00F06EEB">
        <w:rPr>
          <w:sz w:val="22"/>
          <w:szCs w:val="22"/>
        </w:rPr>
        <w:t xml:space="preserve"> and necessity for AAS degree</w:t>
      </w:r>
      <w:r>
        <w:rPr>
          <w:sz w:val="22"/>
          <w:szCs w:val="22"/>
        </w:rPr>
        <w:t xml:space="preserve">. This course will not be included in the Certificate of Proficiency options. </w:t>
      </w:r>
      <w:r w:rsidR="00423823">
        <w:rPr>
          <w:sz w:val="22"/>
          <w:szCs w:val="22"/>
        </w:rPr>
        <w:t xml:space="preserve">Course has guest speakers from county surveyors and planners, students complete a project proposal for a 6,000 sq. ft. lot. </w:t>
      </w:r>
      <w:r w:rsidR="00F06EEB">
        <w:rPr>
          <w:sz w:val="22"/>
          <w:szCs w:val="22"/>
        </w:rPr>
        <w:t>There is s</w:t>
      </w:r>
      <w:r w:rsidR="00423823">
        <w:rPr>
          <w:sz w:val="22"/>
          <w:szCs w:val="22"/>
        </w:rPr>
        <w:t xml:space="preserve">ome redundancy in </w:t>
      </w:r>
      <w:r w:rsidR="00F06EEB">
        <w:rPr>
          <w:sz w:val="22"/>
          <w:szCs w:val="22"/>
        </w:rPr>
        <w:t xml:space="preserve">content for </w:t>
      </w:r>
      <w:r w:rsidR="00423823">
        <w:rPr>
          <w:sz w:val="22"/>
          <w:szCs w:val="22"/>
        </w:rPr>
        <w:t xml:space="preserve">SURV </w:t>
      </w:r>
      <w:r w:rsidR="00F06EEB">
        <w:rPr>
          <w:sz w:val="22"/>
          <w:szCs w:val="22"/>
        </w:rPr>
        <w:t>202 Boundary Surveying course. The c</w:t>
      </w:r>
      <w:r w:rsidR="00423823">
        <w:rPr>
          <w:sz w:val="22"/>
          <w:szCs w:val="22"/>
        </w:rPr>
        <w:t>ourse was added to mirror first two years of OIT program for AAS</w:t>
      </w:r>
      <w:r w:rsidR="00F06EEB">
        <w:rPr>
          <w:sz w:val="22"/>
          <w:szCs w:val="22"/>
        </w:rPr>
        <w:t xml:space="preserve"> degree. It was suggested that some of the material c</w:t>
      </w:r>
      <w:r w:rsidR="00423823">
        <w:rPr>
          <w:sz w:val="22"/>
          <w:szCs w:val="22"/>
        </w:rPr>
        <w:t xml:space="preserve">ould </w:t>
      </w:r>
      <w:r w:rsidR="00F06EEB">
        <w:rPr>
          <w:sz w:val="22"/>
          <w:szCs w:val="22"/>
        </w:rPr>
        <w:t>be covered</w:t>
      </w:r>
      <w:r w:rsidR="00423823">
        <w:rPr>
          <w:sz w:val="22"/>
          <w:szCs w:val="22"/>
        </w:rPr>
        <w:t xml:space="preserve"> in other courses to make room for addition of remote sensing/surveying technology course. Only 15-20% of Clark students transfer to OIT. Discussion of merits to taking class at Clark for students transferring to OIT. OIT offers the course, but it would be an additional class that students will need to take </w:t>
      </w:r>
      <w:r w:rsidR="00F06EEB">
        <w:rPr>
          <w:sz w:val="22"/>
          <w:szCs w:val="22"/>
        </w:rPr>
        <w:t xml:space="preserve">there </w:t>
      </w:r>
      <w:r w:rsidR="00423823">
        <w:rPr>
          <w:sz w:val="22"/>
          <w:szCs w:val="22"/>
        </w:rPr>
        <w:t>to complete the bachelor program. Further discussion and consideration will occur at the next meeting.</w:t>
      </w:r>
    </w:p>
    <w:p w:rsidR="00423823" w:rsidRDefault="00423823" w:rsidP="00F86299">
      <w:pPr>
        <w:rPr>
          <w:sz w:val="22"/>
          <w:szCs w:val="22"/>
        </w:rPr>
      </w:pPr>
    </w:p>
    <w:p w:rsidR="00423823" w:rsidRPr="00F43DAE" w:rsidRDefault="00423823" w:rsidP="00423823">
      <w:pPr>
        <w:rPr>
          <w:b/>
          <w:sz w:val="22"/>
          <w:szCs w:val="22"/>
          <w:u w:val="single"/>
        </w:rPr>
      </w:pPr>
      <w:r>
        <w:rPr>
          <w:b/>
          <w:sz w:val="22"/>
          <w:szCs w:val="22"/>
          <w:u w:val="single"/>
        </w:rPr>
        <w:t>Summary of Follow Up Action Items</w:t>
      </w:r>
    </w:p>
    <w:p w:rsidR="00423823" w:rsidRDefault="00423823" w:rsidP="00F86299">
      <w:pPr>
        <w:rPr>
          <w:sz w:val="22"/>
          <w:szCs w:val="22"/>
        </w:rPr>
      </w:pPr>
      <w:r>
        <w:rPr>
          <w:sz w:val="22"/>
          <w:szCs w:val="22"/>
        </w:rPr>
        <w:t>Summary of follow up action items will be postponed until next meeting.</w:t>
      </w:r>
    </w:p>
    <w:p w:rsidR="0089121B" w:rsidRPr="00F43DAE" w:rsidRDefault="0089121B" w:rsidP="007F0245">
      <w:pPr>
        <w:rPr>
          <w:rFonts w:eastAsia="Calibri"/>
          <w:sz w:val="22"/>
          <w:szCs w:val="22"/>
        </w:rPr>
      </w:pPr>
    </w:p>
    <w:p w:rsidR="00DE15E1" w:rsidRPr="00F43DAE" w:rsidRDefault="00523335" w:rsidP="00F7741D">
      <w:pPr>
        <w:rPr>
          <w:b/>
          <w:sz w:val="22"/>
          <w:szCs w:val="22"/>
          <w:u w:val="single"/>
        </w:rPr>
      </w:pPr>
      <w:r w:rsidRPr="00F43DAE">
        <w:rPr>
          <w:b/>
          <w:sz w:val="22"/>
          <w:szCs w:val="22"/>
          <w:u w:val="single"/>
        </w:rPr>
        <w:t>Next Meeting Date</w:t>
      </w:r>
    </w:p>
    <w:p w:rsidR="00C723C1" w:rsidRPr="00F43DAE" w:rsidRDefault="009F4971" w:rsidP="00F7741D">
      <w:pPr>
        <w:rPr>
          <w:sz w:val="22"/>
          <w:szCs w:val="22"/>
        </w:rPr>
      </w:pPr>
      <w:r w:rsidRPr="00F43DAE">
        <w:rPr>
          <w:sz w:val="22"/>
          <w:szCs w:val="22"/>
        </w:rPr>
        <w:t xml:space="preserve">Thursday, </w:t>
      </w:r>
      <w:r w:rsidR="000A2AA2">
        <w:rPr>
          <w:sz w:val="22"/>
          <w:szCs w:val="22"/>
        </w:rPr>
        <w:t>April 14, 2016</w:t>
      </w:r>
      <w:r w:rsidRPr="00F43DAE">
        <w:rPr>
          <w:sz w:val="22"/>
          <w:szCs w:val="22"/>
        </w:rPr>
        <w:t xml:space="preserve"> at noon. </w:t>
      </w:r>
      <w:r w:rsidR="00AF216F" w:rsidRPr="00F43DAE">
        <w:rPr>
          <w:sz w:val="22"/>
          <w:szCs w:val="22"/>
        </w:rPr>
        <w:t xml:space="preserve">Weston adjourned the meeting at </w:t>
      </w:r>
      <w:r w:rsidR="00A25CC7">
        <w:rPr>
          <w:sz w:val="22"/>
          <w:szCs w:val="22"/>
        </w:rPr>
        <w:t>7:30</w:t>
      </w:r>
      <w:r w:rsidR="00AF216F" w:rsidRPr="00F43DAE">
        <w:rPr>
          <w:sz w:val="22"/>
          <w:szCs w:val="22"/>
        </w:rPr>
        <w:t xml:space="preserve"> p</w:t>
      </w:r>
      <w:r w:rsidR="00CB5C0A">
        <w:rPr>
          <w:sz w:val="22"/>
          <w:szCs w:val="22"/>
        </w:rPr>
        <w:t>.</w:t>
      </w:r>
      <w:r w:rsidR="00AF216F" w:rsidRPr="00F43DAE">
        <w:rPr>
          <w:sz w:val="22"/>
          <w:szCs w:val="22"/>
        </w:rPr>
        <w:t>m.</w:t>
      </w:r>
    </w:p>
    <w:p w:rsidR="00C723C1" w:rsidRPr="00F43DAE" w:rsidRDefault="00C723C1" w:rsidP="00F7741D">
      <w:pPr>
        <w:rPr>
          <w:sz w:val="22"/>
          <w:szCs w:val="22"/>
        </w:rPr>
      </w:pPr>
    </w:p>
    <w:p w:rsidR="00C723C1" w:rsidRDefault="00F306D4" w:rsidP="00F7741D">
      <w:r>
        <w:t>____</w:t>
      </w:r>
      <w:r w:rsidR="00C723C1">
        <w:t>____</w:t>
      </w:r>
      <w:r w:rsidR="00523335">
        <w:t>______</w:t>
      </w:r>
      <w:r w:rsidR="00C723C1">
        <w:t>___________________________________________________________________</w:t>
      </w:r>
    </w:p>
    <w:p w:rsidR="00C723C1" w:rsidRPr="00523335" w:rsidRDefault="00C723C1" w:rsidP="00523335">
      <w:pPr>
        <w:jc w:val="right"/>
        <w:rPr>
          <w:sz w:val="16"/>
          <w:szCs w:val="16"/>
        </w:rPr>
      </w:pPr>
      <w:r w:rsidRPr="00523335">
        <w:rPr>
          <w:sz w:val="16"/>
          <w:szCs w:val="16"/>
        </w:rPr>
        <w:t xml:space="preserve">Prepared and submitted by </w:t>
      </w:r>
      <w:r w:rsidR="00531B4F">
        <w:rPr>
          <w:sz w:val="16"/>
          <w:szCs w:val="16"/>
        </w:rPr>
        <w:t>Jennifer M. King</w:t>
      </w:r>
    </w:p>
    <w:sectPr w:rsidR="00C723C1" w:rsidRPr="00523335" w:rsidSect="00AF283A">
      <w:footerReference w:type="even" r:id="rId9"/>
      <w:footerReference w:type="default" r:id="rId10"/>
      <w:pgSz w:w="12240" w:h="15840"/>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2F" w:rsidRDefault="0066402F" w:rsidP="00957CBE">
      <w:pPr>
        <w:pStyle w:val="BalloonText"/>
      </w:pPr>
      <w:r>
        <w:separator/>
      </w:r>
    </w:p>
  </w:endnote>
  <w:endnote w:type="continuationSeparator" w:id="0">
    <w:p w:rsidR="0066402F" w:rsidRDefault="0066402F"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end"/>
    </w:r>
  </w:p>
  <w:p w:rsidR="006A2CB8" w:rsidRDefault="006A2CB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separate"/>
    </w:r>
    <w:r w:rsidR="00DA5E00">
      <w:rPr>
        <w:rStyle w:val="PageNumber"/>
        <w:noProof/>
      </w:rPr>
      <w:t>1</w:t>
    </w:r>
    <w:r>
      <w:rPr>
        <w:rStyle w:val="PageNumber"/>
      </w:rPr>
      <w:fldChar w:fldCharType="end"/>
    </w:r>
  </w:p>
  <w:p w:rsidR="006A2CB8" w:rsidRDefault="006A2CB8"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2F" w:rsidRDefault="0066402F" w:rsidP="00957CBE">
      <w:pPr>
        <w:pStyle w:val="BalloonText"/>
      </w:pPr>
      <w:r>
        <w:separator/>
      </w:r>
    </w:p>
  </w:footnote>
  <w:footnote w:type="continuationSeparator" w:id="0">
    <w:p w:rsidR="0066402F" w:rsidRDefault="0066402F" w:rsidP="00957CBE">
      <w:pPr>
        <w:pStyle w:val="Balloon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021"/>
    <w:multiLevelType w:val="hybridMultilevel"/>
    <w:tmpl w:val="D39A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C152A"/>
    <w:multiLevelType w:val="hybridMultilevel"/>
    <w:tmpl w:val="1F2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83DDC"/>
    <w:multiLevelType w:val="hybridMultilevel"/>
    <w:tmpl w:val="A7D6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D3057"/>
    <w:multiLevelType w:val="hybridMultilevel"/>
    <w:tmpl w:val="8A2E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1798"/>
    <w:rsid w:val="0001558E"/>
    <w:rsid w:val="0001632F"/>
    <w:rsid w:val="00042602"/>
    <w:rsid w:val="000427C5"/>
    <w:rsid w:val="00046D28"/>
    <w:rsid w:val="00050B5F"/>
    <w:rsid w:val="00066B8E"/>
    <w:rsid w:val="000806FC"/>
    <w:rsid w:val="000815D6"/>
    <w:rsid w:val="000941DC"/>
    <w:rsid w:val="000A15CA"/>
    <w:rsid w:val="000A2AA2"/>
    <w:rsid w:val="000A2B43"/>
    <w:rsid w:val="000C6B41"/>
    <w:rsid w:val="000D2A65"/>
    <w:rsid w:val="000D399B"/>
    <w:rsid w:val="000E11BB"/>
    <w:rsid w:val="000E27CC"/>
    <w:rsid w:val="000E4814"/>
    <w:rsid w:val="000F38A4"/>
    <w:rsid w:val="000F508C"/>
    <w:rsid w:val="001008BA"/>
    <w:rsid w:val="00112CD4"/>
    <w:rsid w:val="0012048C"/>
    <w:rsid w:val="00123193"/>
    <w:rsid w:val="001273A8"/>
    <w:rsid w:val="001442CB"/>
    <w:rsid w:val="0015173E"/>
    <w:rsid w:val="00156971"/>
    <w:rsid w:val="00170567"/>
    <w:rsid w:val="00172568"/>
    <w:rsid w:val="001763DB"/>
    <w:rsid w:val="00177071"/>
    <w:rsid w:val="001826C7"/>
    <w:rsid w:val="00183D96"/>
    <w:rsid w:val="00197296"/>
    <w:rsid w:val="001A4A64"/>
    <w:rsid w:val="001A7BE5"/>
    <w:rsid w:val="001B061C"/>
    <w:rsid w:val="001B0962"/>
    <w:rsid w:val="001C5781"/>
    <w:rsid w:val="001E39E9"/>
    <w:rsid w:val="001E50BE"/>
    <w:rsid w:val="001F4D2D"/>
    <w:rsid w:val="001F627D"/>
    <w:rsid w:val="00202B79"/>
    <w:rsid w:val="00207869"/>
    <w:rsid w:val="00220063"/>
    <w:rsid w:val="00226DBB"/>
    <w:rsid w:val="0023059D"/>
    <w:rsid w:val="00241259"/>
    <w:rsid w:val="00243623"/>
    <w:rsid w:val="00243EAA"/>
    <w:rsid w:val="0024674A"/>
    <w:rsid w:val="00247CEC"/>
    <w:rsid w:val="002549B2"/>
    <w:rsid w:val="002708B1"/>
    <w:rsid w:val="00270E19"/>
    <w:rsid w:val="0027406E"/>
    <w:rsid w:val="00274DA5"/>
    <w:rsid w:val="00285F2D"/>
    <w:rsid w:val="00297834"/>
    <w:rsid w:val="002A0601"/>
    <w:rsid w:val="002B1E3F"/>
    <w:rsid w:val="002C02A8"/>
    <w:rsid w:val="002C3312"/>
    <w:rsid w:val="002C342D"/>
    <w:rsid w:val="002C4B1C"/>
    <w:rsid w:val="002C5DD6"/>
    <w:rsid w:val="002E0F30"/>
    <w:rsid w:val="002F40B2"/>
    <w:rsid w:val="002F5061"/>
    <w:rsid w:val="00310D73"/>
    <w:rsid w:val="00326502"/>
    <w:rsid w:val="0033224A"/>
    <w:rsid w:val="00332E13"/>
    <w:rsid w:val="00334807"/>
    <w:rsid w:val="00340272"/>
    <w:rsid w:val="003529F1"/>
    <w:rsid w:val="003549EB"/>
    <w:rsid w:val="00362522"/>
    <w:rsid w:val="00365F98"/>
    <w:rsid w:val="003706E7"/>
    <w:rsid w:val="0037259E"/>
    <w:rsid w:val="00373FFF"/>
    <w:rsid w:val="003871D8"/>
    <w:rsid w:val="003947F6"/>
    <w:rsid w:val="003955B6"/>
    <w:rsid w:val="003B65E2"/>
    <w:rsid w:val="003C121F"/>
    <w:rsid w:val="003C42D9"/>
    <w:rsid w:val="003C6B4B"/>
    <w:rsid w:val="003D2C42"/>
    <w:rsid w:val="003E09B3"/>
    <w:rsid w:val="003E37D3"/>
    <w:rsid w:val="003E4EA1"/>
    <w:rsid w:val="003F0EE6"/>
    <w:rsid w:val="003F124B"/>
    <w:rsid w:val="00415257"/>
    <w:rsid w:val="00423823"/>
    <w:rsid w:val="00433879"/>
    <w:rsid w:val="00433E53"/>
    <w:rsid w:val="00441676"/>
    <w:rsid w:val="00453E8E"/>
    <w:rsid w:val="0045460C"/>
    <w:rsid w:val="00460364"/>
    <w:rsid w:val="004708A4"/>
    <w:rsid w:val="004764D7"/>
    <w:rsid w:val="004768E0"/>
    <w:rsid w:val="0048345B"/>
    <w:rsid w:val="00483B60"/>
    <w:rsid w:val="00484BFF"/>
    <w:rsid w:val="00487963"/>
    <w:rsid w:val="00490E88"/>
    <w:rsid w:val="004A7B94"/>
    <w:rsid w:val="004B0877"/>
    <w:rsid w:val="004B5490"/>
    <w:rsid w:val="004C3426"/>
    <w:rsid w:val="004D02E2"/>
    <w:rsid w:val="004D15EF"/>
    <w:rsid w:val="004E57F6"/>
    <w:rsid w:val="004F2271"/>
    <w:rsid w:val="004F308C"/>
    <w:rsid w:val="004F377F"/>
    <w:rsid w:val="005024EA"/>
    <w:rsid w:val="0050335B"/>
    <w:rsid w:val="005117DD"/>
    <w:rsid w:val="00513055"/>
    <w:rsid w:val="00517BE6"/>
    <w:rsid w:val="00523335"/>
    <w:rsid w:val="0052488E"/>
    <w:rsid w:val="00531B4F"/>
    <w:rsid w:val="00531F6C"/>
    <w:rsid w:val="00532846"/>
    <w:rsid w:val="00535BF0"/>
    <w:rsid w:val="00543E93"/>
    <w:rsid w:val="005461CF"/>
    <w:rsid w:val="005615E6"/>
    <w:rsid w:val="005830F5"/>
    <w:rsid w:val="0059236C"/>
    <w:rsid w:val="005B192F"/>
    <w:rsid w:val="005B278B"/>
    <w:rsid w:val="005B340E"/>
    <w:rsid w:val="005C52CB"/>
    <w:rsid w:val="005D344D"/>
    <w:rsid w:val="005E4A33"/>
    <w:rsid w:val="005F43A4"/>
    <w:rsid w:val="006015DB"/>
    <w:rsid w:val="00607F34"/>
    <w:rsid w:val="00623AAB"/>
    <w:rsid w:val="0062438C"/>
    <w:rsid w:val="006370D8"/>
    <w:rsid w:val="00656B1C"/>
    <w:rsid w:val="0066402F"/>
    <w:rsid w:val="00684F41"/>
    <w:rsid w:val="006879C3"/>
    <w:rsid w:val="006965EB"/>
    <w:rsid w:val="006A2CB8"/>
    <w:rsid w:val="006C1C50"/>
    <w:rsid w:val="006E21A6"/>
    <w:rsid w:val="006F770A"/>
    <w:rsid w:val="00704E79"/>
    <w:rsid w:val="00712128"/>
    <w:rsid w:val="00727B7E"/>
    <w:rsid w:val="00734240"/>
    <w:rsid w:val="007370FB"/>
    <w:rsid w:val="00750246"/>
    <w:rsid w:val="00750F51"/>
    <w:rsid w:val="00753953"/>
    <w:rsid w:val="007542AC"/>
    <w:rsid w:val="007718B6"/>
    <w:rsid w:val="00793BB5"/>
    <w:rsid w:val="007B0389"/>
    <w:rsid w:val="007B488E"/>
    <w:rsid w:val="007C02E7"/>
    <w:rsid w:val="007C465C"/>
    <w:rsid w:val="007C5484"/>
    <w:rsid w:val="007D0B58"/>
    <w:rsid w:val="007D4D06"/>
    <w:rsid w:val="007D6AC6"/>
    <w:rsid w:val="007F0245"/>
    <w:rsid w:val="007F4B76"/>
    <w:rsid w:val="007F7922"/>
    <w:rsid w:val="00801915"/>
    <w:rsid w:val="00803142"/>
    <w:rsid w:val="008140D0"/>
    <w:rsid w:val="008366A7"/>
    <w:rsid w:val="0084588D"/>
    <w:rsid w:val="00845A8E"/>
    <w:rsid w:val="008469BB"/>
    <w:rsid w:val="0086657C"/>
    <w:rsid w:val="00870FFE"/>
    <w:rsid w:val="00875ACA"/>
    <w:rsid w:val="00880753"/>
    <w:rsid w:val="00885CF4"/>
    <w:rsid w:val="00885EDF"/>
    <w:rsid w:val="0089121B"/>
    <w:rsid w:val="008A5758"/>
    <w:rsid w:val="008C0403"/>
    <w:rsid w:val="008C4BB6"/>
    <w:rsid w:val="008F13FA"/>
    <w:rsid w:val="008F2760"/>
    <w:rsid w:val="008F5B31"/>
    <w:rsid w:val="00916102"/>
    <w:rsid w:val="00916F86"/>
    <w:rsid w:val="00923D1A"/>
    <w:rsid w:val="00940810"/>
    <w:rsid w:val="009436E8"/>
    <w:rsid w:val="0095587E"/>
    <w:rsid w:val="00957CBE"/>
    <w:rsid w:val="00973298"/>
    <w:rsid w:val="00993615"/>
    <w:rsid w:val="009A355B"/>
    <w:rsid w:val="009A3675"/>
    <w:rsid w:val="009B36DA"/>
    <w:rsid w:val="009B6558"/>
    <w:rsid w:val="009B65AD"/>
    <w:rsid w:val="009B6A6A"/>
    <w:rsid w:val="009B6D35"/>
    <w:rsid w:val="009C70C9"/>
    <w:rsid w:val="009C7D81"/>
    <w:rsid w:val="009F4971"/>
    <w:rsid w:val="00A0048D"/>
    <w:rsid w:val="00A11A64"/>
    <w:rsid w:val="00A25CC7"/>
    <w:rsid w:val="00A30E88"/>
    <w:rsid w:val="00A527AD"/>
    <w:rsid w:val="00A55388"/>
    <w:rsid w:val="00A57008"/>
    <w:rsid w:val="00A60EDA"/>
    <w:rsid w:val="00A64751"/>
    <w:rsid w:val="00A65139"/>
    <w:rsid w:val="00A67334"/>
    <w:rsid w:val="00A716A7"/>
    <w:rsid w:val="00A77F39"/>
    <w:rsid w:val="00A84E92"/>
    <w:rsid w:val="00AA7661"/>
    <w:rsid w:val="00AB365C"/>
    <w:rsid w:val="00AB3950"/>
    <w:rsid w:val="00AC3009"/>
    <w:rsid w:val="00AC58BD"/>
    <w:rsid w:val="00AC5BD5"/>
    <w:rsid w:val="00AC7007"/>
    <w:rsid w:val="00AD0F9D"/>
    <w:rsid w:val="00AD1430"/>
    <w:rsid w:val="00AD25D0"/>
    <w:rsid w:val="00AD73FA"/>
    <w:rsid w:val="00AF216F"/>
    <w:rsid w:val="00AF283A"/>
    <w:rsid w:val="00AF2EF8"/>
    <w:rsid w:val="00AF4027"/>
    <w:rsid w:val="00AF4CD2"/>
    <w:rsid w:val="00B133EA"/>
    <w:rsid w:val="00B16A5B"/>
    <w:rsid w:val="00B20712"/>
    <w:rsid w:val="00B24328"/>
    <w:rsid w:val="00B330A7"/>
    <w:rsid w:val="00B41187"/>
    <w:rsid w:val="00B45F66"/>
    <w:rsid w:val="00B531F0"/>
    <w:rsid w:val="00B56292"/>
    <w:rsid w:val="00B633E9"/>
    <w:rsid w:val="00B667E1"/>
    <w:rsid w:val="00B729C8"/>
    <w:rsid w:val="00B93ECA"/>
    <w:rsid w:val="00B94BA7"/>
    <w:rsid w:val="00B94C56"/>
    <w:rsid w:val="00BA2294"/>
    <w:rsid w:val="00BA4346"/>
    <w:rsid w:val="00BB0331"/>
    <w:rsid w:val="00BB6BC9"/>
    <w:rsid w:val="00BC05C3"/>
    <w:rsid w:val="00BC17EE"/>
    <w:rsid w:val="00BC3D99"/>
    <w:rsid w:val="00BC5765"/>
    <w:rsid w:val="00BC69AE"/>
    <w:rsid w:val="00BC7124"/>
    <w:rsid w:val="00BF0903"/>
    <w:rsid w:val="00C04A9A"/>
    <w:rsid w:val="00C1001B"/>
    <w:rsid w:val="00C101AC"/>
    <w:rsid w:val="00C160C8"/>
    <w:rsid w:val="00C2263F"/>
    <w:rsid w:val="00C23773"/>
    <w:rsid w:val="00C56DBE"/>
    <w:rsid w:val="00C6795B"/>
    <w:rsid w:val="00C7038F"/>
    <w:rsid w:val="00C723C1"/>
    <w:rsid w:val="00C77290"/>
    <w:rsid w:val="00C8168A"/>
    <w:rsid w:val="00CA3C9D"/>
    <w:rsid w:val="00CA68DD"/>
    <w:rsid w:val="00CB5C0A"/>
    <w:rsid w:val="00CC27D1"/>
    <w:rsid w:val="00CD2B4E"/>
    <w:rsid w:val="00CD5F06"/>
    <w:rsid w:val="00CD7FF5"/>
    <w:rsid w:val="00CE0BE9"/>
    <w:rsid w:val="00CE72E4"/>
    <w:rsid w:val="00D026E2"/>
    <w:rsid w:val="00D04E72"/>
    <w:rsid w:val="00D11349"/>
    <w:rsid w:val="00D14CE8"/>
    <w:rsid w:val="00D375D1"/>
    <w:rsid w:val="00D41A0B"/>
    <w:rsid w:val="00D42C5D"/>
    <w:rsid w:val="00D44DDE"/>
    <w:rsid w:val="00D5308E"/>
    <w:rsid w:val="00D54332"/>
    <w:rsid w:val="00D5555E"/>
    <w:rsid w:val="00D55F53"/>
    <w:rsid w:val="00D60356"/>
    <w:rsid w:val="00D65F1C"/>
    <w:rsid w:val="00D70CA6"/>
    <w:rsid w:val="00D75FDC"/>
    <w:rsid w:val="00D83E36"/>
    <w:rsid w:val="00DA5E00"/>
    <w:rsid w:val="00DA77A7"/>
    <w:rsid w:val="00DB09B2"/>
    <w:rsid w:val="00DB1B7E"/>
    <w:rsid w:val="00DD57A3"/>
    <w:rsid w:val="00DE0A8D"/>
    <w:rsid w:val="00DE14D2"/>
    <w:rsid w:val="00DE15E1"/>
    <w:rsid w:val="00DE187D"/>
    <w:rsid w:val="00DE70A8"/>
    <w:rsid w:val="00E0576B"/>
    <w:rsid w:val="00E10A07"/>
    <w:rsid w:val="00E25BCD"/>
    <w:rsid w:val="00E313BA"/>
    <w:rsid w:val="00E44984"/>
    <w:rsid w:val="00E57A0D"/>
    <w:rsid w:val="00E663F1"/>
    <w:rsid w:val="00E96B8F"/>
    <w:rsid w:val="00EA4577"/>
    <w:rsid w:val="00EA5BD5"/>
    <w:rsid w:val="00EB57B4"/>
    <w:rsid w:val="00EB5C65"/>
    <w:rsid w:val="00EC5D9F"/>
    <w:rsid w:val="00EC6724"/>
    <w:rsid w:val="00ED158A"/>
    <w:rsid w:val="00F01117"/>
    <w:rsid w:val="00F0534C"/>
    <w:rsid w:val="00F06460"/>
    <w:rsid w:val="00F06EEB"/>
    <w:rsid w:val="00F07628"/>
    <w:rsid w:val="00F143BF"/>
    <w:rsid w:val="00F20751"/>
    <w:rsid w:val="00F20E93"/>
    <w:rsid w:val="00F306D4"/>
    <w:rsid w:val="00F30934"/>
    <w:rsid w:val="00F43DAE"/>
    <w:rsid w:val="00F44F68"/>
    <w:rsid w:val="00F50758"/>
    <w:rsid w:val="00F53DC9"/>
    <w:rsid w:val="00F56034"/>
    <w:rsid w:val="00F7741D"/>
    <w:rsid w:val="00F77DE2"/>
    <w:rsid w:val="00F81A0F"/>
    <w:rsid w:val="00F86299"/>
    <w:rsid w:val="00FA6F96"/>
    <w:rsid w:val="00FB0C54"/>
    <w:rsid w:val="00FC2A90"/>
    <w:rsid w:val="00FC3844"/>
    <w:rsid w:val="00FD6081"/>
    <w:rsid w:val="00FD6AB8"/>
    <w:rsid w:val="00FF39E0"/>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1C4BE5-C80F-4773-B9A2-D959CB22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24674A"/>
    <w:rPr>
      <w:rFonts w:ascii="Tahoma" w:hAnsi="Tahoma"/>
      <w:sz w:val="16"/>
      <w:szCs w:val="16"/>
    </w:rPr>
  </w:style>
  <w:style w:type="character" w:customStyle="1" w:styleId="BalloonTextChar">
    <w:name w:val="Balloon Text Char"/>
    <w:link w:val="BalloonText"/>
    <w:rsid w:val="0024674A"/>
    <w:rPr>
      <w:rFonts w:ascii="Tahoma" w:hAnsi="Tahoma" w:cs="Tahoma"/>
      <w:sz w:val="16"/>
      <w:szCs w:val="16"/>
    </w:rPr>
  </w:style>
  <w:style w:type="character" w:styleId="CommentReference">
    <w:name w:val="annotation reference"/>
    <w:rsid w:val="004F377F"/>
    <w:rPr>
      <w:sz w:val="16"/>
      <w:szCs w:val="16"/>
    </w:rPr>
  </w:style>
  <w:style w:type="paragraph" w:styleId="CommentText">
    <w:name w:val="annotation text"/>
    <w:basedOn w:val="Normal"/>
    <w:link w:val="CommentTextChar"/>
    <w:rsid w:val="004F377F"/>
    <w:rPr>
      <w:sz w:val="20"/>
      <w:szCs w:val="20"/>
    </w:rPr>
  </w:style>
  <w:style w:type="character" w:customStyle="1" w:styleId="CommentTextChar">
    <w:name w:val="Comment Text Char"/>
    <w:basedOn w:val="DefaultParagraphFont"/>
    <w:link w:val="CommentText"/>
    <w:rsid w:val="004F377F"/>
  </w:style>
  <w:style w:type="paragraph" w:styleId="CommentSubject">
    <w:name w:val="annotation subject"/>
    <w:basedOn w:val="CommentText"/>
    <w:next w:val="CommentText"/>
    <w:link w:val="CommentSubjectChar"/>
    <w:rsid w:val="004F377F"/>
    <w:rPr>
      <w:b/>
      <w:bCs/>
    </w:rPr>
  </w:style>
  <w:style w:type="character" w:customStyle="1" w:styleId="CommentSubjectChar">
    <w:name w:val="Comment Subject Char"/>
    <w:link w:val="CommentSubject"/>
    <w:rsid w:val="004F377F"/>
    <w:rPr>
      <w:b/>
      <w:bCs/>
    </w:rPr>
  </w:style>
  <w:style w:type="paragraph" w:styleId="Revision">
    <w:name w:val="Revision"/>
    <w:hidden/>
    <w:uiPriority w:val="99"/>
    <w:semiHidden/>
    <w:rsid w:val="004F377F"/>
    <w:rPr>
      <w:sz w:val="24"/>
      <w:szCs w:val="24"/>
    </w:rPr>
  </w:style>
  <w:style w:type="character" w:styleId="Hyperlink">
    <w:name w:val="Hyperlink"/>
    <w:basedOn w:val="DefaultParagraphFont"/>
    <w:rsid w:val="00112CD4"/>
    <w:rPr>
      <w:color w:val="0563C1" w:themeColor="hyperlink"/>
      <w:u w:val="single"/>
    </w:rPr>
  </w:style>
  <w:style w:type="paragraph" w:styleId="ListParagraph">
    <w:name w:val="List Paragraph"/>
    <w:basedOn w:val="Normal"/>
    <w:uiPriority w:val="34"/>
    <w:qFormat/>
    <w:rsid w:val="000F38A4"/>
    <w:pPr>
      <w:ind w:left="720"/>
      <w:contextualSpacing/>
    </w:pPr>
  </w:style>
  <w:style w:type="character" w:styleId="FollowedHyperlink">
    <w:name w:val="FollowedHyperlink"/>
    <w:basedOn w:val="DefaultParagraphFont"/>
    <w:semiHidden/>
    <w:unhideWhenUsed/>
    <w:rsid w:val="00F862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35E7-B349-4BD5-9687-D557493D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1</TotalTime>
  <Pages>3</Pages>
  <Words>753</Words>
  <Characters>4321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Clark College</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College</dc:creator>
  <cp:keywords/>
  <cp:lastModifiedBy>Farron, Nichola</cp:lastModifiedBy>
  <cp:revision>2</cp:revision>
  <cp:lastPrinted>2015-12-21T16:57:00Z</cp:lastPrinted>
  <dcterms:created xsi:type="dcterms:W3CDTF">2016-04-27T15:41:00Z</dcterms:created>
  <dcterms:modified xsi:type="dcterms:W3CDTF">2016-04-27T15:41:00Z</dcterms:modified>
</cp:coreProperties>
</file>