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0E6055" w:rsidRPr="00161FC9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Professional Baking </w:t>
                            </w:r>
                            <w:r w:rsidR="00581E8A" w:rsidRPr="00161FC9">
                              <w:rPr>
                                <w:b/>
                                <w:color w:val="002060"/>
                                <w:sz w:val="24"/>
                              </w:rPr>
                              <w:t>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81E8A" w:rsidRPr="00161FC9">
                              <w:rPr>
                                <w:b/>
                                <w:color w:val="002060"/>
                                <w:sz w:val="24"/>
                              </w:rPr>
                              <w:t>Tuesday, February 25</w:t>
                            </w:r>
                            <w:r w:rsidR="00581E8A" w:rsidRPr="00161FC9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581E8A" w:rsidRPr="00161FC9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81E8A" w:rsidRPr="00161FC9">
                              <w:rPr>
                                <w:b/>
                                <w:color w:val="002060"/>
                                <w:sz w:val="24"/>
                              </w:rPr>
                              <w:t>2:30pm-4:00pm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581E8A" w:rsidRPr="00161FC9">
                              <w:rPr>
                                <w:b/>
                                <w:color w:val="002060"/>
                                <w:sz w:val="24"/>
                              </w:rPr>
                              <w:t>Gaiser</w:t>
                            </w:r>
                            <w:proofErr w:type="spellEnd"/>
                            <w:r w:rsidR="00581E8A" w:rsidRPr="00161FC9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Hall 213</w:t>
                            </w:r>
                            <w:r w:rsidR="00581E8A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0E6055" w:rsidRPr="00161FC9">
                        <w:rPr>
                          <w:b/>
                          <w:color w:val="002060"/>
                          <w:sz w:val="24"/>
                        </w:rPr>
                        <w:t xml:space="preserve">Professional Baking </w:t>
                      </w:r>
                      <w:r w:rsidR="00581E8A" w:rsidRPr="00161FC9">
                        <w:rPr>
                          <w:b/>
                          <w:color w:val="002060"/>
                          <w:sz w:val="24"/>
                        </w:rPr>
                        <w:t>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81E8A" w:rsidRPr="00161FC9">
                        <w:rPr>
                          <w:b/>
                          <w:color w:val="002060"/>
                          <w:sz w:val="24"/>
                        </w:rPr>
                        <w:t>Tuesday, February 25</w:t>
                      </w:r>
                      <w:r w:rsidR="00581E8A" w:rsidRPr="00161FC9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581E8A" w:rsidRPr="00161FC9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81E8A" w:rsidRPr="00161FC9">
                        <w:rPr>
                          <w:b/>
                          <w:color w:val="002060"/>
                          <w:sz w:val="24"/>
                        </w:rPr>
                        <w:t>2:30pm-4:00pm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proofErr w:type="spellStart"/>
                      <w:r w:rsidR="00581E8A" w:rsidRPr="00161FC9">
                        <w:rPr>
                          <w:b/>
                          <w:color w:val="002060"/>
                          <w:sz w:val="24"/>
                        </w:rPr>
                        <w:t>Gaiser</w:t>
                      </w:r>
                      <w:proofErr w:type="spellEnd"/>
                      <w:r w:rsidR="00581E8A" w:rsidRPr="00161FC9">
                        <w:rPr>
                          <w:b/>
                          <w:color w:val="002060"/>
                          <w:sz w:val="24"/>
                        </w:rPr>
                        <w:t xml:space="preserve"> Hall 213</w:t>
                      </w:r>
                      <w:r w:rsidR="00581E8A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xuCuh5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FHAMCG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fEcAa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571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CD2" w:rsidRDefault="00026CD2" w:rsidP="00AC4887">
      <w:pPr>
        <w:spacing w:after="0" w:line="240" w:lineRule="auto"/>
      </w:pPr>
      <w:r>
        <w:separator/>
      </w:r>
    </w:p>
  </w:endnote>
  <w:endnote w:type="continuationSeparator" w:id="0">
    <w:p w:rsidR="00026CD2" w:rsidRDefault="00026CD2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CD2" w:rsidRDefault="00026CD2" w:rsidP="00AC4887">
      <w:pPr>
        <w:spacing w:after="0" w:line="240" w:lineRule="auto"/>
      </w:pPr>
      <w:r>
        <w:separator/>
      </w:r>
    </w:p>
  </w:footnote>
  <w:footnote w:type="continuationSeparator" w:id="0">
    <w:p w:rsidR="00026CD2" w:rsidRDefault="00026CD2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26CD2"/>
    <w:rsid w:val="000347E8"/>
    <w:rsid w:val="000E6055"/>
    <w:rsid w:val="00161FC9"/>
    <w:rsid w:val="00243D77"/>
    <w:rsid w:val="004963F8"/>
    <w:rsid w:val="004B3027"/>
    <w:rsid w:val="0056070E"/>
    <w:rsid w:val="00581E8A"/>
    <w:rsid w:val="005D0EE4"/>
    <w:rsid w:val="00643CCF"/>
    <w:rsid w:val="00692D39"/>
    <w:rsid w:val="006D76E1"/>
    <w:rsid w:val="006F2E5B"/>
    <w:rsid w:val="00942D67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354B3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New Advisory Members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Guest Speakrs from industry jobs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What does the industry want in an employee?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Industry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C230E9F7-2A26-46BF-B0DC-BB21E2BE5464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 minutes </a:t>
          </a:r>
        </a:p>
      </dgm:t>
    </dgm:pt>
    <dgm:pt modelId="{F0716604-EDF7-42B5-A17F-69A0724A1AC4}" type="parTrans" cxnId="{B969322E-1757-4959-8A57-7CDE4BBE79CE}">
      <dgm:prSet/>
      <dgm:spPr/>
      <dgm:t>
        <a:bodyPr/>
        <a:lstStyle/>
        <a:p>
          <a:endParaRPr lang="en-US"/>
        </a:p>
      </dgm:t>
    </dgm:pt>
    <dgm:pt modelId="{8946E156-DD17-46A3-AD31-093F27755883}" type="sibTrans" cxnId="{B969322E-1757-4959-8A57-7CDE4BBE79CE}">
      <dgm:prSet/>
      <dgm:spPr/>
      <dgm:t>
        <a:bodyPr/>
        <a:lstStyle/>
        <a:p>
          <a:endParaRPr lang="en-US"/>
        </a:p>
      </dgm:t>
    </dgm:pt>
    <dgm:pt modelId="{6BDCE68C-E87C-444D-B4BB-1450E2D3621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 </a:t>
          </a:r>
        </a:p>
      </dgm:t>
    </dgm:pt>
    <dgm:pt modelId="{1BB6E9BB-4665-4220-BA4F-4187F86A616B}" type="parTrans" cxnId="{C0D96CC0-15E9-461C-BDC4-2B576E0C4F38}">
      <dgm:prSet/>
      <dgm:spPr/>
      <dgm:t>
        <a:bodyPr/>
        <a:lstStyle/>
        <a:p>
          <a:endParaRPr lang="en-US"/>
        </a:p>
      </dgm:t>
    </dgm:pt>
    <dgm:pt modelId="{3094A75C-8261-4175-8DD8-CECF970A26E3}" type="sibTrans" cxnId="{C0D96CC0-15E9-461C-BDC4-2B576E0C4F38}">
      <dgm:prSet/>
      <dgm:spPr/>
      <dgm:t>
        <a:bodyPr/>
        <a:lstStyle/>
        <a:p>
          <a:endParaRPr lang="en-US"/>
        </a:p>
      </dgm:t>
    </dgm:pt>
    <dgm:pt modelId="{3EB3E204-6069-46E4-9350-94C9FB157BBC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Elections for Chair/Vice Chair</a:t>
          </a:r>
        </a:p>
      </dgm:t>
    </dgm:pt>
    <dgm:pt modelId="{2935E2F5-EDF9-4843-B2F3-FB98B181B528}" type="parTrans" cxnId="{05D70567-8697-4562-BF49-EE58193EAFA0}">
      <dgm:prSet/>
      <dgm:spPr/>
      <dgm:t>
        <a:bodyPr/>
        <a:lstStyle/>
        <a:p>
          <a:endParaRPr lang="en-US"/>
        </a:p>
      </dgm:t>
    </dgm:pt>
    <dgm:pt modelId="{0057B328-4A0A-46E6-A6A3-191DA8EC44A6}" type="sibTrans" cxnId="{05D70567-8697-4562-BF49-EE58193EAFA0}">
      <dgm:prSet/>
      <dgm:spPr/>
      <dgm:t>
        <a:bodyPr/>
        <a:lstStyle/>
        <a:p>
          <a:endParaRPr lang="en-US"/>
        </a:p>
      </dgm:t>
    </dgm:pt>
    <dgm:pt modelId="{E1164382-4D37-41D4-B37F-0BDFEC3EBFB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Announcemtns from the college or departments </a:t>
          </a:r>
        </a:p>
      </dgm:t>
    </dgm:pt>
    <dgm:pt modelId="{72C7384B-E9B4-4289-B221-477349EA3169}" type="parTrans" cxnId="{4105B210-0576-46FA-A3A8-AB55921C1D27}">
      <dgm:prSet/>
      <dgm:spPr/>
      <dgm:t>
        <a:bodyPr/>
        <a:lstStyle/>
        <a:p>
          <a:endParaRPr lang="en-US"/>
        </a:p>
      </dgm:t>
    </dgm:pt>
    <dgm:pt modelId="{6B220ECA-7830-464F-8FE7-4CF97B735279}" type="sibTrans" cxnId="{4105B210-0576-46FA-A3A8-AB55921C1D27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DE0D6809-3C20-44CF-9D11-03758D4B72CF}" type="presOf" srcId="{6BDCE68C-E87C-444D-B4BB-1450E2D3621A}" destId="{0CDAF93C-BBF6-45D3-8D8F-5DFBD00EB9E0}" srcOrd="0" destOrd="2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C0D96CC0-15E9-461C-BDC4-2B576E0C4F38}" srcId="{488A65F7-A63B-460D-B4EF-9C5BBC63D89C}" destId="{6BDCE68C-E87C-444D-B4BB-1450E2D3621A}" srcOrd="2" destOrd="0" parTransId="{1BB6E9BB-4665-4220-BA4F-4187F86A616B}" sibTransId="{3094A75C-8261-4175-8DD8-CECF970A26E3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4105B210-0576-46FA-A3A8-AB55921C1D27}" srcId="{488A65F7-A63B-460D-B4EF-9C5BBC63D89C}" destId="{E1164382-4D37-41D4-B37F-0BDFEC3EBFB0}" srcOrd="4" destOrd="0" parTransId="{72C7384B-E9B4-4289-B221-477349EA3169}" sibTransId="{6B220ECA-7830-464F-8FE7-4CF97B735279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936B74B-1908-4F2D-8BEC-523F41D6902B}" type="presOf" srcId="{C230E9F7-2A26-46BF-B0DC-BB21E2BE5464}" destId="{0CDAF93C-BBF6-45D3-8D8F-5DFBD00EB9E0}" srcOrd="0" destOrd="1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B969322E-1757-4959-8A57-7CDE4BBE79CE}" srcId="{488A65F7-A63B-460D-B4EF-9C5BBC63D89C}" destId="{C230E9F7-2A26-46BF-B0DC-BB21E2BE5464}" srcOrd="1" destOrd="0" parTransId="{F0716604-EDF7-42B5-A17F-69A0724A1AC4}" sibTransId="{8946E156-DD17-46A3-AD31-093F27755883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05D70567-8697-4562-BF49-EE58193EAFA0}" srcId="{488A65F7-A63B-460D-B4EF-9C5BBC63D89C}" destId="{3EB3E204-6069-46E4-9350-94C9FB157BBC}" srcOrd="3" destOrd="0" parTransId="{2935E2F5-EDF9-4843-B2F3-FB98B181B528}" sibTransId="{0057B328-4A0A-46E6-A6A3-191DA8EC44A6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2346804-54DF-48ED-9FC4-8746A341DDD3}" type="presOf" srcId="{E1164382-4D37-41D4-B37F-0BDFEC3EBFB0}" destId="{0CDAF93C-BBF6-45D3-8D8F-5DFBD00EB9E0}" srcOrd="0" destOrd="4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F614F957-E788-4235-9F35-1962FAA96FA7}" type="presOf" srcId="{3EB3E204-6069-46E4-9350-94C9FB157BBC}" destId="{0CDAF93C-BBF6-45D3-8D8F-5DFBD00EB9E0}" srcOrd="0" destOrd="3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Elections for Chair/Vice Chair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Announcemtns from the college or departments 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New Advisory Members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Guest Speakrs from industry jobs 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What does the industry want in an employee? 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2020-02-25T18:12:00Z</dcterms:created>
  <dcterms:modified xsi:type="dcterms:W3CDTF">2020-02-25T18:12:00Z</dcterms:modified>
</cp:coreProperties>
</file>