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D90945">
                              <w:rPr>
                                <w:b/>
                                <w:sz w:val="24"/>
                              </w:rPr>
                              <w:t>PROFESSIONAL BAKING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D90945">
                              <w:rPr>
                                <w:color w:val="002060"/>
                                <w:sz w:val="24"/>
                              </w:rPr>
                              <w:t xml:space="preserve"> Tuesday November 7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D90945">
                              <w:rPr>
                                <w:color w:val="002060"/>
                                <w:sz w:val="24"/>
                              </w:rPr>
                              <w:t xml:space="preserve"> 2.30pm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8E641F">
                              <w:rPr>
                                <w:color w:val="002060"/>
                                <w:sz w:val="24"/>
                              </w:rPr>
                              <w:t xml:space="preserve"> pub 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D90945">
                        <w:rPr>
                          <w:b/>
                          <w:sz w:val="24"/>
                        </w:rPr>
                        <w:t>PROFESSIONAL BAKING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D90945">
                        <w:rPr>
                          <w:color w:val="002060"/>
                          <w:sz w:val="24"/>
                        </w:rPr>
                        <w:t xml:space="preserve"> Tuesday November 7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D90945">
                        <w:rPr>
                          <w:color w:val="002060"/>
                          <w:sz w:val="24"/>
                        </w:rPr>
                        <w:t xml:space="preserve"> 2.30pm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8E641F">
                        <w:rPr>
                          <w:color w:val="002060"/>
                          <w:sz w:val="24"/>
                        </w:rPr>
                        <w:t xml:space="preserve"> pub 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8E64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3371353</wp:posOffset>
                </wp:positionH>
                <wp:positionV relativeFrom="paragraph">
                  <wp:posOffset>26973</wp:posOffset>
                </wp:positionV>
                <wp:extent cx="3171825" cy="1192695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269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5.45pt;margin-top:2.1pt;width:249.75pt;height:9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ONlwIAAHw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3371353</wp:posOffset>
                </wp:positionH>
                <wp:positionV relativeFrom="paragraph">
                  <wp:posOffset>1585429</wp:posOffset>
                </wp:positionV>
                <wp:extent cx="3171825" cy="1144988"/>
                <wp:effectExtent l="0" t="0" r="2857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4498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5.45pt;margin-top:124.85pt;width:249.75pt;height:9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9RlQIAAHw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3371353</wp:posOffset>
                </wp:positionH>
                <wp:positionV relativeFrom="paragraph">
                  <wp:posOffset>3231349</wp:posOffset>
                </wp:positionV>
                <wp:extent cx="3172178" cy="1121134"/>
                <wp:effectExtent l="0" t="0" r="2857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21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5.45pt;margin-top:254.45pt;width:249.8pt;height:88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3371353</wp:posOffset>
                </wp:positionH>
                <wp:positionV relativeFrom="paragraph">
                  <wp:posOffset>4734145</wp:posOffset>
                </wp:positionV>
                <wp:extent cx="3171825" cy="1176793"/>
                <wp:effectExtent l="0" t="0" r="28575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679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2" style="position:absolute;margin-left:265.45pt;margin-top:372.75pt;width:249.75pt;height:92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Y7mAIAAHw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92D39"/>
    <w:rsid w:val="006D76E1"/>
    <w:rsid w:val="006F2E5B"/>
    <w:rsid w:val="0083553D"/>
    <w:rsid w:val="008E641F"/>
    <w:rsid w:val="00975D36"/>
    <w:rsid w:val="009F5EFE"/>
    <w:rsid w:val="00AC4887"/>
    <w:rsid w:val="00BA1876"/>
    <w:rsid w:val="00BA48D4"/>
    <w:rsid w:val="00D26DFE"/>
    <w:rsid w:val="00D90945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</a:t>
          </a:r>
        </a:p>
        <a:p>
          <a:r>
            <a:rPr lang="en-US"/>
            <a:t>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4 </a:t>
          </a:r>
        </a:p>
        <a:p>
          <a:r>
            <a:rPr lang="en-US"/>
            <a:t>Physical Learning Spaces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4</a:t>
          </a:r>
        </a:p>
        <a:p>
          <a:r>
            <a:rPr lang="en-US"/>
            <a:t>Physical Learning Spaces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100" b="1">
              <a:solidFill>
                <a:srgbClr val="002060"/>
              </a:solidFill>
            </a:rPr>
            <a:t>Equipment Update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Informational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100" b="1">
              <a:solidFill>
                <a:srgbClr val="002060"/>
              </a:solidFill>
            </a:rPr>
            <a:t>Program Launch - Alternate Site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3146F7A4-4758-4A0A-815A-D0FC27B62A03}">
      <dgm:prSet phldrT="[Text]" custT="1"/>
      <dgm:spPr/>
      <dgm:t>
        <a:bodyPr/>
        <a:lstStyle/>
        <a:p>
          <a:r>
            <a:rPr lang="en-US" sz="1100"/>
            <a:t>Green combi mill purchase moved to 2018 - alternative purchase discussion</a:t>
          </a:r>
        </a:p>
      </dgm:t>
    </dgm:pt>
    <dgm:pt modelId="{4EA95895-7A38-47CC-A98B-510FFFD0DEB9}" type="parTrans" cxnId="{E96EEE64-68D0-4D4C-A2CB-DADA5294FBEB}">
      <dgm:prSet/>
      <dgm:spPr/>
      <dgm:t>
        <a:bodyPr/>
        <a:lstStyle/>
        <a:p>
          <a:endParaRPr lang="en-US"/>
        </a:p>
      </dgm:t>
    </dgm:pt>
    <dgm:pt modelId="{CF533D9A-2EE0-4D25-B633-E5282762AE3D}" type="sibTrans" cxnId="{E96EEE64-68D0-4D4C-A2CB-DADA5294FBEB}">
      <dgm:prSet/>
      <dgm:spPr/>
      <dgm:t>
        <a:bodyPr/>
        <a:lstStyle/>
        <a:p>
          <a:endParaRPr lang="en-US"/>
        </a:p>
      </dgm:t>
    </dgm:pt>
    <dgm:pt modelId="{4354DBB2-0C9C-4FBC-8BA6-AD0BC6FEE902}">
      <dgm:prSet phldrT="[Text]"/>
      <dgm:spPr/>
      <dgm:t>
        <a:bodyPr/>
        <a:lstStyle/>
        <a:p>
          <a:r>
            <a:rPr lang="en-US"/>
            <a:t>Where can the committee recruit new members?</a:t>
          </a:r>
        </a:p>
      </dgm:t>
    </dgm:pt>
    <dgm:pt modelId="{F46241DC-86C9-4008-8FB5-160C953E6DB8}" type="parTrans" cxnId="{1CDE2A44-E3F7-48BE-81A4-D121A57B17D1}">
      <dgm:prSet/>
      <dgm:spPr/>
      <dgm:t>
        <a:bodyPr/>
        <a:lstStyle/>
        <a:p>
          <a:endParaRPr lang="en-US"/>
        </a:p>
      </dgm:t>
    </dgm:pt>
    <dgm:pt modelId="{3DBF1896-A7EF-4159-887E-270FBF6970F2}" type="sibTrans" cxnId="{1CDE2A44-E3F7-48BE-81A4-D121A57B17D1}">
      <dgm:prSet/>
      <dgm:spPr/>
      <dgm:t>
        <a:bodyPr/>
        <a:lstStyle/>
        <a:p>
          <a:endParaRPr lang="en-US"/>
        </a:p>
      </dgm:t>
    </dgm:pt>
    <dgm:pt modelId="{48E9DEAA-B7DF-4834-A610-E41B555A14F8}">
      <dgm:prSet phldrT="[Text]" custT="1"/>
      <dgm:spPr/>
      <dgm:t>
        <a:bodyPr/>
        <a:lstStyle/>
        <a:p>
          <a:r>
            <a:rPr lang="en-US" sz="1100" b="1">
              <a:solidFill>
                <a:srgbClr val="002060"/>
              </a:solidFill>
            </a:rPr>
            <a:t>Tour of new site</a:t>
          </a:r>
        </a:p>
      </dgm:t>
    </dgm:pt>
    <dgm:pt modelId="{E076F0A3-128E-4022-AEBA-D0923A8BAEAD}" type="parTrans" cxnId="{4E16A271-1967-4052-A708-1592F327D823}">
      <dgm:prSet/>
      <dgm:spPr/>
      <dgm:t>
        <a:bodyPr/>
        <a:lstStyle/>
        <a:p>
          <a:endParaRPr lang="en-US"/>
        </a:p>
      </dgm:t>
    </dgm:pt>
    <dgm:pt modelId="{5D6A5318-0CA6-427C-9EA1-5850A7FC6968}" type="sibTrans" cxnId="{4E16A271-1967-4052-A708-1592F327D823}">
      <dgm:prSet/>
      <dgm:spPr/>
      <dgm:t>
        <a:bodyPr/>
        <a:lstStyle/>
        <a:p>
          <a:endParaRPr lang="en-US"/>
        </a:p>
      </dgm:t>
    </dgm:pt>
    <dgm:pt modelId="{80C69723-AF7F-4ED8-B51B-FC0FB417950F}">
      <dgm:prSet custT="1"/>
      <dgm:spPr/>
      <dgm:t>
        <a:bodyPr/>
        <a:lstStyle/>
        <a:p>
          <a:r>
            <a:rPr lang="en-US" sz="1100"/>
            <a:t>Reasoning</a:t>
          </a:r>
        </a:p>
      </dgm:t>
    </dgm:pt>
    <dgm:pt modelId="{5C8EBF11-7CB8-449A-ACA8-AFDF38857B59}" type="parTrans" cxnId="{8DD0459D-314D-4A4F-810D-C6A6ED06D288}">
      <dgm:prSet/>
      <dgm:spPr/>
      <dgm:t>
        <a:bodyPr/>
        <a:lstStyle/>
        <a:p>
          <a:endParaRPr lang="en-US"/>
        </a:p>
      </dgm:t>
    </dgm:pt>
    <dgm:pt modelId="{CF5C3EEC-F368-41CC-A121-FA2C1BE0EC56}" type="sibTrans" cxnId="{8DD0459D-314D-4A4F-810D-C6A6ED06D288}">
      <dgm:prSet/>
      <dgm:spPr/>
      <dgm:t>
        <a:bodyPr/>
        <a:lstStyle/>
        <a:p>
          <a:endParaRPr lang="en-US"/>
        </a:p>
      </dgm:t>
    </dgm:pt>
    <dgm:pt modelId="{1E7629DF-DF2C-49D1-9148-5766AE18C8BA}">
      <dgm:prSet custT="1"/>
      <dgm:spPr/>
      <dgm:t>
        <a:bodyPr/>
        <a:lstStyle/>
        <a:p>
          <a:r>
            <a:rPr lang="en-US" sz="1100"/>
            <a:t>Temporary Facilities</a:t>
          </a:r>
        </a:p>
      </dgm:t>
    </dgm:pt>
    <dgm:pt modelId="{FEF06628-5596-4E98-9FD4-9F862730982F}" type="parTrans" cxnId="{92265B8B-1C36-4657-9A70-1B321A3D035E}">
      <dgm:prSet/>
      <dgm:spPr/>
      <dgm:t>
        <a:bodyPr/>
        <a:lstStyle/>
        <a:p>
          <a:endParaRPr lang="en-US"/>
        </a:p>
      </dgm:t>
    </dgm:pt>
    <dgm:pt modelId="{CC6E4422-A9E3-4A8B-8035-AD207BFDF16C}" type="sibTrans" cxnId="{92265B8B-1C36-4657-9A70-1B321A3D035E}">
      <dgm:prSet/>
      <dgm:spPr/>
      <dgm:t>
        <a:bodyPr/>
        <a:lstStyle/>
        <a:p>
          <a:endParaRPr lang="en-US"/>
        </a:p>
      </dgm:t>
    </dgm:pt>
    <dgm:pt modelId="{48458D5C-F1C6-4788-A4F2-C0CBE9B7DA62}">
      <dgm:prSet custT="1"/>
      <dgm:spPr/>
      <dgm:t>
        <a:bodyPr/>
        <a:lstStyle/>
        <a:p>
          <a:r>
            <a:rPr lang="en-US" sz="1100"/>
            <a:t>Student Reaction</a:t>
          </a:r>
        </a:p>
      </dgm:t>
    </dgm:pt>
    <dgm:pt modelId="{173A719A-99CA-4E9B-BE4E-F1AFAD912496}" type="parTrans" cxnId="{3B2C5FAE-0BCF-48FF-B0D8-7DE2CA97AEEC}">
      <dgm:prSet/>
      <dgm:spPr/>
      <dgm:t>
        <a:bodyPr/>
        <a:lstStyle/>
        <a:p>
          <a:endParaRPr lang="en-US"/>
        </a:p>
      </dgm:t>
    </dgm:pt>
    <dgm:pt modelId="{D39E0B73-8042-4DD6-BCAE-5E866BA2F873}" type="sibTrans" cxnId="{3B2C5FAE-0BCF-48FF-B0D8-7DE2CA97AEEC}">
      <dgm:prSet/>
      <dgm:spPr/>
      <dgm:t>
        <a:bodyPr/>
        <a:lstStyle/>
        <a:p>
          <a:endParaRPr lang="en-US"/>
        </a:p>
      </dgm:t>
    </dgm:pt>
    <dgm:pt modelId="{A0399495-7A6C-4396-93D6-9205DC117532}">
      <dgm:prSet custT="1"/>
      <dgm:spPr/>
      <dgm:t>
        <a:bodyPr/>
        <a:lstStyle/>
        <a:p>
          <a:r>
            <a:rPr lang="en-US" sz="1100"/>
            <a:t>Effect on curriculum</a:t>
          </a:r>
        </a:p>
      </dgm:t>
    </dgm:pt>
    <dgm:pt modelId="{26A48B49-F34A-453F-BA10-74A7E1E64ECF}" type="parTrans" cxnId="{D5473F03-0C56-41BA-A8B7-D35517C3751F}">
      <dgm:prSet/>
      <dgm:spPr/>
      <dgm:t>
        <a:bodyPr/>
        <a:lstStyle/>
        <a:p>
          <a:endParaRPr lang="en-US"/>
        </a:p>
      </dgm:t>
    </dgm:pt>
    <dgm:pt modelId="{A3BEBC83-6C81-4702-B1A8-057FA5303C17}" type="sibTrans" cxnId="{D5473F03-0C56-41BA-A8B7-D35517C3751F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3B2C5FAE-0BCF-48FF-B0D8-7DE2CA97AEEC}" srcId="{72E55F10-22BC-402D-96DD-D99F1909E38E}" destId="{48458D5C-F1C6-4788-A4F2-C0CBE9B7DA62}" srcOrd="3" destOrd="0" parTransId="{173A719A-99CA-4E9B-BE4E-F1AFAD912496}" sibTransId="{D39E0B73-8042-4DD6-BCAE-5E866BA2F873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020D49BD-937D-49DC-9DB5-323117B767DE}" type="presOf" srcId="{1E7629DF-DF2C-49D1-9148-5766AE18C8BA}" destId="{3254FC70-3A29-42BE-B134-91D011129504}" srcOrd="0" destOrd="2" presId="urn:microsoft.com/office/officeart/2005/8/layout/chevron2"/>
    <dgm:cxn modelId="{EB395FE2-2F87-4F89-AB4C-DDA00139F390}" type="presOf" srcId="{3146F7A4-4758-4A0A-815A-D0FC27B62A03}" destId="{6FC5D01E-A6F5-429A-A224-7D89ADC33467}" srcOrd="0" destOrd="1" presId="urn:microsoft.com/office/officeart/2005/8/layout/chevron2"/>
    <dgm:cxn modelId="{4FC61E4A-8896-4EF8-A5B0-A3BD786BF5F7}" type="presOf" srcId="{80C69723-AF7F-4ED8-B51B-FC0FB417950F}" destId="{3254FC70-3A29-42BE-B134-91D011129504}" srcOrd="0" destOrd="1" presId="urn:microsoft.com/office/officeart/2005/8/layout/chevron2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D5473F03-0C56-41BA-A8B7-D35517C3751F}" srcId="{72E55F10-22BC-402D-96DD-D99F1909E38E}" destId="{A0399495-7A6C-4396-93D6-9205DC117532}" srcOrd="4" destOrd="0" parTransId="{26A48B49-F34A-453F-BA10-74A7E1E64ECF}" sibTransId="{A3BEBC83-6C81-4702-B1A8-057FA5303C17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4" presId="urn:microsoft.com/office/officeart/2005/8/layout/chevron2"/>
    <dgm:cxn modelId="{4E16A271-1967-4052-A708-1592F327D823}" srcId="{091FF8C8-6138-482D-A48A-7BCB4AD9DE07}" destId="{48E9DEAA-B7DF-4834-A610-E41B555A14F8}" srcOrd="0" destOrd="0" parTransId="{E076F0A3-128E-4022-AEBA-D0923A8BAEAD}" sibTransId="{5D6A5318-0CA6-427C-9EA1-5850A7FC6968}"/>
    <dgm:cxn modelId="{CF9222FA-0289-471A-A9DA-857FB5810D9F}" type="presOf" srcId="{A0399495-7A6C-4396-93D6-9205DC117532}" destId="{3254FC70-3A29-42BE-B134-91D011129504}" srcOrd="0" destOrd="4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C345C730-6311-41A0-9DE6-BF99106DDF00}" type="presOf" srcId="{4354DBB2-0C9C-4FBC-8BA6-AD0BC6FEE902}" destId="{0CDAF93C-BBF6-45D3-8D8F-5DFBD00EB9E0}" srcOrd="0" destOrd="3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96EEE64-68D0-4D4C-A2CB-DADA5294FBEB}" srcId="{591F15E3-932E-4B4C-9E30-D153813EC974}" destId="{3146F7A4-4758-4A0A-815A-D0FC27B62A03}" srcOrd="1" destOrd="0" parTransId="{4EA95895-7A38-47CC-A98B-510FFFD0DEB9}" sibTransId="{CF533D9A-2EE0-4D25-B633-E5282762AE3D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CDE2A44-E3F7-48BE-81A4-D121A57B17D1}" srcId="{488A65F7-A63B-460D-B4EF-9C5BBC63D89C}" destId="{4354DBB2-0C9C-4FBC-8BA6-AD0BC6FEE902}" srcOrd="3" destOrd="0" parTransId="{F46241DC-86C9-4008-8FB5-160C953E6DB8}" sibTransId="{3DBF1896-A7EF-4159-887E-270FBF6970F2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55478E-A1B3-439B-8775-0D6D7F660FB8}" type="presOf" srcId="{48458D5C-F1C6-4788-A4F2-C0CBE9B7DA62}" destId="{3254FC70-3A29-42BE-B134-91D011129504}" srcOrd="0" destOrd="3" presId="urn:microsoft.com/office/officeart/2005/8/layout/chevron2"/>
    <dgm:cxn modelId="{CB437F15-52BB-4A2B-AB8E-108CA98DC301}" type="presOf" srcId="{48E9DEAA-B7DF-4834-A610-E41B555A14F8}" destId="{1EF62C01-0156-4468-BC5B-2900BBD37D44}" srcOrd="0" destOrd="0" presId="urn:microsoft.com/office/officeart/2005/8/layout/chevron2"/>
    <dgm:cxn modelId="{92265B8B-1C36-4657-9A70-1B321A3D035E}" srcId="{72E55F10-22BC-402D-96DD-D99F1909E38E}" destId="{1E7629DF-DF2C-49D1-9148-5766AE18C8BA}" srcOrd="2" destOrd="0" parTransId="{FEF06628-5596-4E98-9FD4-9F862730982F}" sibTransId="{CC6E4422-A9E3-4A8B-8035-AD207BFDF16C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8DD0459D-314D-4A4F-810D-C6A6ED06D288}" srcId="{72E55F10-22BC-402D-96DD-D99F1909E38E}" destId="{80C69723-AF7F-4ED8-B51B-FC0FB417950F}" srcOrd="1" destOrd="0" parTransId="{5C8EBF11-7CB8-449A-ACA8-AFDF38857B59}" sibTransId="{CF5C3EEC-F368-41CC-A121-FA2C1BE0EC56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Administration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Where can the committee recruit new members?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4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Physical Learning Spaces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Tour of new site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 4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Physical Learning Spaces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Equipment Update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Green combi mill purchase moved to 2018 - alternative purchase discussion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Informational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Program Launch - Alternate Site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Reasoning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Temporary Facilities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Student Reaction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Effect on curriculum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6</cp:revision>
  <dcterms:created xsi:type="dcterms:W3CDTF">2017-10-31T20:12:00Z</dcterms:created>
  <dcterms:modified xsi:type="dcterms:W3CDTF">2017-11-01T15:47:00Z</dcterms:modified>
</cp:coreProperties>
</file>