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92" w:rsidRPr="004E5192" w:rsidRDefault="004E5192" w:rsidP="004E5192">
      <w:pPr>
        <w:spacing w:after="0" w:line="240" w:lineRule="auto"/>
        <w:jc w:val="center"/>
        <w:rPr>
          <w:rFonts w:ascii="Times New Roman" w:eastAsia="Times New Roman" w:hAnsi="Times New Roman" w:cs="Times New Roman"/>
          <w:sz w:val="24"/>
          <w:szCs w:val="24"/>
        </w:rPr>
      </w:pPr>
      <w:r w:rsidRPr="004E5192">
        <w:rPr>
          <w:rFonts w:ascii="Times New Roman" w:eastAsia="Times New Roman" w:hAnsi="Times New Roman" w:cs="Times New Roman"/>
          <w:noProof/>
          <w:sz w:val="24"/>
          <w:szCs w:val="24"/>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4E5192" w:rsidRPr="004E5192" w:rsidRDefault="004E5192" w:rsidP="004E5192">
      <w:pPr>
        <w:spacing w:after="0" w:line="240" w:lineRule="auto"/>
        <w:jc w:val="center"/>
        <w:rPr>
          <w:rFonts w:ascii="Times New Roman" w:eastAsia="Times New Roman" w:hAnsi="Times New Roman" w:cs="Times New Roman"/>
          <w:b/>
          <w:sz w:val="28"/>
          <w:szCs w:val="28"/>
        </w:rPr>
      </w:pPr>
    </w:p>
    <w:p w:rsidR="004E5192" w:rsidRPr="00EF0C27" w:rsidRDefault="004E5192" w:rsidP="004E5192">
      <w:pPr>
        <w:spacing w:after="0" w:line="240" w:lineRule="auto"/>
        <w:jc w:val="center"/>
        <w:rPr>
          <w:rFonts w:eastAsia="Times New Roman" w:cstheme="minorHAnsi"/>
          <w:b/>
          <w:sz w:val="28"/>
          <w:szCs w:val="28"/>
        </w:rPr>
      </w:pPr>
      <w:r w:rsidRPr="00EF0C27">
        <w:rPr>
          <w:rFonts w:eastAsia="Times New Roman" w:cstheme="minorHAnsi"/>
          <w:b/>
          <w:sz w:val="28"/>
          <w:szCs w:val="28"/>
        </w:rPr>
        <w:t xml:space="preserve">NURSING EDUCATION </w:t>
      </w:r>
    </w:p>
    <w:p w:rsidR="004E5192" w:rsidRPr="00EF0C27" w:rsidRDefault="004E5192" w:rsidP="004E5192">
      <w:pPr>
        <w:spacing w:after="0" w:line="240" w:lineRule="auto"/>
        <w:jc w:val="center"/>
        <w:rPr>
          <w:rFonts w:eastAsia="Times New Roman" w:cstheme="minorHAnsi"/>
          <w:b/>
          <w:sz w:val="26"/>
          <w:szCs w:val="26"/>
        </w:rPr>
      </w:pPr>
      <w:r w:rsidRPr="00EF0C27">
        <w:rPr>
          <w:rFonts w:eastAsia="Times New Roman" w:cstheme="minorHAnsi"/>
          <w:b/>
          <w:sz w:val="28"/>
          <w:szCs w:val="28"/>
        </w:rPr>
        <w:t xml:space="preserve">ADVISORY COMMITTEE </w:t>
      </w:r>
      <w:r w:rsidRPr="00EF0C27">
        <w:rPr>
          <w:rFonts w:eastAsia="Times New Roman" w:cstheme="minorHAnsi"/>
          <w:b/>
          <w:sz w:val="26"/>
          <w:szCs w:val="26"/>
        </w:rPr>
        <w:t>MINUTES</w:t>
      </w:r>
    </w:p>
    <w:p w:rsidR="004E5192" w:rsidRPr="00EF0C27" w:rsidRDefault="004E5192" w:rsidP="004E5192">
      <w:pPr>
        <w:spacing w:after="0" w:line="240" w:lineRule="auto"/>
        <w:jc w:val="center"/>
        <w:rPr>
          <w:rFonts w:eastAsia="Times New Roman" w:cstheme="minorHAnsi"/>
          <w:b/>
          <w:sz w:val="24"/>
          <w:szCs w:val="24"/>
        </w:rPr>
      </w:pPr>
      <w:r w:rsidRPr="00EF0C27">
        <w:rPr>
          <w:rFonts w:eastAsia="Times New Roman" w:cstheme="minorHAnsi"/>
          <w:b/>
          <w:sz w:val="24"/>
          <w:szCs w:val="24"/>
        </w:rPr>
        <w:t>Monday, October 24, 2016</w:t>
      </w:r>
    </w:p>
    <w:p w:rsidR="004E5192" w:rsidRPr="00EF0C27" w:rsidRDefault="004E5192" w:rsidP="004E5192">
      <w:pPr>
        <w:spacing w:after="0" w:line="240" w:lineRule="auto"/>
        <w:jc w:val="center"/>
        <w:rPr>
          <w:rFonts w:eastAsia="Times New Roman" w:cstheme="minorHAnsi"/>
          <w:b/>
          <w:sz w:val="24"/>
          <w:szCs w:val="24"/>
        </w:rPr>
      </w:pPr>
      <w:r w:rsidRPr="00EF0C27">
        <w:rPr>
          <w:rFonts w:eastAsia="Times New Roman" w:cstheme="minorHAnsi"/>
          <w:b/>
          <w:sz w:val="24"/>
          <w:szCs w:val="24"/>
        </w:rPr>
        <w:t>8:00-10:00 a.m.</w:t>
      </w:r>
    </w:p>
    <w:p w:rsidR="004E5192" w:rsidRPr="00EF0C27" w:rsidRDefault="004E5192" w:rsidP="004E5192">
      <w:pPr>
        <w:spacing w:after="0" w:line="240" w:lineRule="auto"/>
        <w:jc w:val="center"/>
        <w:rPr>
          <w:rFonts w:eastAsia="Times New Roman" w:cstheme="minorHAnsi"/>
          <w:b/>
          <w:sz w:val="24"/>
          <w:szCs w:val="24"/>
        </w:rPr>
      </w:pPr>
      <w:r w:rsidRPr="00EF0C27">
        <w:rPr>
          <w:rFonts w:eastAsia="Times New Roman" w:cstheme="minorHAnsi"/>
          <w:b/>
          <w:sz w:val="24"/>
          <w:szCs w:val="24"/>
        </w:rPr>
        <w:t>Clark College at WSU, Room 124</w:t>
      </w:r>
    </w:p>
    <w:p w:rsidR="004E5192" w:rsidRPr="00EF0C27" w:rsidRDefault="004E5192" w:rsidP="004E5192">
      <w:pPr>
        <w:spacing w:after="0" w:line="240" w:lineRule="auto"/>
        <w:rPr>
          <w:rFonts w:eastAsia="Times New Roman" w:cstheme="minorHAnsi"/>
          <w:b/>
          <w:sz w:val="24"/>
          <w:szCs w:val="24"/>
        </w:rPr>
      </w:pPr>
    </w:p>
    <w:p w:rsidR="004E5192" w:rsidRPr="00EF0C27" w:rsidRDefault="004E5192" w:rsidP="00C47F77">
      <w:pPr>
        <w:spacing w:after="0" w:line="240" w:lineRule="auto"/>
        <w:rPr>
          <w:rFonts w:eastAsia="Times New Roman" w:cstheme="minorHAnsi"/>
          <w:sz w:val="20"/>
          <w:szCs w:val="20"/>
        </w:rPr>
      </w:pPr>
      <w:r w:rsidRPr="00EF0C27">
        <w:rPr>
          <w:rFonts w:eastAsia="Times New Roman" w:cstheme="minorHAnsi"/>
          <w:b/>
          <w:sz w:val="20"/>
          <w:szCs w:val="20"/>
        </w:rPr>
        <w:t xml:space="preserve">Members </w:t>
      </w:r>
      <w:r w:rsidR="00B54CA2" w:rsidRPr="00EF0C27">
        <w:rPr>
          <w:rFonts w:eastAsia="Times New Roman" w:cstheme="minorHAnsi"/>
          <w:b/>
          <w:sz w:val="20"/>
          <w:szCs w:val="20"/>
        </w:rPr>
        <w:t>Present:</w:t>
      </w:r>
      <w:r w:rsidRPr="00EF0C27">
        <w:rPr>
          <w:rFonts w:eastAsia="Times New Roman" w:cstheme="minorHAnsi"/>
          <w:sz w:val="20"/>
          <w:szCs w:val="20"/>
        </w:rPr>
        <w:t xml:space="preserve"> </w:t>
      </w:r>
      <w:r w:rsidR="00C47F77" w:rsidRPr="00EF0C27">
        <w:rPr>
          <w:rFonts w:eastAsia="Times New Roman" w:cstheme="minorHAnsi"/>
          <w:sz w:val="20"/>
          <w:szCs w:val="20"/>
        </w:rPr>
        <w:t xml:space="preserve">Rebecca Kendrick, </w:t>
      </w:r>
      <w:r w:rsidR="00B54CA2" w:rsidRPr="00EF0C27">
        <w:rPr>
          <w:rFonts w:eastAsia="Times New Roman" w:cstheme="minorHAnsi"/>
          <w:sz w:val="20"/>
          <w:szCs w:val="20"/>
        </w:rPr>
        <w:t>Committee</w:t>
      </w:r>
      <w:r w:rsidR="00C47F77" w:rsidRPr="00EF0C27">
        <w:rPr>
          <w:rFonts w:eastAsia="Times New Roman" w:cstheme="minorHAnsi"/>
          <w:sz w:val="20"/>
          <w:szCs w:val="20"/>
        </w:rPr>
        <w:t xml:space="preserve"> Chair, Providence H&amp;S; Travis Elmore, Vice Chair, W</w:t>
      </w:r>
      <w:r w:rsidR="00B54CA2">
        <w:rPr>
          <w:rFonts w:eastAsia="Times New Roman" w:cstheme="minorHAnsi"/>
          <w:sz w:val="20"/>
          <w:szCs w:val="20"/>
        </w:rPr>
        <w:t>SNA; Cheryl Snodgrass, PeaceHeal</w:t>
      </w:r>
      <w:r w:rsidR="00C47F77" w:rsidRPr="00EF0C27">
        <w:rPr>
          <w:rFonts w:eastAsia="Times New Roman" w:cstheme="minorHAnsi"/>
          <w:sz w:val="20"/>
          <w:szCs w:val="20"/>
        </w:rPr>
        <w:t>th; Natalie Burke, Legacy Salmon Creek; Gail Heiland-weeks, PeaceHealth; Sandy Heresa, Kaiser Permanente; Dave Brantley, Manor Care; Lida Dekker, WSU-</w:t>
      </w:r>
      <w:r w:rsidR="00B54CA2" w:rsidRPr="00EF0C27">
        <w:rPr>
          <w:rFonts w:eastAsia="Times New Roman" w:cstheme="minorHAnsi"/>
          <w:sz w:val="20"/>
          <w:szCs w:val="20"/>
        </w:rPr>
        <w:t>Vancouver</w:t>
      </w:r>
      <w:r w:rsidR="00C47F77" w:rsidRPr="00EF0C27">
        <w:rPr>
          <w:rFonts w:eastAsia="Times New Roman" w:cstheme="minorHAnsi"/>
          <w:sz w:val="20"/>
          <w:szCs w:val="20"/>
        </w:rPr>
        <w:t>; JoAnn Vance, Providence H&amp;S</w:t>
      </w:r>
    </w:p>
    <w:p w:rsidR="00C47F77" w:rsidRPr="00EF0C27" w:rsidRDefault="00C47F77" w:rsidP="004E5192">
      <w:pPr>
        <w:spacing w:after="0" w:line="240" w:lineRule="auto"/>
        <w:rPr>
          <w:rFonts w:eastAsia="Times New Roman" w:cstheme="minorHAnsi"/>
          <w:b/>
          <w:sz w:val="20"/>
          <w:szCs w:val="20"/>
        </w:rPr>
      </w:pPr>
    </w:p>
    <w:p w:rsidR="004E5192" w:rsidRPr="00EF0C27" w:rsidRDefault="004E5192" w:rsidP="004E5192">
      <w:pPr>
        <w:spacing w:after="0" w:line="240" w:lineRule="auto"/>
        <w:rPr>
          <w:rFonts w:eastAsia="Times New Roman" w:cstheme="minorHAnsi"/>
          <w:sz w:val="20"/>
          <w:szCs w:val="20"/>
        </w:rPr>
      </w:pPr>
      <w:r w:rsidRPr="00EF0C27">
        <w:rPr>
          <w:rFonts w:eastAsia="Times New Roman" w:cstheme="minorHAnsi"/>
          <w:b/>
          <w:sz w:val="20"/>
          <w:szCs w:val="20"/>
        </w:rPr>
        <w:t>Members Absent:</w:t>
      </w:r>
      <w:r w:rsidRPr="00EF0C27">
        <w:rPr>
          <w:rFonts w:eastAsia="Times New Roman" w:cstheme="minorHAnsi"/>
          <w:sz w:val="20"/>
          <w:szCs w:val="20"/>
        </w:rPr>
        <w:t xml:space="preserve"> Pat McClure, WSNA; Deborah Bernal, Gentiva Health Services; Jared Williamson, PeaceHealth; Randy Dalton, Community Home Health &amp; Hospice; Lori Hutchison, Legacy Salmon Creek Medical Center; Erin Schmidt, PeaceHealth SW Medical Center; Kate Williams, Legacy Salmon Creek Medical Center; Erin Robbins, Leg</w:t>
      </w:r>
      <w:r w:rsidR="00C47F77" w:rsidRPr="00EF0C27">
        <w:rPr>
          <w:rFonts w:eastAsia="Times New Roman" w:cstheme="minorHAnsi"/>
          <w:sz w:val="20"/>
          <w:szCs w:val="20"/>
        </w:rPr>
        <w:t xml:space="preserve">acy Salmon Creek Medical Center </w:t>
      </w:r>
    </w:p>
    <w:p w:rsidR="00C47F77" w:rsidRPr="00EF0C27" w:rsidRDefault="00C47F77" w:rsidP="004E5192">
      <w:pPr>
        <w:pBdr>
          <w:bottom w:val="single" w:sz="6" w:space="1" w:color="auto"/>
        </w:pBdr>
        <w:spacing w:after="0" w:line="240" w:lineRule="auto"/>
        <w:rPr>
          <w:rFonts w:eastAsia="Times New Roman" w:cstheme="minorHAnsi"/>
          <w:b/>
          <w:sz w:val="20"/>
          <w:szCs w:val="20"/>
          <w:u w:val="single"/>
        </w:rPr>
      </w:pPr>
    </w:p>
    <w:p w:rsidR="00C47F77" w:rsidRPr="00EF0C27" w:rsidRDefault="00C47F77" w:rsidP="004E5192">
      <w:pPr>
        <w:pBdr>
          <w:bottom w:val="single" w:sz="6" w:space="1" w:color="auto"/>
        </w:pBdr>
        <w:spacing w:after="0" w:line="240" w:lineRule="auto"/>
        <w:rPr>
          <w:rFonts w:eastAsia="Times New Roman" w:cstheme="minorHAnsi"/>
          <w:sz w:val="20"/>
          <w:szCs w:val="20"/>
        </w:rPr>
      </w:pPr>
      <w:r w:rsidRPr="00EF0C27">
        <w:rPr>
          <w:rFonts w:eastAsia="Times New Roman" w:cstheme="minorHAnsi"/>
          <w:b/>
          <w:sz w:val="20"/>
          <w:szCs w:val="20"/>
        </w:rPr>
        <w:t>Guests:</w:t>
      </w:r>
      <w:r w:rsidR="001E1C19">
        <w:rPr>
          <w:rFonts w:eastAsia="Times New Roman" w:cstheme="minorHAnsi"/>
          <w:b/>
          <w:sz w:val="20"/>
          <w:szCs w:val="20"/>
        </w:rPr>
        <w:t xml:space="preserve"> </w:t>
      </w:r>
      <w:r w:rsidR="00B54CA2" w:rsidRPr="00EF0C27">
        <w:rPr>
          <w:rFonts w:eastAsia="Times New Roman" w:cstheme="minorHAnsi"/>
          <w:sz w:val="20"/>
          <w:szCs w:val="20"/>
        </w:rPr>
        <w:t>Melody</w:t>
      </w:r>
      <w:r w:rsidRPr="00EF0C27">
        <w:rPr>
          <w:rFonts w:eastAsia="Times New Roman" w:cstheme="minorHAnsi"/>
          <w:sz w:val="20"/>
          <w:szCs w:val="20"/>
        </w:rPr>
        <w:t xml:space="preserve"> Routley (Kaiser)</w:t>
      </w:r>
    </w:p>
    <w:p w:rsidR="00C47F77" w:rsidRPr="00EF0C27" w:rsidRDefault="00C47F77" w:rsidP="004E5192">
      <w:pPr>
        <w:pBdr>
          <w:bottom w:val="single" w:sz="6" w:space="1" w:color="auto"/>
        </w:pBdr>
        <w:spacing w:after="0" w:line="240" w:lineRule="auto"/>
        <w:rPr>
          <w:rFonts w:eastAsia="Times New Roman" w:cstheme="minorHAnsi"/>
          <w:b/>
          <w:sz w:val="20"/>
          <w:szCs w:val="20"/>
        </w:rPr>
      </w:pPr>
    </w:p>
    <w:p w:rsidR="004E5192" w:rsidRPr="00EF0C27" w:rsidRDefault="004E5192" w:rsidP="004E5192">
      <w:pPr>
        <w:pBdr>
          <w:bottom w:val="single" w:sz="6" w:space="1" w:color="auto"/>
        </w:pBdr>
        <w:spacing w:after="0" w:line="240" w:lineRule="auto"/>
        <w:rPr>
          <w:rFonts w:eastAsia="Times New Roman" w:cstheme="minorHAnsi"/>
          <w:sz w:val="20"/>
          <w:szCs w:val="20"/>
        </w:rPr>
      </w:pPr>
      <w:r w:rsidRPr="00EF0C27">
        <w:rPr>
          <w:rFonts w:eastAsia="Times New Roman" w:cstheme="minorHAnsi"/>
          <w:b/>
          <w:sz w:val="20"/>
          <w:szCs w:val="20"/>
        </w:rPr>
        <w:t>Clark College:</w:t>
      </w:r>
      <w:r w:rsidRPr="00EF0C27">
        <w:rPr>
          <w:rFonts w:eastAsia="Times New Roman" w:cstheme="minorHAnsi"/>
          <w:sz w:val="20"/>
          <w:szCs w:val="20"/>
        </w:rPr>
        <w:t xml:space="preserve"> </w:t>
      </w:r>
      <w:r w:rsidR="00C47F77" w:rsidRPr="00EF0C27">
        <w:rPr>
          <w:rFonts w:eastAsia="Times New Roman" w:cstheme="minorHAnsi"/>
          <w:sz w:val="20"/>
          <w:szCs w:val="20"/>
        </w:rPr>
        <w:t xml:space="preserve">Brenda Walstead, Interim Dean Business &amp; Health Sciences; Linda Valenzuela, Interim Assoc. Dean Health Sciences; Cindy Myers, Professor – student </w:t>
      </w:r>
      <w:r w:rsidR="00B54CA2" w:rsidRPr="00EF0C27">
        <w:rPr>
          <w:rFonts w:eastAsia="Times New Roman" w:cstheme="minorHAnsi"/>
          <w:sz w:val="20"/>
          <w:szCs w:val="20"/>
        </w:rPr>
        <w:t>Retention</w:t>
      </w:r>
      <w:r w:rsidR="00C47F77" w:rsidRPr="00EF0C27">
        <w:rPr>
          <w:rFonts w:eastAsia="Times New Roman" w:cstheme="minorHAnsi"/>
          <w:sz w:val="20"/>
          <w:szCs w:val="20"/>
        </w:rPr>
        <w:t xml:space="preserve">; </w:t>
      </w:r>
      <w:r w:rsidR="00B54CA2" w:rsidRPr="00EF0C27">
        <w:rPr>
          <w:rFonts w:eastAsia="Times New Roman" w:cstheme="minorHAnsi"/>
          <w:sz w:val="20"/>
          <w:szCs w:val="20"/>
        </w:rPr>
        <w:t>Nursing</w:t>
      </w:r>
      <w:r w:rsidR="00C47F77" w:rsidRPr="00EF0C27">
        <w:rPr>
          <w:rFonts w:eastAsia="Times New Roman" w:cstheme="minorHAnsi"/>
          <w:sz w:val="20"/>
          <w:szCs w:val="20"/>
        </w:rPr>
        <w:t xml:space="preserve"> Instructional staff – Lisa Aepfelbacher, Laurie Brown, Mary Ellen Pierce; Margit Brumbaugh, </w:t>
      </w:r>
      <w:r w:rsidR="00B54CA2" w:rsidRPr="00EF0C27">
        <w:rPr>
          <w:rFonts w:eastAsia="Times New Roman" w:cstheme="minorHAnsi"/>
          <w:sz w:val="20"/>
          <w:szCs w:val="20"/>
        </w:rPr>
        <w:t>Advising</w:t>
      </w:r>
      <w:r w:rsidR="00C47F77" w:rsidRPr="00EF0C27">
        <w:rPr>
          <w:rFonts w:eastAsia="Times New Roman" w:cstheme="minorHAnsi"/>
          <w:sz w:val="20"/>
          <w:szCs w:val="20"/>
        </w:rPr>
        <w:t xml:space="preserve"> – HEOC; Brianna Lisenbee, Careers Services; Nichola Farron, Secretary </w:t>
      </w:r>
      <w:r w:rsidR="00B54CA2" w:rsidRPr="00EF0C27">
        <w:rPr>
          <w:rFonts w:eastAsia="Times New Roman" w:cstheme="minorHAnsi"/>
          <w:sz w:val="20"/>
          <w:szCs w:val="20"/>
        </w:rPr>
        <w:t>Senior</w:t>
      </w:r>
      <w:r w:rsidR="00C47F77" w:rsidRPr="00EF0C27">
        <w:rPr>
          <w:rFonts w:eastAsia="Times New Roman" w:cstheme="minorHAnsi"/>
          <w:sz w:val="20"/>
          <w:szCs w:val="20"/>
        </w:rPr>
        <w:t xml:space="preserve"> – Advisory Committees</w:t>
      </w:r>
    </w:p>
    <w:p w:rsidR="00C47F77" w:rsidRPr="00EF0C27" w:rsidRDefault="00C47F77" w:rsidP="00EF0C27">
      <w:pPr>
        <w:jc w:val="both"/>
      </w:pPr>
      <w:r w:rsidRPr="00EF0C27">
        <w:t>New Committee Chair Rebecca Kendrick called the meeting to order at 8.14am and introductions were made.</w:t>
      </w:r>
    </w:p>
    <w:p w:rsidR="00C47F77" w:rsidRPr="00EF0C27" w:rsidRDefault="00C47F77" w:rsidP="001E1C19">
      <w:pPr>
        <w:pStyle w:val="Subtitle"/>
      </w:pPr>
      <w:r w:rsidRPr="00EF0C27">
        <w:t>Minutes of the Pre</w:t>
      </w:r>
      <w:r w:rsidR="003246F9" w:rsidRPr="00EF0C27">
        <w:t>vious Meeting</w:t>
      </w:r>
    </w:p>
    <w:p w:rsidR="003246F9" w:rsidRPr="001E1C19" w:rsidRDefault="003246F9" w:rsidP="00EF0C27">
      <w:pPr>
        <w:jc w:val="both"/>
        <w:rPr>
          <w:i/>
        </w:rPr>
      </w:pPr>
      <w:r w:rsidRPr="001E1C19">
        <w:rPr>
          <w:i/>
        </w:rPr>
        <w:t xml:space="preserve">The </w:t>
      </w:r>
      <w:r w:rsidR="00B54CA2" w:rsidRPr="001E1C19">
        <w:rPr>
          <w:i/>
        </w:rPr>
        <w:t>minutes</w:t>
      </w:r>
      <w:r w:rsidRPr="001E1C19">
        <w:rPr>
          <w:i/>
        </w:rPr>
        <w:t xml:space="preserve"> of the 23</w:t>
      </w:r>
      <w:r w:rsidRPr="001E1C19">
        <w:rPr>
          <w:i/>
          <w:vertAlign w:val="superscript"/>
        </w:rPr>
        <w:t>rd</w:t>
      </w:r>
      <w:r w:rsidRPr="001E1C19">
        <w:rPr>
          <w:i/>
        </w:rPr>
        <w:t xml:space="preserve"> of May were presented for approval.  A motion to accept the minutes was made by Travis, this was seconded and approved unanimously.</w:t>
      </w:r>
    </w:p>
    <w:p w:rsidR="00170557" w:rsidRPr="00EF0C27" w:rsidRDefault="00170557" w:rsidP="001E1C19">
      <w:pPr>
        <w:pStyle w:val="Subtitle"/>
      </w:pPr>
      <w:r w:rsidRPr="00EF0C27">
        <w:t>Next Meeting Date</w:t>
      </w:r>
    </w:p>
    <w:p w:rsidR="00170557" w:rsidRPr="00EF0C27" w:rsidRDefault="00170557" w:rsidP="00EF0C27">
      <w:pPr>
        <w:jc w:val="both"/>
      </w:pPr>
      <w:r w:rsidRPr="00EF0C27">
        <w:t>The committee will meet again on Monday 24</w:t>
      </w:r>
      <w:r w:rsidRPr="00EF0C27">
        <w:rPr>
          <w:vertAlign w:val="superscript"/>
        </w:rPr>
        <w:t>th</w:t>
      </w:r>
      <w:r w:rsidRPr="00EF0C27">
        <w:t xml:space="preserve"> April 2017 at 8.00am</w:t>
      </w:r>
    </w:p>
    <w:p w:rsidR="003246F9" w:rsidRPr="00EF0C27" w:rsidRDefault="002D14F4" w:rsidP="001E1C19">
      <w:pPr>
        <w:pStyle w:val="Subtitle"/>
      </w:pPr>
      <w:r w:rsidRPr="00EF0C27">
        <w:t xml:space="preserve">Office of </w:t>
      </w:r>
      <w:r w:rsidR="00170557" w:rsidRPr="00EF0C27">
        <w:t>Instruction Updates</w:t>
      </w:r>
    </w:p>
    <w:p w:rsidR="00170557" w:rsidRPr="00EF0C27" w:rsidRDefault="00170557" w:rsidP="00EF0C27">
      <w:pPr>
        <w:jc w:val="both"/>
      </w:pPr>
      <w:r w:rsidRPr="00EF0C27">
        <w:t xml:space="preserve">Nichola made the following </w:t>
      </w:r>
      <w:r w:rsidR="00B54CA2" w:rsidRPr="00EF0C27">
        <w:t>announcements</w:t>
      </w:r>
      <w:r w:rsidRPr="00EF0C27">
        <w:t>:</w:t>
      </w:r>
    </w:p>
    <w:p w:rsidR="00170557" w:rsidRPr="00B54CA2" w:rsidRDefault="00170557" w:rsidP="00EF0C27">
      <w:pPr>
        <w:jc w:val="both"/>
      </w:pPr>
      <w:r w:rsidRPr="00B54CA2">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170557" w:rsidRPr="00B54CA2" w:rsidRDefault="00170557" w:rsidP="00EF0C27">
      <w:pPr>
        <w:jc w:val="both"/>
      </w:pPr>
      <w:r w:rsidRPr="00B54CA2">
        <w:lastRenderedPageBreak/>
        <w:t xml:space="preserve">All Washington State community colleges will implement Guided Pathways. This is aligning schedules and building program </w:t>
      </w:r>
      <w:r w:rsidRPr="00B54CA2">
        <w:rPr>
          <w:i/>
        </w:rPr>
        <w:t xml:space="preserve">pathways </w:t>
      </w:r>
      <w:r w:rsidRPr="00B54CA2">
        <w:t>that have clearer more defined structures, saving students time and money getting to graduation. Training for advisory members on Guided Pathways will be on March 24.</w:t>
      </w:r>
    </w:p>
    <w:p w:rsidR="00B54CA2" w:rsidRDefault="00170557" w:rsidP="00B54CA2">
      <w:pPr>
        <w:jc w:val="both"/>
      </w:pPr>
      <w:r w:rsidRPr="00B54CA2">
        <w:t xml:space="preserve">Specific </w:t>
      </w:r>
      <w:r w:rsidRPr="00B54CA2">
        <w:rPr>
          <w:i/>
        </w:rPr>
        <w:t>transformations</w:t>
      </w:r>
      <w:r w:rsidRPr="00B54CA2">
        <w:t xml:space="preserve"> that advisory members will see this year include a </w:t>
      </w:r>
      <w:r w:rsidRPr="00B54CA2">
        <w:rPr>
          <w:i/>
        </w:rPr>
        <w:t>r</w:t>
      </w:r>
      <w:r w:rsidRPr="00B54CA2">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170557" w:rsidRPr="00B54CA2" w:rsidRDefault="00170557" w:rsidP="001E1C19">
      <w:pPr>
        <w:spacing w:after="0"/>
        <w:jc w:val="both"/>
      </w:pPr>
      <w:r w:rsidRPr="00B54CA2">
        <w:t xml:space="preserve">Transforming the role of committee members, from just meeting attendees to being a part of our learning community. Not just trainings, the series of </w:t>
      </w:r>
      <w:r w:rsidRPr="00B54CA2">
        <w:rPr>
          <w:u w:val="single"/>
        </w:rPr>
        <w:t xml:space="preserve">Business and Community Learning </w:t>
      </w:r>
      <w:r w:rsidRPr="00B54CA2">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170557" w:rsidRPr="00B54CA2" w:rsidRDefault="00170557" w:rsidP="001E1C19">
      <w:pPr>
        <w:numPr>
          <w:ilvl w:val="0"/>
          <w:numId w:val="1"/>
        </w:numPr>
        <w:spacing w:after="0"/>
        <w:jc w:val="both"/>
      </w:pPr>
      <w:r w:rsidRPr="00B54CA2">
        <w:t>Friday December 9</w:t>
      </w:r>
      <w:r w:rsidRPr="00B54CA2">
        <w:rPr>
          <w:vertAlign w:val="superscript"/>
        </w:rPr>
        <w:t>th</w:t>
      </w:r>
      <w:r w:rsidRPr="00B54CA2">
        <w:tab/>
      </w:r>
      <w:r w:rsidRPr="00B54CA2">
        <w:tab/>
        <w:t xml:space="preserve">Advocacy </w:t>
      </w:r>
    </w:p>
    <w:p w:rsidR="00170557" w:rsidRPr="00B54CA2" w:rsidRDefault="00170557" w:rsidP="001E1C19">
      <w:pPr>
        <w:numPr>
          <w:ilvl w:val="0"/>
          <w:numId w:val="1"/>
        </w:numPr>
        <w:spacing w:after="0"/>
        <w:jc w:val="both"/>
      </w:pPr>
      <w:r w:rsidRPr="00B54CA2">
        <w:t>Friday February 24</w:t>
      </w:r>
      <w:r w:rsidRPr="00B54CA2">
        <w:rPr>
          <w:vertAlign w:val="superscript"/>
        </w:rPr>
        <w:t>th</w:t>
      </w:r>
      <w:r w:rsidRPr="00B54CA2">
        <w:t xml:space="preserve"> </w:t>
      </w:r>
      <w:r w:rsidRPr="00B54CA2">
        <w:tab/>
      </w:r>
      <w:r w:rsidRPr="00B54CA2">
        <w:tab/>
        <w:t xml:space="preserve">Millennials in the Workforce </w:t>
      </w:r>
    </w:p>
    <w:p w:rsidR="00170557" w:rsidRPr="00B54CA2" w:rsidRDefault="00170557" w:rsidP="001E1C19">
      <w:pPr>
        <w:numPr>
          <w:ilvl w:val="0"/>
          <w:numId w:val="1"/>
        </w:numPr>
        <w:spacing w:after="0"/>
        <w:jc w:val="both"/>
      </w:pPr>
      <w:r w:rsidRPr="00B54CA2">
        <w:t>Friday March 24</w:t>
      </w:r>
      <w:r w:rsidRPr="00B54CA2">
        <w:rPr>
          <w:vertAlign w:val="superscript"/>
        </w:rPr>
        <w:t>th</w:t>
      </w:r>
      <w:r w:rsidRPr="00B54CA2">
        <w:t xml:space="preserve"> </w:t>
      </w:r>
      <w:r w:rsidRPr="00B54CA2">
        <w:tab/>
      </w:r>
      <w:r w:rsidRPr="00B54CA2">
        <w:tab/>
        <w:t>Pathways</w:t>
      </w:r>
    </w:p>
    <w:p w:rsidR="00170557" w:rsidRPr="00B54CA2" w:rsidRDefault="00170557" w:rsidP="001E1C19">
      <w:pPr>
        <w:numPr>
          <w:ilvl w:val="0"/>
          <w:numId w:val="1"/>
        </w:numPr>
        <w:spacing w:after="0"/>
        <w:jc w:val="both"/>
      </w:pPr>
      <w:r w:rsidRPr="00B54CA2">
        <w:t>Friday May 19</w:t>
      </w:r>
      <w:r w:rsidRPr="00B54CA2">
        <w:rPr>
          <w:vertAlign w:val="superscript"/>
        </w:rPr>
        <w:t>th</w:t>
      </w:r>
      <w:r w:rsidRPr="00B54CA2">
        <w:t xml:space="preserve"> </w:t>
      </w:r>
      <w:r w:rsidRPr="00B54CA2">
        <w:tab/>
      </w:r>
      <w:r w:rsidRPr="00B54CA2">
        <w:tab/>
      </w:r>
      <w:r w:rsidR="00CF26EC" w:rsidRPr="00B54CA2">
        <w:tab/>
      </w:r>
      <w:r w:rsidRPr="00B54CA2">
        <w:t xml:space="preserve">The Power of Completion </w:t>
      </w:r>
    </w:p>
    <w:p w:rsidR="00170557" w:rsidRPr="00B54CA2" w:rsidRDefault="00170557" w:rsidP="001E1C19">
      <w:pPr>
        <w:spacing w:after="0"/>
        <w:jc w:val="both"/>
      </w:pPr>
    </w:p>
    <w:p w:rsidR="00170557" w:rsidRPr="00B54CA2" w:rsidRDefault="00170557" w:rsidP="001E1C19">
      <w:pPr>
        <w:spacing w:after="0"/>
        <w:jc w:val="both"/>
      </w:pPr>
      <w:r w:rsidRPr="00B54CA2">
        <w:t>An evening event will be planned in the Spring to thank our advisory committee members for their time and expertise. Look for information during winter term.</w:t>
      </w:r>
    </w:p>
    <w:p w:rsidR="00170557" w:rsidRPr="00EF0C27" w:rsidRDefault="00170557" w:rsidP="00EF0C27">
      <w:pPr>
        <w:jc w:val="both"/>
      </w:pPr>
      <w:r w:rsidRPr="00B54CA2">
        <w:t>A complete computer systems upgrade to campus registration, human resources and finance systems. The ‘go-live’ date for will be January 30. It wil</w:t>
      </w:r>
      <w:r w:rsidRPr="00EF0C27">
        <w:t>l not impact the advisory committees, but it will impact campus business so there will be a moratorium on advisory meetings from mid-January to mid-February.</w:t>
      </w:r>
    </w:p>
    <w:p w:rsidR="00561AEB" w:rsidRPr="00EF0C27" w:rsidRDefault="00170557" w:rsidP="00CF26EC">
      <w:r w:rsidRPr="00EF0C27">
        <w:t xml:space="preserve">The new Bachelor of Applied Science in Applied Management (BASAM) is accepting students beginning winter term 2017. For additional information go to: </w:t>
      </w:r>
      <w:hyperlink r:id="rId6" w:history="1">
        <w:r w:rsidRPr="00EF0C27">
          <w:rPr>
            <w:rStyle w:val="Hyperlink"/>
          </w:rPr>
          <w:t>http://www.clark.edu/academics/programs/bus/basam/index.php</w:t>
        </w:r>
      </w:hyperlink>
    </w:p>
    <w:p w:rsidR="00170557" w:rsidRPr="00EF0C27" w:rsidRDefault="00170557" w:rsidP="001E1C19">
      <w:pPr>
        <w:pStyle w:val="Subtitle"/>
      </w:pPr>
      <w:r w:rsidRPr="00EF0C27">
        <w:t>Department Updates</w:t>
      </w:r>
    </w:p>
    <w:p w:rsidR="00170557" w:rsidRPr="00EF0C27" w:rsidRDefault="00170557" w:rsidP="00EF0C27">
      <w:pPr>
        <w:jc w:val="both"/>
      </w:pPr>
      <w:r w:rsidRPr="00EF0C27">
        <w:t xml:space="preserve">Dean Walstead formally introduced Linda Valenzuela as the Interim </w:t>
      </w:r>
      <w:r w:rsidR="00B54CA2" w:rsidRPr="00EF0C27">
        <w:t>Associate</w:t>
      </w:r>
      <w:r w:rsidRPr="00EF0C27">
        <w:t xml:space="preserve"> Dean of Health Sciences and also acknowledged Cindy’s work as retention specialist.  She continued that she wanted to make the committee aware of the hard work of the faculty over the summer. </w:t>
      </w:r>
    </w:p>
    <w:p w:rsidR="00170557" w:rsidRPr="00EF0C27" w:rsidRDefault="00170557" w:rsidP="00EF0C27">
      <w:pPr>
        <w:jc w:val="both"/>
      </w:pPr>
      <w:r w:rsidRPr="00EF0C27">
        <w:t xml:space="preserve">Linda </w:t>
      </w:r>
      <w:r w:rsidR="001E1C19">
        <w:t>highlighted</w:t>
      </w:r>
      <w:r w:rsidRPr="00EF0C27">
        <w:t xml:space="preserve"> that the </w:t>
      </w:r>
      <w:r w:rsidR="00932F80" w:rsidRPr="00EF0C27">
        <w:t>college</w:t>
      </w:r>
      <w:r w:rsidRPr="00EF0C27">
        <w:t xml:space="preserve">’s new focus on Transformation is </w:t>
      </w:r>
      <w:r w:rsidR="00932F80" w:rsidRPr="00EF0C27">
        <w:t>tim</w:t>
      </w:r>
      <w:r w:rsidRPr="00EF0C27">
        <w:t>ely as Nursing is also undergoing change.  The department is w</w:t>
      </w:r>
      <w:r w:rsidR="00932F80" w:rsidRPr="00EF0C27">
        <w:t xml:space="preserve">orking on </w:t>
      </w:r>
      <w:r w:rsidRPr="00EF0C27">
        <w:t>pathways for fall as part of the S</w:t>
      </w:r>
      <w:r w:rsidR="00932F80" w:rsidRPr="00EF0C27">
        <w:t>tate and nation</w:t>
      </w:r>
      <w:r w:rsidRPr="00EF0C27">
        <w:t>al initiative:</w:t>
      </w:r>
      <w:r w:rsidR="00932F80" w:rsidRPr="00EF0C27">
        <w:t xml:space="preserve"> colleges</w:t>
      </w:r>
      <w:r w:rsidRPr="00EF0C27">
        <w:t xml:space="preserve"> are</w:t>
      </w:r>
      <w:r w:rsidR="00932F80" w:rsidRPr="00EF0C27">
        <w:t xml:space="preserve"> realizing that students are accruing credits without </w:t>
      </w:r>
      <w:r w:rsidRPr="00EF0C27">
        <w:t xml:space="preserve">a focus on </w:t>
      </w:r>
      <w:r w:rsidR="00292A18" w:rsidRPr="00EF0C27">
        <w:t xml:space="preserve">completion.  </w:t>
      </w:r>
    </w:p>
    <w:p w:rsidR="00170557" w:rsidRPr="00EF0C27" w:rsidRDefault="00170557" w:rsidP="00EF0C27">
      <w:pPr>
        <w:jc w:val="both"/>
      </w:pPr>
      <w:r w:rsidRPr="00EF0C27">
        <w:t>Linda shared that Mary Ellen had represented Nursing at the Clark College summer institute on Pathways where there is an effort to establish means to help students identify their skill sets ea</w:t>
      </w:r>
      <w:r w:rsidR="001E1C19">
        <w:t>rly, s</w:t>
      </w:r>
      <w:r w:rsidRPr="00EF0C27">
        <w:t>o that they can focus on a prompt path to graduation without amassing un-needed credits</w:t>
      </w:r>
      <w:r w:rsidR="006944C5" w:rsidRPr="00EF0C27">
        <w:t xml:space="preserve">, costing them extra time and </w:t>
      </w:r>
      <w:r w:rsidR="006944C5" w:rsidRPr="00EF0C27">
        <w:lastRenderedPageBreak/>
        <w:t>money</w:t>
      </w:r>
      <w:r w:rsidRPr="00EF0C27">
        <w:t>.</w:t>
      </w:r>
      <w:r w:rsidR="006944C5" w:rsidRPr="00EF0C27">
        <w:t xml:space="preserve"> The degree is already fairly tightly </w:t>
      </w:r>
      <w:r w:rsidR="00B54CA2" w:rsidRPr="00EF0C27">
        <w:t>structured</w:t>
      </w:r>
      <w:r w:rsidR="006944C5" w:rsidRPr="00EF0C27">
        <w:t xml:space="preserve"> around the 6 quarter schedule, but the Department will continue to work on this.</w:t>
      </w:r>
    </w:p>
    <w:p w:rsidR="006944C5" w:rsidRPr="00EF0C27" w:rsidRDefault="006944C5" w:rsidP="00EF0C27">
      <w:pPr>
        <w:jc w:val="both"/>
      </w:pPr>
      <w:r w:rsidRPr="00EF0C27">
        <w:t xml:space="preserve">Linda outlined that new regulations were </w:t>
      </w:r>
      <w:r w:rsidR="00B54CA2" w:rsidRPr="00EF0C27">
        <w:t>introduced</w:t>
      </w:r>
      <w:r w:rsidRPr="00EF0C27">
        <w:t xml:space="preserve"> for Nursing in WA on September 19</w:t>
      </w:r>
      <w:r w:rsidRPr="00EF0C27">
        <w:rPr>
          <w:vertAlign w:val="superscript"/>
        </w:rPr>
        <w:t>th</w:t>
      </w:r>
      <w:r w:rsidRPr="00EF0C27">
        <w:t xml:space="preserve"> – with notification only being given on September 20</w:t>
      </w:r>
      <w:r w:rsidRPr="00EF0C27">
        <w:rPr>
          <w:vertAlign w:val="superscript"/>
        </w:rPr>
        <w:t>th</w:t>
      </w:r>
      <w:r w:rsidRPr="00EF0C27">
        <w:t xml:space="preserve">! Whilst many of the changes do not have a direct impact, there is a now a requirement that new hires in the Department are in possession of a Master’s Degree.  </w:t>
      </w:r>
      <w:r w:rsidR="00B54CA2" w:rsidRPr="00EF0C27">
        <w:t>Consequently,</w:t>
      </w:r>
      <w:r w:rsidRPr="00EF0C27">
        <w:t xml:space="preserve"> the Department had to launch an appeal for one long-</w:t>
      </w:r>
      <w:r w:rsidR="00B54CA2" w:rsidRPr="00EF0C27">
        <w:t>serving</w:t>
      </w:r>
      <w:r w:rsidRPr="00EF0C27">
        <w:t xml:space="preserve"> staff member: this appeal was </w:t>
      </w:r>
      <w:r w:rsidR="00B54CA2" w:rsidRPr="00EF0C27">
        <w:t>successful</w:t>
      </w:r>
      <w:r w:rsidRPr="00EF0C27">
        <w:t xml:space="preserve">, but </w:t>
      </w:r>
      <w:r w:rsidR="00B54CA2" w:rsidRPr="00EF0C27">
        <w:t>follows a</w:t>
      </w:r>
      <w:r w:rsidRPr="00EF0C27">
        <w:t xml:space="preserve"> WAC directive that state permission must be granted before the offer of a job.</w:t>
      </w:r>
    </w:p>
    <w:p w:rsidR="001F5756" w:rsidRPr="00EF0C27" w:rsidRDefault="006944C5" w:rsidP="00EF0C27">
      <w:pPr>
        <w:jc w:val="both"/>
      </w:pPr>
      <w:r w:rsidRPr="00EF0C27">
        <w:t>Linda continued that she w</w:t>
      </w:r>
      <w:r w:rsidR="001F5756" w:rsidRPr="00EF0C27">
        <w:t>as in Atlanta for ACEN</w:t>
      </w:r>
      <w:r w:rsidRPr="00EF0C27">
        <w:t xml:space="preserve"> conference</w:t>
      </w:r>
      <w:r w:rsidR="001F5756" w:rsidRPr="00EF0C27">
        <w:t>,</w:t>
      </w:r>
      <w:r w:rsidRPr="00EF0C27">
        <w:t xml:space="preserve"> and that that body had also</w:t>
      </w:r>
      <w:r w:rsidR="001F5756" w:rsidRPr="00EF0C27">
        <w:t xml:space="preserve"> implemented changes </w:t>
      </w:r>
      <w:r w:rsidR="00B54CA2" w:rsidRPr="00EF0C27">
        <w:t>in</w:t>
      </w:r>
      <w:r w:rsidR="001F5756" w:rsidRPr="00EF0C27">
        <w:t xml:space="preserve"> September. </w:t>
      </w:r>
      <w:r w:rsidR="00B54CA2" w:rsidRPr="00EF0C27">
        <w:t>Program</w:t>
      </w:r>
      <w:r w:rsidRPr="00EF0C27">
        <w:t xml:space="preserve"> a</w:t>
      </w:r>
      <w:r w:rsidR="001F5756" w:rsidRPr="00EF0C27">
        <w:t xml:space="preserve">ccreditation </w:t>
      </w:r>
      <w:r w:rsidRPr="00EF0C27">
        <w:t xml:space="preserve">is due in 2018; </w:t>
      </w:r>
      <w:r w:rsidR="00B54CA2" w:rsidRPr="00EF0C27">
        <w:t>consequently,</w:t>
      </w:r>
      <w:r w:rsidRPr="00EF0C27">
        <w:t xml:space="preserve"> the Department have aligned </w:t>
      </w:r>
      <w:r w:rsidR="00B54CA2" w:rsidRPr="00EF0C27">
        <w:t>across</w:t>
      </w:r>
      <w:r w:rsidRPr="00EF0C27">
        <w:t xml:space="preserve"> both the State and ACEN </w:t>
      </w:r>
      <w:r w:rsidR="00B54CA2" w:rsidRPr="00EF0C27">
        <w:t>programs</w:t>
      </w:r>
      <w:r w:rsidRPr="00EF0C27">
        <w:t xml:space="preserve"> for a more streamlined effective approach.  This should be beneficial when the accreditation assessments are undertaken.</w:t>
      </w:r>
    </w:p>
    <w:p w:rsidR="00D42FCA" w:rsidRPr="00EF0C27" w:rsidRDefault="006944C5" w:rsidP="00EF0C27">
      <w:pPr>
        <w:jc w:val="both"/>
      </w:pPr>
      <w:r w:rsidRPr="00EF0C27">
        <w:t xml:space="preserve">With regards to the cohort reduction, the first class of 32 as opposed to 48 began in September.  Linda thanked Cindy and the team for their </w:t>
      </w:r>
      <w:r w:rsidR="00B54CA2" w:rsidRPr="00EF0C27">
        <w:t>assistance in</w:t>
      </w:r>
      <w:r w:rsidRPr="00EF0C27">
        <w:t xml:space="preserve"> devising an </w:t>
      </w:r>
      <w:r w:rsidR="00B54CA2" w:rsidRPr="00EF0C27">
        <w:t>effective</w:t>
      </w:r>
      <w:r w:rsidRPr="00EF0C27">
        <w:t xml:space="preserve"> plan to implement the </w:t>
      </w:r>
      <w:r w:rsidR="00B54CA2" w:rsidRPr="00EF0C27">
        <w:t>reduction</w:t>
      </w:r>
      <w:r w:rsidRPr="00EF0C27">
        <w:t xml:space="preserve">.  The </w:t>
      </w:r>
      <w:r w:rsidR="00B54CA2" w:rsidRPr="00EF0C27">
        <w:t>Department</w:t>
      </w:r>
      <w:r w:rsidRPr="00EF0C27">
        <w:t xml:space="preserve"> is choosing to regard the change as an opportunity to refine curriculum, review text books etc. So far, the transition to the lower class size is progressing well.</w:t>
      </w:r>
    </w:p>
    <w:p w:rsidR="006944C5" w:rsidRPr="00EF0C27" w:rsidRDefault="006944C5" w:rsidP="00EF0C27">
      <w:pPr>
        <w:jc w:val="both"/>
      </w:pPr>
      <w:r w:rsidRPr="00EF0C27">
        <w:t xml:space="preserve">Rebecca asked whether the new cohort size was now </w:t>
      </w:r>
      <w:r w:rsidR="00B54CA2" w:rsidRPr="00EF0C27">
        <w:t>fixed</w:t>
      </w:r>
      <w:r w:rsidRPr="00EF0C27">
        <w:t xml:space="preserve"> </w:t>
      </w:r>
      <w:r w:rsidR="00383B2E" w:rsidRPr="00EF0C27">
        <w:t xml:space="preserve">or could be reviewed in future.  Dean Walstead responded that it is a continuing question of economics as the program is costly to run. However, the College, under the </w:t>
      </w:r>
      <w:r w:rsidR="00B54CA2" w:rsidRPr="00EF0C27">
        <w:t>auspices</w:t>
      </w:r>
      <w:r w:rsidR="00383B2E" w:rsidRPr="00EF0C27">
        <w:t xml:space="preserve"> of the Pathways </w:t>
      </w:r>
      <w:r w:rsidR="00B54CA2" w:rsidRPr="00EF0C27">
        <w:t>initiative</w:t>
      </w:r>
      <w:r w:rsidR="00383B2E" w:rsidRPr="00EF0C27">
        <w:t>, is looking at ways to help those students who are not successful in entering the Nursing program investigate and consider other directions in healthcare.</w:t>
      </w:r>
    </w:p>
    <w:p w:rsidR="0066662D" w:rsidRPr="00EF0C27" w:rsidRDefault="00383B2E" w:rsidP="00EF0C27">
      <w:pPr>
        <w:jc w:val="both"/>
      </w:pPr>
      <w:r w:rsidRPr="00EF0C27">
        <w:t xml:space="preserve">Travis asked how many applications had been received, and Linda shared with the committee that, whilst the department normally receives between 80 and 100, there </w:t>
      </w:r>
      <w:r w:rsidR="00B54CA2" w:rsidRPr="00EF0C27">
        <w:t>were 150 in</w:t>
      </w:r>
      <w:r w:rsidRPr="00EF0C27">
        <w:t xml:space="preserve"> this round.  Combined with the </w:t>
      </w:r>
      <w:r w:rsidR="00B54CA2" w:rsidRPr="00EF0C27">
        <w:t>cohort</w:t>
      </w:r>
      <w:r w:rsidRPr="00EF0C27">
        <w:t xml:space="preserve"> reduction, this resulted in incredibly stringent scoring </w:t>
      </w:r>
      <w:r w:rsidR="00B54CA2" w:rsidRPr="00EF0C27">
        <w:t>parameters</w:t>
      </w:r>
      <w:r w:rsidRPr="00EF0C27">
        <w:t xml:space="preserve"> for program entry.  With a maximum score of 48, the Department could </w:t>
      </w:r>
      <w:r w:rsidR="004E40D4" w:rsidRPr="00EF0C27">
        <w:t>normally accommodate a broader spectrum of scores, but this time all the 48s were accepted, as well as the 4</w:t>
      </w:r>
      <w:r w:rsidR="001E1C19">
        <w:t>7, five 46s and a couple of 45s:</w:t>
      </w:r>
      <w:r w:rsidR="004E40D4" w:rsidRPr="00EF0C27">
        <w:t xml:space="preserve"> nobody scoring below 45 was entered into the program.  This marked a</w:t>
      </w:r>
      <w:r w:rsidR="001E1C19">
        <w:t xml:space="preserve"> big change from previous years;</w:t>
      </w:r>
      <w:r w:rsidR="004E40D4" w:rsidRPr="00EF0C27">
        <w:t xml:space="preserve"> Linda outlined that there is some concern that students are now retaking classes on numerous occasions to build up the score base the</w:t>
      </w:r>
      <w:r w:rsidR="001E1C19">
        <w:t>y need</w:t>
      </w:r>
      <w:r w:rsidR="004E40D4" w:rsidRPr="00EF0C27">
        <w:t xml:space="preserve">, for </w:t>
      </w:r>
      <w:r w:rsidR="00B54CA2" w:rsidRPr="00EF0C27">
        <w:t>example</w:t>
      </w:r>
      <w:r w:rsidR="004E40D4" w:rsidRPr="00EF0C27">
        <w:t xml:space="preserve"> micro </w:t>
      </w:r>
      <w:r w:rsidR="00B54CA2" w:rsidRPr="00EF0C27">
        <w:t>biology</w:t>
      </w:r>
      <w:r w:rsidR="004E40D4" w:rsidRPr="00EF0C27">
        <w:t xml:space="preserve">.  The </w:t>
      </w:r>
      <w:r w:rsidR="00B54CA2" w:rsidRPr="00EF0C27">
        <w:t>implementation</w:t>
      </w:r>
      <w:r w:rsidR="004E40D4" w:rsidRPr="00EF0C27">
        <w:t xml:space="preserve"> of the new CtCLink computer system should make it easier for the Department to check </w:t>
      </w:r>
      <w:r w:rsidR="00B54CA2" w:rsidRPr="00EF0C27">
        <w:t>across</w:t>
      </w:r>
      <w:r w:rsidR="004E40D4" w:rsidRPr="00EF0C27">
        <w:t xml:space="preserve"> the State to see if students are </w:t>
      </w:r>
      <w:r w:rsidR="00B54CA2" w:rsidRPr="00EF0C27">
        <w:t>continually</w:t>
      </w:r>
      <w:r w:rsidR="004E40D4" w:rsidRPr="00EF0C27">
        <w:t xml:space="preserve"> retaking </w:t>
      </w:r>
      <w:r w:rsidR="00B54CA2">
        <w:t>class</w:t>
      </w:r>
      <w:r w:rsidR="009C37B1" w:rsidRPr="00EF0C27">
        <w:t>es: the system will flag if a pre-</w:t>
      </w:r>
      <w:r w:rsidR="00B54CA2" w:rsidRPr="00EF0C27">
        <w:t>requisite</w:t>
      </w:r>
      <w:r w:rsidR="009C37B1" w:rsidRPr="00EF0C27">
        <w:t xml:space="preserve"> has been taken more than 3 times.</w:t>
      </w:r>
    </w:p>
    <w:p w:rsidR="00291E0B" w:rsidRPr="00EF0C27" w:rsidRDefault="00291E0B" w:rsidP="00EF0C27">
      <w:pPr>
        <w:jc w:val="both"/>
      </w:pPr>
      <w:r w:rsidRPr="00EF0C27">
        <w:t xml:space="preserve">The committee then discussed how to address the issue </w:t>
      </w:r>
      <w:r w:rsidR="00B54CA2" w:rsidRPr="00EF0C27">
        <w:t>of a</w:t>
      </w:r>
      <w:r w:rsidRPr="00EF0C27">
        <w:t xml:space="preserve"> lack of qualified candidates to meet growing industry demands and shortfalls. Dave and Travis spoke to the increasing need to meet the gaps in the workforce. Travis outlined that Seattle Children’s hospital is having to defer and divert surgery due to a shortage of OR nurses. Dave continued that the </w:t>
      </w:r>
      <w:r w:rsidR="00B54CA2" w:rsidRPr="00EF0C27">
        <w:t>ANA predicts</w:t>
      </w:r>
      <w:r w:rsidRPr="00EF0C27">
        <w:t xml:space="preserve"> a </w:t>
      </w:r>
      <w:r w:rsidR="00B54CA2" w:rsidRPr="00EF0C27">
        <w:t>shortfall</w:t>
      </w:r>
      <w:r w:rsidRPr="00EF0C27">
        <w:t xml:space="preserve"> of a quarter million; Linda ventured that the number will be far greater when retirees are factored in.</w:t>
      </w:r>
    </w:p>
    <w:p w:rsidR="00597D71" w:rsidRPr="00EF0C27" w:rsidRDefault="00291E0B" w:rsidP="00EF0C27">
      <w:pPr>
        <w:jc w:val="both"/>
      </w:pPr>
      <w:r w:rsidRPr="00EF0C27">
        <w:t xml:space="preserve">Following this, Linda, Lisa and Mary Ellen outlined that there is an option for students to explore OR nursing and protocols as an elective and also </w:t>
      </w:r>
      <w:r w:rsidR="00B54CA2" w:rsidRPr="00EF0C27">
        <w:t>during</w:t>
      </w:r>
      <w:r w:rsidRPr="00EF0C27">
        <w:t xml:space="preserve"> their rotations.  The committee agreed that it was </w:t>
      </w:r>
      <w:r w:rsidRPr="00EF0C27">
        <w:lastRenderedPageBreak/>
        <w:t xml:space="preserve">essential for </w:t>
      </w:r>
      <w:r w:rsidR="00B54CA2" w:rsidRPr="00EF0C27">
        <w:t>students</w:t>
      </w:r>
      <w:r w:rsidRPr="00EF0C27">
        <w:t xml:space="preserve"> to get exposure to different areas so that they are </w:t>
      </w:r>
      <w:r w:rsidR="00B54CA2" w:rsidRPr="00EF0C27">
        <w:t>given the</w:t>
      </w:r>
      <w:r w:rsidRPr="00EF0C27">
        <w:t xml:space="preserve"> opportunity to </w:t>
      </w:r>
      <w:r w:rsidR="00B54CA2" w:rsidRPr="00EF0C27">
        <w:t>select</w:t>
      </w:r>
      <w:r w:rsidRPr="00EF0C27">
        <w:t xml:space="preserve"> diverse </w:t>
      </w:r>
      <w:r w:rsidR="00B54CA2" w:rsidRPr="00EF0C27">
        <w:t>specializations</w:t>
      </w:r>
      <w:r w:rsidRPr="00EF0C27">
        <w:t xml:space="preserve">. </w:t>
      </w:r>
    </w:p>
    <w:p w:rsidR="00721880" w:rsidRPr="00EF0C27" w:rsidRDefault="005D6AAF" w:rsidP="00EF0C27">
      <w:pPr>
        <w:jc w:val="both"/>
      </w:pPr>
      <w:r w:rsidRPr="00EF0C27">
        <w:t xml:space="preserve">The committee then discussed the possibilities that arise from hospital reorganization and partnerships.  Rebecca spoke about the join partnership </w:t>
      </w:r>
      <w:r w:rsidR="00B54CA2" w:rsidRPr="00EF0C27">
        <w:t>between</w:t>
      </w:r>
      <w:r w:rsidRPr="00EF0C27">
        <w:t xml:space="preserve"> Providence and PeaceHealth on </w:t>
      </w:r>
      <w:r w:rsidR="00291E0B" w:rsidRPr="00EF0C27">
        <w:t>Padde</w:t>
      </w:r>
      <w:r w:rsidR="00721880" w:rsidRPr="00EF0C27">
        <w:t>n</w:t>
      </w:r>
      <w:r w:rsidR="00291E0B" w:rsidRPr="00EF0C27">
        <w:t xml:space="preserve"> Parkway</w:t>
      </w:r>
      <w:r w:rsidR="001E1C19">
        <w:t xml:space="preserve"> W</w:t>
      </w:r>
      <w:r w:rsidR="00721880" w:rsidRPr="00EF0C27">
        <w:t xml:space="preserve">ellness </w:t>
      </w:r>
      <w:r w:rsidR="001E1C19">
        <w:t>C</w:t>
      </w:r>
      <w:r w:rsidR="00B54CA2" w:rsidRPr="00EF0C27">
        <w:t>enter</w:t>
      </w:r>
      <w:r w:rsidRPr="00EF0C27">
        <w:t xml:space="preserve">, set to open late 2018. The new center </w:t>
      </w:r>
      <w:r w:rsidR="00721880" w:rsidRPr="00EF0C27">
        <w:t xml:space="preserve">combines medical care with wellness and physical fitness. </w:t>
      </w:r>
      <w:r w:rsidRPr="00EF0C27">
        <w:t>Rather than a hospital, it will be an ambulatory care facility b</w:t>
      </w:r>
      <w:r w:rsidR="00721880" w:rsidRPr="00EF0C27">
        <w:t xml:space="preserve">ased on </w:t>
      </w:r>
      <w:r w:rsidR="00B54CA2" w:rsidRPr="00EF0C27">
        <w:t>human</w:t>
      </w:r>
      <w:r w:rsidR="00721880" w:rsidRPr="00EF0C27">
        <w:t xml:space="preserve"> experience principles</w:t>
      </w:r>
      <w:r w:rsidR="001E1C19">
        <w:t>. I</w:t>
      </w:r>
      <w:r w:rsidRPr="00EF0C27">
        <w:t xml:space="preserve">t is an example of two </w:t>
      </w:r>
      <w:r w:rsidR="00B54CA2" w:rsidRPr="00EF0C27">
        <w:t>organizations</w:t>
      </w:r>
      <w:r w:rsidRPr="00EF0C27">
        <w:t xml:space="preserve"> with similar mission statements working on a community project.  Gail outlined how this </w:t>
      </w:r>
      <w:r w:rsidR="00B54CA2" w:rsidRPr="00EF0C27">
        <w:t>links</w:t>
      </w:r>
      <w:r w:rsidRPr="00EF0C27">
        <w:t xml:space="preserve"> to wider </w:t>
      </w:r>
      <w:r w:rsidR="00B54CA2" w:rsidRPr="00EF0C27">
        <w:t>concepts</w:t>
      </w:r>
      <w:r w:rsidRPr="00EF0C27">
        <w:t xml:space="preserve"> of population health that students increasingly need to be aware of.</w:t>
      </w:r>
    </w:p>
    <w:p w:rsidR="005D6AAF" w:rsidRPr="00EF0C27" w:rsidRDefault="005D6AAF" w:rsidP="00EF0C27">
      <w:pPr>
        <w:jc w:val="both"/>
      </w:pPr>
      <w:r w:rsidRPr="00EF0C27">
        <w:t xml:space="preserve">Lida then </w:t>
      </w:r>
      <w:r w:rsidR="001E1C19">
        <w:t>shared</w:t>
      </w:r>
      <w:r w:rsidRPr="00EF0C27">
        <w:t xml:space="preserve"> that WSU is currently undergoing an intensive </w:t>
      </w:r>
      <w:r w:rsidR="00B54CA2" w:rsidRPr="00EF0C27">
        <w:t>curriculum</w:t>
      </w:r>
      <w:r w:rsidRPr="00EF0C27">
        <w:t xml:space="preserve"> analysis to ensure outcomes are being met for baccalaureate nurses.  This has prompted a partnership with Clark to ensure that content avoids repetition</w:t>
      </w:r>
      <w:r w:rsidR="001E1C19">
        <w:t>,</w:t>
      </w:r>
      <w:r w:rsidRPr="00EF0C27">
        <w:t xml:space="preserve"> and </w:t>
      </w:r>
      <w:r w:rsidR="001E1C19">
        <w:t xml:space="preserve">that </w:t>
      </w:r>
      <w:r w:rsidRPr="00EF0C27">
        <w:t>also recognizes that the needs of acute care addressed in the Associate degree are shifting.  Linda stressed the</w:t>
      </w:r>
      <w:r w:rsidR="00E31BBA" w:rsidRPr="00EF0C27">
        <w:t xml:space="preserve"> </w:t>
      </w:r>
      <w:r w:rsidR="00B54CA2" w:rsidRPr="00EF0C27">
        <w:t>importance</w:t>
      </w:r>
      <w:r w:rsidR="00E31BBA" w:rsidRPr="00EF0C27">
        <w:t xml:space="preserve"> </w:t>
      </w:r>
      <w:r w:rsidR="00B54CA2" w:rsidRPr="00EF0C27">
        <w:t>of</w:t>
      </w:r>
      <w:r w:rsidR="00E31BBA" w:rsidRPr="00EF0C27">
        <w:t xml:space="preserve"> advisory</w:t>
      </w:r>
      <w:r w:rsidRPr="00EF0C27">
        <w:t xml:space="preserve"> committee input</w:t>
      </w:r>
      <w:r w:rsidR="00E31BBA" w:rsidRPr="00EF0C27">
        <w:t xml:space="preserve"> to make sure </w:t>
      </w:r>
      <w:r w:rsidRPr="00EF0C27">
        <w:t xml:space="preserve">Clark </w:t>
      </w:r>
      <w:r w:rsidR="00B54CA2" w:rsidRPr="00EF0C27">
        <w:t>is still</w:t>
      </w:r>
      <w:r w:rsidR="00E31BBA" w:rsidRPr="00EF0C27">
        <w:t xml:space="preserve"> preparing the assoc</w:t>
      </w:r>
      <w:r w:rsidRPr="00EF0C27">
        <w:t>iate</w:t>
      </w:r>
      <w:r w:rsidR="00E31BBA" w:rsidRPr="00EF0C27">
        <w:t xml:space="preserve"> degree students for</w:t>
      </w:r>
      <w:r w:rsidRPr="00EF0C27">
        <w:t xml:space="preserve"> the</w:t>
      </w:r>
      <w:r w:rsidR="00E31BBA" w:rsidRPr="00EF0C27">
        <w:t xml:space="preserve"> workforce</w:t>
      </w:r>
      <w:r w:rsidRPr="00EF0C27">
        <w:t>: there is a need for constant reassessment as industry changes are announced.</w:t>
      </w:r>
    </w:p>
    <w:p w:rsidR="00E31BBA" w:rsidRPr="00EF0C27" w:rsidRDefault="005D6AAF" w:rsidP="00EF0C27">
      <w:pPr>
        <w:jc w:val="both"/>
      </w:pPr>
      <w:r w:rsidRPr="00EF0C27">
        <w:t xml:space="preserve">The committee then had a conversation about the areas for improvement in graduate students.  </w:t>
      </w:r>
      <w:r w:rsidR="00B54CA2" w:rsidRPr="00EF0C27">
        <w:t>Melody</w:t>
      </w:r>
      <w:r w:rsidRPr="00EF0C27">
        <w:t xml:space="preserve"> stressed the need for students to ha</w:t>
      </w:r>
      <w:r w:rsidR="007167A4" w:rsidRPr="00EF0C27">
        <w:t xml:space="preserve">ve a breadth of skills and to be able to go beyond commonplace nursing requirements.  Dave continued that it was essential that all </w:t>
      </w:r>
      <w:r w:rsidR="00B54CA2" w:rsidRPr="00EF0C27">
        <w:t>nurses</w:t>
      </w:r>
      <w:r w:rsidR="007167A4" w:rsidRPr="00EF0C27">
        <w:t xml:space="preserve"> in contact with patients recognize the need for care </w:t>
      </w:r>
      <w:r w:rsidR="00B54CA2" w:rsidRPr="00EF0C27">
        <w:t>management</w:t>
      </w:r>
      <w:r w:rsidR="007167A4" w:rsidRPr="00EF0C27">
        <w:t xml:space="preserve">, </w:t>
      </w:r>
      <w:r w:rsidR="00B54CA2" w:rsidRPr="00EF0C27">
        <w:t>maintain</w:t>
      </w:r>
      <w:r w:rsidR="007167A4" w:rsidRPr="00EF0C27">
        <w:t xml:space="preserve"> a culture of customer service, and also recognize the psychosocial needs of family. Lida shared that, when requests from employers for student </w:t>
      </w:r>
      <w:r w:rsidR="00B54CA2" w:rsidRPr="00EF0C27">
        <w:t>recommendations</w:t>
      </w:r>
      <w:r w:rsidR="007167A4" w:rsidRPr="00EF0C27">
        <w:t xml:space="preserve"> are received, WSU use that as an opportunity to </w:t>
      </w:r>
      <w:r w:rsidR="00B54CA2" w:rsidRPr="00EF0C27">
        <w:t>investigate</w:t>
      </w:r>
      <w:r w:rsidR="007167A4" w:rsidRPr="00EF0C27">
        <w:t xml:space="preserve"> which skills are being targeted.</w:t>
      </w:r>
    </w:p>
    <w:p w:rsidR="00B97295" w:rsidRPr="00EF0C27" w:rsidRDefault="007167A4" w:rsidP="00EF0C27">
      <w:pPr>
        <w:jc w:val="both"/>
      </w:pPr>
      <w:r w:rsidRPr="00EF0C27">
        <w:t xml:space="preserve">Dave also emphasized the role of the nurse in terms of ongoing patient and family confusion </w:t>
      </w:r>
      <w:r w:rsidR="00080B74" w:rsidRPr="00EF0C27">
        <w:t>in navigating insurance as they become a liaison with other health professionals.</w:t>
      </w:r>
    </w:p>
    <w:p w:rsidR="00B97295" w:rsidRPr="00EF0C27" w:rsidRDefault="00080B74" w:rsidP="00EF0C27">
      <w:pPr>
        <w:jc w:val="both"/>
      </w:pPr>
      <w:r w:rsidRPr="00EF0C27">
        <w:t>JoA</w:t>
      </w:r>
      <w:r w:rsidR="00B97295" w:rsidRPr="00EF0C27">
        <w:t xml:space="preserve">nn </w:t>
      </w:r>
      <w:r w:rsidRPr="00EF0C27">
        <w:t xml:space="preserve">spoke of the need for employee retention: Providence wants </w:t>
      </w:r>
      <w:r w:rsidR="00B97295" w:rsidRPr="00EF0C27">
        <w:t xml:space="preserve">nurses who are able to lead.  </w:t>
      </w:r>
      <w:r w:rsidRPr="00EF0C27">
        <w:t xml:space="preserve">In </w:t>
      </w:r>
      <w:r w:rsidR="00B54CA2" w:rsidRPr="00EF0C27">
        <w:t>turn</w:t>
      </w:r>
      <w:r w:rsidRPr="00EF0C27">
        <w:t xml:space="preserve"> that provides job satisfaction and ensures retention whilst</w:t>
      </w:r>
      <w:r w:rsidR="00B97295" w:rsidRPr="00EF0C27">
        <w:t xml:space="preserve"> </w:t>
      </w:r>
      <w:r w:rsidR="00B54CA2" w:rsidRPr="00EF0C27">
        <w:t>allowing</w:t>
      </w:r>
      <w:r w:rsidR="00B97295" w:rsidRPr="00EF0C27">
        <w:t xml:space="preserve"> people to reach the top of scope.  </w:t>
      </w:r>
    </w:p>
    <w:p w:rsidR="00184E35" w:rsidRPr="00EF0C27" w:rsidRDefault="002E6F8B" w:rsidP="00EF0C27">
      <w:pPr>
        <w:jc w:val="both"/>
      </w:pPr>
      <w:r w:rsidRPr="00EF0C27">
        <w:t xml:space="preserve">Linda outlined that this conversation was vital to department efforts to clarify what an associate level candidate should look like, especially as some areas of the workforce become increasingly more </w:t>
      </w:r>
      <w:r w:rsidR="00B54CA2" w:rsidRPr="00EF0C27">
        <w:t>specialized</w:t>
      </w:r>
      <w:r w:rsidRPr="00EF0C27">
        <w:t xml:space="preserve">. </w:t>
      </w:r>
      <w:r w:rsidR="00C23DF4" w:rsidRPr="00EF0C27">
        <w:t xml:space="preserve"> </w:t>
      </w:r>
    </w:p>
    <w:p w:rsidR="00483CA3" w:rsidRPr="00EF0C27" w:rsidRDefault="00184E35" w:rsidP="00EF0C27">
      <w:pPr>
        <w:jc w:val="both"/>
      </w:pPr>
      <w:r w:rsidRPr="00EF0C27">
        <w:t xml:space="preserve">Cheryl </w:t>
      </w:r>
      <w:r w:rsidR="002E6F8B" w:rsidRPr="00EF0C27">
        <w:t xml:space="preserve">shared </w:t>
      </w:r>
      <w:r w:rsidR="003F0902" w:rsidRPr="00EF0C27">
        <w:t xml:space="preserve">that the key skill she identifies as frequently lacking in students is the ability to think </w:t>
      </w:r>
      <w:r w:rsidR="00B54CA2" w:rsidRPr="00EF0C27">
        <w:t>critically</w:t>
      </w:r>
      <w:r w:rsidR="003F0902" w:rsidRPr="00EF0C27">
        <w:t xml:space="preserve"> and apply clinical reasoning. Students tend to focus on the narrow definition of the task, </w:t>
      </w:r>
      <w:r w:rsidR="00B54CA2" w:rsidRPr="00EF0C27">
        <w:t>rather</w:t>
      </w:r>
      <w:r w:rsidR="003F0902" w:rsidRPr="00EF0C27">
        <w:t xml:space="preserve"> than on the broader </w:t>
      </w:r>
      <w:r w:rsidR="00B54CA2" w:rsidRPr="00EF0C27">
        <w:t>complexities</w:t>
      </w:r>
      <w:r w:rsidR="003F0902" w:rsidRPr="00EF0C27">
        <w:t xml:space="preserve">.  </w:t>
      </w:r>
      <w:r w:rsidR="00B54CA2" w:rsidRPr="00EF0C27">
        <w:t>There</w:t>
      </w:r>
      <w:r w:rsidR="003F0902" w:rsidRPr="00EF0C27">
        <w:t xml:space="preserve"> needs to be a focus on understanding the ‘Why?’. </w:t>
      </w:r>
      <w:r w:rsidR="004F1F4D" w:rsidRPr="00EF0C27">
        <w:t xml:space="preserve"> </w:t>
      </w:r>
    </w:p>
    <w:p w:rsidR="003F0902" w:rsidRPr="00EF0C27" w:rsidRDefault="003F0902" w:rsidP="00EF0C27">
      <w:pPr>
        <w:jc w:val="both"/>
      </w:pPr>
      <w:r w:rsidRPr="00EF0C27">
        <w:lastRenderedPageBreak/>
        <w:t xml:space="preserve">The committee also discussed the need for </w:t>
      </w:r>
      <w:r w:rsidR="00B54CA2" w:rsidRPr="00EF0C27">
        <w:t>graduate</w:t>
      </w:r>
      <w:r w:rsidR="00B54CA2">
        <w:t>s</w:t>
      </w:r>
      <w:r w:rsidRPr="00EF0C27">
        <w:t xml:space="preserve"> to be task-orientated individuals, but more importantly to have confidence in </w:t>
      </w:r>
      <w:r w:rsidR="00B54CA2" w:rsidRPr="00EF0C27">
        <w:t>their</w:t>
      </w:r>
      <w:r w:rsidRPr="00EF0C27">
        <w:t xml:space="preserve"> abilities and to make decisions.  Melody linked this to a broader issue of understanding their scope of </w:t>
      </w:r>
      <w:r w:rsidR="00B54CA2" w:rsidRPr="00EF0C27">
        <w:t>practice</w:t>
      </w:r>
      <w:r w:rsidRPr="00EF0C27">
        <w:t>.</w:t>
      </w:r>
    </w:p>
    <w:p w:rsidR="003F0902" w:rsidRPr="00EF0C27" w:rsidRDefault="003F0902" w:rsidP="00EF0C27">
      <w:pPr>
        <w:jc w:val="both"/>
      </w:pPr>
      <w:r w:rsidRPr="00EF0C27">
        <w:t>One solution for these areas was the s</w:t>
      </w:r>
      <w:r w:rsidR="00B54CA2">
        <w:t>uggestion</w:t>
      </w:r>
      <w:r w:rsidRPr="00EF0C27">
        <w:t xml:space="preserve"> of a physical interview, rather than just testing parameters, for potential </w:t>
      </w:r>
      <w:r w:rsidR="00B54CA2" w:rsidRPr="00EF0C27">
        <w:t>candidates</w:t>
      </w:r>
      <w:r w:rsidRPr="00EF0C27">
        <w:t xml:space="preserve">.  </w:t>
      </w:r>
      <w:r w:rsidR="00B54CA2" w:rsidRPr="00EF0C27">
        <w:t>However,</w:t>
      </w:r>
      <w:r w:rsidRPr="00EF0C27">
        <w:t xml:space="preserve"> Linda outlined that that would not be possible due to financial and man-power </w:t>
      </w:r>
      <w:r w:rsidR="00B54CA2" w:rsidRPr="00EF0C27">
        <w:t>constraints</w:t>
      </w:r>
      <w:r w:rsidRPr="00EF0C27">
        <w:t>, and also because of a need to avoid bias.</w:t>
      </w:r>
    </w:p>
    <w:p w:rsidR="003F0902" w:rsidRPr="00EF0C27" w:rsidRDefault="003F0902" w:rsidP="00EF0C27">
      <w:pPr>
        <w:jc w:val="both"/>
      </w:pPr>
      <w:r w:rsidRPr="00EF0C27">
        <w:t xml:space="preserve">Mary Ellen continued that the Department is working to </w:t>
      </w:r>
      <w:r w:rsidR="00B54CA2" w:rsidRPr="00EF0C27">
        <w:t>infuse</w:t>
      </w:r>
      <w:r w:rsidRPr="00EF0C27">
        <w:t xml:space="preserve"> broader </w:t>
      </w:r>
      <w:r w:rsidR="00B54CA2" w:rsidRPr="00EF0C27">
        <w:t>understanding</w:t>
      </w:r>
      <w:r w:rsidRPr="00EF0C27">
        <w:t xml:space="preserve"> of their </w:t>
      </w:r>
      <w:r w:rsidR="00B54CA2" w:rsidRPr="00EF0C27">
        <w:t>scope</w:t>
      </w:r>
      <w:r w:rsidRPr="00EF0C27">
        <w:t xml:space="preserve"> to Students across the 6 </w:t>
      </w:r>
      <w:r w:rsidR="00B54CA2">
        <w:t>Quarters</w:t>
      </w:r>
      <w:r w:rsidRPr="00EF0C27">
        <w:t xml:space="preserve">.  In </w:t>
      </w:r>
      <w:r w:rsidR="00B54CA2">
        <w:t>addition</w:t>
      </w:r>
      <w:r w:rsidRPr="00EF0C27">
        <w:t xml:space="preserve">, as part of the </w:t>
      </w:r>
      <w:r w:rsidR="003762F2" w:rsidRPr="00EF0C27">
        <w:t xml:space="preserve">program improvement initiative at the College, there will be detailed </w:t>
      </w:r>
      <w:r w:rsidR="00B54CA2" w:rsidRPr="00EF0C27">
        <w:t>and</w:t>
      </w:r>
      <w:r w:rsidR="003762F2" w:rsidRPr="00EF0C27">
        <w:t xml:space="preserve"> methodical evaluation of each program.</w:t>
      </w:r>
    </w:p>
    <w:p w:rsidR="003762F2" w:rsidRPr="00EF0C27" w:rsidRDefault="003762F2" w:rsidP="00EF0C27">
      <w:pPr>
        <w:jc w:val="both"/>
      </w:pPr>
      <w:r w:rsidRPr="00EF0C27">
        <w:t>The committee were in agreement that students need</w:t>
      </w:r>
      <w:r w:rsidR="00B54CA2">
        <w:t xml:space="preserve"> to recognize that the field is </w:t>
      </w:r>
      <w:r w:rsidRPr="00EF0C27">
        <w:t>constantly evolving, and that growth as a nurse comes from having a ‘life-long learner’ attitude.</w:t>
      </w:r>
    </w:p>
    <w:p w:rsidR="003762F2" w:rsidRPr="00EF0C27" w:rsidRDefault="003762F2" w:rsidP="00EF0C27">
      <w:pPr>
        <w:jc w:val="both"/>
      </w:pPr>
      <w:r w:rsidRPr="00EF0C27">
        <w:t xml:space="preserve">In addition, there was discussion of the benefits of working a stint as a CNA if </w:t>
      </w:r>
      <w:r w:rsidR="001E1C19">
        <w:t>students</w:t>
      </w:r>
      <w:bookmarkStart w:id="0" w:name="_GoBack"/>
      <w:bookmarkEnd w:id="0"/>
      <w:r w:rsidRPr="00EF0C27">
        <w:t xml:space="preserve"> are having difficulties in the program. Clark advises students who need to exit the program to undertake at least 200 hours as a CNA if they wish to reenter. It was agreed that that experience would provide positive outcomes in terms of developing as a nurse.</w:t>
      </w:r>
    </w:p>
    <w:p w:rsidR="0035364F" w:rsidRPr="00EF0C27" w:rsidRDefault="003762F2" w:rsidP="001E1C19">
      <w:pPr>
        <w:pStyle w:val="Subtitle"/>
      </w:pPr>
      <w:r w:rsidRPr="00EF0C27">
        <w:t>Other Announcements</w:t>
      </w:r>
    </w:p>
    <w:p w:rsidR="003762F2" w:rsidRPr="00EF0C27" w:rsidRDefault="003762F2" w:rsidP="00EF0C27">
      <w:pPr>
        <w:jc w:val="both"/>
      </w:pPr>
      <w:r w:rsidRPr="00EF0C27">
        <w:t>Travis extended an invite to all committee members for the WSNA Nurses Connect event on October 25</w:t>
      </w:r>
      <w:r w:rsidRPr="00EF0C27">
        <w:rPr>
          <w:vertAlign w:val="superscript"/>
        </w:rPr>
        <w:t>th</w:t>
      </w:r>
      <w:r w:rsidRPr="00EF0C27">
        <w:t xml:space="preserve"> where a presentation on the need for caution in the use of social media would be made.</w:t>
      </w:r>
    </w:p>
    <w:p w:rsidR="0035364F" w:rsidRPr="00EF0C27" w:rsidRDefault="003762F2" w:rsidP="00EF0C27">
      <w:pPr>
        <w:jc w:val="both"/>
      </w:pPr>
      <w:r w:rsidRPr="00EF0C27">
        <w:t>Linda invited those who were able to tour the lab facilities following the meeting.</w:t>
      </w:r>
    </w:p>
    <w:p w:rsidR="003762F2" w:rsidRDefault="003762F2" w:rsidP="00EF0C27">
      <w:pPr>
        <w:jc w:val="both"/>
      </w:pPr>
      <w:r w:rsidRPr="00EF0C27">
        <w:t>Rebecca adjourned the meeting at 9.57</w:t>
      </w:r>
    </w:p>
    <w:p w:rsidR="00EF0C27" w:rsidRDefault="00EF0C27"/>
    <w:p w:rsidR="00EF0C27" w:rsidRPr="00EF0C27" w:rsidRDefault="00EF0C27" w:rsidP="00EF0C27">
      <w:pPr>
        <w:jc w:val="right"/>
        <w:rPr>
          <w:sz w:val="16"/>
          <w:szCs w:val="16"/>
        </w:rPr>
      </w:pPr>
      <w:r w:rsidRPr="00EF0C27">
        <w:rPr>
          <w:sz w:val="16"/>
          <w:szCs w:val="16"/>
        </w:rPr>
        <w:t>Prepared by Nichola Farron</w:t>
      </w:r>
    </w:p>
    <w:p w:rsidR="00F15E7C" w:rsidRPr="00EF0C27" w:rsidRDefault="00F15E7C"/>
    <w:p w:rsidR="0031675F" w:rsidRPr="00EF0C27" w:rsidRDefault="0031675F"/>
    <w:sectPr w:rsidR="0031675F" w:rsidRPr="00EF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F9"/>
    <w:rsid w:val="00037990"/>
    <w:rsid w:val="0005477C"/>
    <w:rsid w:val="00080B74"/>
    <w:rsid w:val="001041FF"/>
    <w:rsid w:val="00124A8D"/>
    <w:rsid w:val="001576F9"/>
    <w:rsid w:val="00170557"/>
    <w:rsid w:val="00184E35"/>
    <w:rsid w:val="00197CED"/>
    <w:rsid w:val="001E1BBF"/>
    <w:rsid w:val="001E1C19"/>
    <w:rsid w:val="001F5756"/>
    <w:rsid w:val="00256FFA"/>
    <w:rsid w:val="00291E0B"/>
    <w:rsid w:val="00292A18"/>
    <w:rsid w:val="002D14F4"/>
    <w:rsid w:val="002E6F8B"/>
    <w:rsid w:val="002E73F8"/>
    <w:rsid w:val="002F02DB"/>
    <w:rsid w:val="0031675F"/>
    <w:rsid w:val="003246F9"/>
    <w:rsid w:val="0035364F"/>
    <w:rsid w:val="003762F2"/>
    <w:rsid w:val="00383B2E"/>
    <w:rsid w:val="003D7F7F"/>
    <w:rsid w:val="003F0902"/>
    <w:rsid w:val="003F3B98"/>
    <w:rsid w:val="004461F2"/>
    <w:rsid w:val="00483CA3"/>
    <w:rsid w:val="004B2B86"/>
    <w:rsid w:val="004B5DF6"/>
    <w:rsid w:val="004C4FA7"/>
    <w:rsid w:val="004E40D4"/>
    <w:rsid w:val="004E5192"/>
    <w:rsid w:val="004F1F4D"/>
    <w:rsid w:val="005378D4"/>
    <w:rsid w:val="00541D9D"/>
    <w:rsid w:val="00551EC0"/>
    <w:rsid w:val="00561AEB"/>
    <w:rsid w:val="00597D71"/>
    <w:rsid w:val="005D448A"/>
    <w:rsid w:val="005D6AAF"/>
    <w:rsid w:val="005F4057"/>
    <w:rsid w:val="00600CD2"/>
    <w:rsid w:val="00603867"/>
    <w:rsid w:val="0063277E"/>
    <w:rsid w:val="0066662D"/>
    <w:rsid w:val="006944C5"/>
    <w:rsid w:val="006C7DC4"/>
    <w:rsid w:val="006F5E11"/>
    <w:rsid w:val="007167A4"/>
    <w:rsid w:val="00721880"/>
    <w:rsid w:val="007222BC"/>
    <w:rsid w:val="00735649"/>
    <w:rsid w:val="007743E9"/>
    <w:rsid w:val="007C419D"/>
    <w:rsid w:val="00800019"/>
    <w:rsid w:val="00855833"/>
    <w:rsid w:val="008C0E33"/>
    <w:rsid w:val="008C281D"/>
    <w:rsid w:val="00911C04"/>
    <w:rsid w:val="00932F80"/>
    <w:rsid w:val="0095657B"/>
    <w:rsid w:val="0096416C"/>
    <w:rsid w:val="00983C11"/>
    <w:rsid w:val="009B1945"/>
    <w:rsid w:val="009C37B1"/>
    <w:rsid w:val="00A24959"/>
    <w:rsid w:val="00A44D0E"/>
    <w:rsid w:val="00A57122"/>
    <w:rsid w:val="00AE4852"/>
    <w:rsid w:val="00AE6E17"/>
    <w:rsid w:val="00AF2259"/>
    <w:rsid w:val="00B21F81"/>
    <w:rsid w:val="00B54CA2"/>
    <w:rsid w:val="00B5577D"/>
    <w:rsid w:val="00B557DD"/>
    <w:rsid w:val="00B806E3"/>
    <w:rsid w:val="00B87726"/>
    <w:rsid w:val="00B97295"/>
    <w:rsid w:val="00BA5609"/>
    <w:rsid w:val="00BC4651"/>
    <w:rsid w:val="00C23DF4"/>
    <w:rsid w:val="00C31491"/>
    <w:rsid w:val="00C47F77"/>
    <w:rsid w:val="00C5201F"/>
    <w:rsid w:val="00C81D7C"/>
    <w:rsid w:val="00CA7E31"/>
    <w:rsid w:val="00CC3A32"/>
    <w:rsid w:val="00CC7C7F"/>
    <w:rsid w:val="00CF26EC"/>
    <w:rsid w:val="00D13521"/>
    <w:rsid w:val="00D23DFB"/>
    <w:rsid w:val="00D42FCA"/>
    <w:rsid w:val="00D54A27"/>
    <w:rsid w:val="00D97B11"/>
    <w:rsid w:val="00DB3273"/>
    <w:rsid w:val="00DB5491"/>
    <w:rsid w:val="00DE23CF"/>
    <w:rsid w:val="00E31BBA"/>
    <w:rsid w:val="00E4581F"/>
    <w:rsid w:val="00EE02DA"/>
    <w:rsid w:val="00EF0C27"/>
    <w:rsid w:val="00F15E7C"/>
    <w:rsid w:val="00F2601B"/>
    <w:rsid w:val="00F26E4D"/>
    <w:rsid w:val="00FB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9E16"/>
  <w15:chartTrackingRefBased/>
  <w15:docId w15:val="{E25E1A45-C368-4006-A8A0-CE11F29D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557"/>
    <w:rPr>
      <w:color w:val="0563C1" w:themeColor="hyperlink"/>
      <w:u w:val="single"/>
    </w:rPr>
  </w:style>
  <w:style w:type="paragraph" w:styleId="Subtitle">
    <w:name w:val="Subtitle"/>
    <w:basedOn w:val="Normal"/>
    <w:next w:val="Normal"/>
    <w:link w:val="SubtitleChar"/>
    <w:uiPriority w:val="11"/>
    <w:qFormat/>
    <w:rsid w:val="001E1C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1C1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115</cp:revision>
  <dcterms:created xsi:type="dcterms:W3CDTF">2016-10-24T14:55:00Z</dcterms:created>
  <dcterms:modified xsi:type="dcterms:W3CDTF">2016-10-31T18:17:00Z</dcterms:modified>
</cp:coreProperties>
</file>