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19325" cy="879355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610311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46997">
        <w:rPr>
          <w:b/>
          <w:sz w:val="32"/>
          <w:szCs w:val="32"/>
        </w:rPr>
        <w:t>Nursing</w:t>
      </w:r>
      <w:r>
        <w:rPr>
          <w:b/>
          <w:sz w:val="32"/>
          <w:szCs w:val="32"/>
        </w:rPr>
        <w:t xml:space="preserve">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610311">
        <w:rPr>
          <w:b/>
          <w:sz w:val="28"/>
          <w:szCs w:val="28"/>
        </w:rPr>
        <w:t>Tuesday, May 21, 2013</w:t>
      </w:r>
    </w:p>
    <w:p w:rsidR="00610311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F46997">
        <w:rPr>
          <w:b/>
          <w:sz w:val="28"/>
          <w:szCs w:val="28"/>
        </w:rPr>
        <w:t>8—10 a.m.</w:t>
      </w:r>
    </w:p>
    <w:p w:rsidR="00606DEC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  <w:r w:rsidR="00F46997">
        <w:rPr>
          <w:b/>
          <w:sz w:val="28"/>
          <w:szCs w:val="28"/>
        </w:rPr>
        <w:t>CCW-WSU, Room 218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150"/>
        <w:gridCol w:w="1188"/>
      </w:tblGrid>
      <w:tr w:rsidR="009331F8" w:rsidTr="0047451D">
        <w:tc>
          <w:tcPr>
            <w:tcW w:w="523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15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188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47451D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N/A</w:t>
            </w:r>
          </w:p>
        </w:tc>
        <w:tc>
          <w:tcPr>
            <w:tcW w:w="1188" w:type="dxa"/>
          </w:tcPr>
          <w:p w:rsidR="009331F8" w:rsidRDefault="009331F8" w:rsidP="006374F6">
            <w:r>
              <w:t>5 min.</w:t>
            </w:r>
          </w:p>
        </w:tc>
      </w:tr>
      <w:tr w:rsidR="009331F8" w:rsidTr="0047451D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188" w:type="dxa"/>
          </w:tcPr>
          <w:p w:rsidR="009331F8" w:rsidRDefault="009331F8" w:rsidP="006374F6">
            <w:r>
              <w:t>5 min.</w:t>
            </w:r>
          </w:p>
        </w:tc>
      </w:tr>
      <w:tr w:rsidR="009331F8" w:rsidTr="0047451D">
        <w:tc>
          <w:tcPr>
            <w:tcW w:w="5238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15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188" w:type="dxa"/>
          </w:tcPr>
          <w:p w:rsidR="009331F8" w:rsidRDefault="00606DEC" w:rsidP="006374F6">
            <w:r>
              <w:t>5 min.</w:t>
            </w:r>
          </w:p>
        </w:tc>
      </w:tr>
      <w:tr w:rsidR="009331F8" w:rsidTr="0047451D">
        <w:tc>
          <w:tcPr>
            <w:tcW w:w="5238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Advisory Committee Member Recognition Reception June 6, 2013 *Come &amp; Go* 5:30—7:30 p.m.</w:t>
            </w:r>
          </w:p>
        </w:tc>
        <w:tc>
          <w:tcPr>
            <w:tcW w:w="3150" w:type="dxa"/>
          </w:tcPr>
          <w:p w:rsidR="009331F8" w:rsidRDefault="009331F8" w:rsidP="009331F8"/>
        </w:tc>
        <w:tc>
          <w:tcPr>
            <w:tcW w:w="1188" w:type="dxa"/>
          </w:tcPr>
          <w:p w:rsidR="009331F8" w:rsidRDefault="00606DEC" w:rsidP="006374F6">
            <w:r>
              <w:t>15 min.</w:t>
            </w:r>
          </w:p>
        </w:tc>
      </w:tr>
      <w:tr w:rsidR="00D2421E" w:rsidTr="0047451D">
        <w:tc>
          <w:tcPr>
            <w:tcW w:w="5238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  <w:p w:rsidR="00E96A76" w:rsidRDefault="00E96A76" w:rsidP="00E96A76">
            <w:pPr>
              <w:pStyle w:val="ListParagraph"/>
              <w:numPr>
                <w:ilvl w:val="1"/>
                <w:numId w:val="13"/>
              </w:numPr>
            </w:pPr>
            <w:r>
              <w:t>Update on Curriculum Revision – Cindy</w:t>
            </w:r>
          </w:p>
          <w:p w:rsidR="00E96A76" w:rsidRDefault="00E96A76" w:rsidP="00E96A76">
            <w:pPr>
              <w:pStyle w:val="ListParagraph"/>
              <w:numPr>
                <w:ilvl w:val="1"/>
                <w:numId w:val="16"/>
              </w:numPr>
            </w:pPr>
            <w:r>
              <w:t>June visit to NLNAC – Cindy</w:t>
            </w:r>
          </w:p>
          <w:p w:rsidR="00E96A76" w:rsidRDefault="00E96A76" w:rsidP="00E96A76">
            <w:pPr>
              <w:pStyle w:val="ListParagraph"/>
              <w:numPr>
                <w:ilvl w:val="1"/>
                <w:numId w:val="16"/>
              </w:numPr>
            </w:pPr>
            <w:r>
              <w:t>Informatics Grant - Ellen</w:t>
            </w:r>
          </w:p>
          <w:p w:rsidR="00E96A76" w:rsidRPr="009331F8" w:rsidRDefault="00E96A76" w:rsidP="00E96A76">
            <w:pPr>
              <w:ind w:left="720"/>
            </w:pPr>
          </w:p>
        </w:tc>
        <w:tc>
          <w:tcPr>
            <w:tcW w:w="3150" w:type="dxa"/>
          </w:tcPr>
          <w:p w:rsidR="00D2421E" w:rsidRPr="009331F8" w:rsidRDefault="00D2421E" w:rsidP="00D2421E"/>
        </w:tc>
        <w:tc>
          <w:tcPr>
            <w:tcW w:w="1188" w:type="dxa"/>
          </w:tcPr>
          <w:p w:rsidR="00D2421E" w:rsidRPr="009331F8" w:rsidRDefault="003A428E" w:rsidP="006374F6">
            <w:r>
              <w:t>10</w:t>
            </w:r>
            <w:r w:rsidR="00D2421E">
              <w:t xml:space="preserve"> min.</w:t>
            </w:r>
          </w:p>
        </w:tc>
      </w:tr>
      <w:tr w:rsidR="00D2421E" w:rsidTr="0047451D">
        <w:tc>
          <w:tcPr>
            <w:tcW w:w="5238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188" w:type="dxa"/>
          </w:tcPr>
          <w:p w:rsidR="00D2421E" w:rsidRPr="009331F8" w:rsidRDefault="00D2421E" w:rsidP="006374F6">
            <w:r>
              <w:t>40 min.</w:t>
            </w:r>
          </w:p>
        </w:tc>
      </w:tr>
      <w:tr w:rsidR="00D2421E" w:rsidTr="0047451D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E96A76" w:rsidRDefault="00E96A76" w:rsidP="00E96A76">
            <w:pPr>
              <w:pStyle w:val="ListParagraph"/>
              <w:numPr>
                <w:ilvl w:val="0"/>
                <w:numId w:val="15"/>
              </w:numPr>
            </w:pPr>
            <w:r>
              <w:t>Update on Foundation Request</w:t>
            </w:r>
          </w:p>
        </w:tc>
        <w:tc>
          <w:tcPr>
            <w:tcW w:w="3150" w:type="dxa"/>
          </w:tcPr>
          <w:p w:rsidR="00D2421E" w:rsidRDefault="00D2421E" w:rsidP="009331F8"/>
        </w:tc>
        <w:tc>
          <w:tcPr>
            <w:tcW w:w="1188" w:type="dxa"/>
          </w:tcPr>
          <w:p w:rsidR="00D2421E" w:rsidRDefault="003A428E" w:rsidP="006374F6">
            <w:r>
              <w:t>10 min.</w:t>
            </w:r>
          </w:p>
        </w:tc>
      </w:tr>
      <w:tr w:rsidR="00D2421E" w:rsidTr="0047451D">
        <w:tc>
          <w:tcPr>
            <w:tcW w:w="5238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E96A76" w:rsidRDefault="00E96A76" w:rsidP="00E96A76">
            <w:pPr>
              <w:pStyle w:val="ListParagraph"/>
              <w:numPr>
                <w:ilvl w:val="0"/>
                <w:numId w:val="15"/>
              </w:numPr>
            </w:pPr>
            <w:r>
              <w:t>NAC Program Fee – Ellen</w:t>
            </w:r>
          </w:p>
          <w:p w:rsidR="00E96A76" w:rsidRDefault="00E96A76" w:rsidP="00E96A76">
            <w:pPr>
              <w:pStyle w:val="ListParagraph"/>
              <w:numPr>
                <w:ilvl w:val="0"/>
                <w:numId w:val="15"/>
              </w:numPr>
            </w:pPr>
            <w:r>
              <w:t>Part-time med-</w:t>
            </w:r>
            <w:proofErr w:type="spellStart"/>
            <w:r>
              <w:t>surg</w:t>
            </w:r>
            <w:proofErr w:type="spellEnd"/>
            <w:r>
              <w:t xml:space="preserve"> clinical openings for fall – Cindy</w:t>
            </w:r>
          </w:p>
          <w:p w:rsidR="00E96A76" w:rsidRDefault="00E96A76" w:rsidP="00E96A76">
            <w:pPr>
              <w:pStyle w:val="ListParagraph"/>
              <w:numPr>
                <w:ilvl w:val="0"/>
                <w:numId w:val="15"/>
              </w:numPr>
            </w:pPr>
            <w:r>
              <w:t>Partner Updates - All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15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1188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47451D">
        <w:tc>
          <w:tcPr>
            <w:tcW w:w="5238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15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188" w:type="dxa"/>
          </w:tcPr>
          <w:p w:rsidR="006374F6" w:rsidRDefault="006374F6" w:rsidP="006374F6">
            <w:r>
              <w:t>5 min.</w:t>
            </w:r>
          </w:p>
        </w:tc>
      </w:tr>
      <w:tr w:rsidR="00D2421E" w:rsidTr="0047451D">
        <w:tc>
          <w:tcPr>
            <w:tcW w:w="5238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15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188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47451D">
      <w:bookmarkStart w:id="0" w:name="_GoBack"/>
      <w:bookmarkEnd w:id="0"/>
    </w:p>
    <w:sectPr w:rsidR="00393C1E" w:rsidRPr="00933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25" w:rsidRDefault="00E63E25" w:rsidP="009331F8">
      <w:pPr>
        <w:spacing w:after="0" w:line="240" w:lineRule="auto"/>
      </w:pPr>
      <w:r>
        <w:separator/>
      </w:r>
    </w:p>
  </w:endnote>
  <w:endnote w:type="continuationSeparator" w:id="0">
    <w:p w:rsidR="00E63E25" w:rsidRDefault="00E63E25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25" w:rsidRDefault="00E63E25" w:rsidP="009331F8">
      <w:pPr>
        <w:spacing w:after="0" w:line="240" w:lineRule="auto"/>
      </w:pPr>
      <w:r>
        <w:separator/>
      </w:r>
    </w:p>
  </w:footnote>
  <w:footnote w:type="continuationSeparator" w:id="0">
    <w:p w:rsidR="00E63E25" w:rsidRDefault="00E63E25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1C488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34D22"/>
    <w:multiLevelType w:val="hybridMultilevel"/>
    <w:tmpl w:val="BEB0F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A3A31"/>
    <w:multiLevelType w:val="hybridMultilevel"/>
    <w:tmpl w:val="2EF60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4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A6D16"/>
    <w:rsid w:val="000C4AB4"/>
    <w:rsid w:val="001D135F"/>
    <w:rsid w:val="00393C1E"/>
    <w:rsid w:val="003A428E"/>
    <w:rsid w:val="0047451D"/>
    <w:rsid w:val="004C2D69"/>
    <w:rsid w:val="00502637"/>
    <w:rsid w:val="00606DEC"/>
    <w:rsid w:val="00610311"/>
    <w:rsid w:val="006374F6"/>
    <w:rsid w:val="007623FF"/>
    <w:rsid w:val="008C0BA2"/>
    <w:rsid w:val="009331F8"/>
    <w:rsid w:val="00984F25"/>
    <w:rsid w:val="00D2421E"/>
    <w:rsid w:val="00E63E25"/>
    <w:rsid w:val="00E96A76"/>
    <w:rsid w:val="00EF528C"/>
    <w:rsid w:val="00F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cp:lastPrinted>2013-05-21T00:13:00Z</cp:lastPrinted>
  <dcterms:created xsi:type="dcterms:W3CDTF">2013-05-21T00:13:00Z</dcterms:created>
  <dcterms:modified xsi:type="dcterms:W3CDTF">2013-05-21T00:13:00Z</dcterms:modified>
</cp:coreProperties>
</file>