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150668" cy="852151"/>
            <wp:effectExtent l="0" t="0" r="2540" b="571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06" cy="85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46019B" w:rsidRDefault="008B33F9" w:rsidP="0046019B">
      <w:pPr>
        <w:pStyle w:val="NoSpacing"/>
        <w:jc w:val="center"/>
        <w:rPr>
          <w:b/>
          <w:sz w:val="28"/>
          <w:szCs w:val="28"/>
        </w:rPr>
      </w:pPr>
      <w:r w:rsidRPr="0046019B">
        <w:rPr>
          <w:b/>
          <w:sz w:val="28"/>
          <w:szCs w:val="28"/>
        </w:rPr>
        <w:t xml:space="preserve">Nursing Education </w:t>
      </w:r>
      <w:r w:rsidR="009331F8" w:rsidRPr="0046019B">
        <w:rPr>
          <w:b/>
          <w:sz w:val="28"/>
          <w:szCs w:val="28"/>
        </w:rPr>
        <w:t>Advisory Committee</w:t>
      </w:r>
    </w:p>
    <w:p w:rsidR="009331F8" w:rsidRPr="0046019B" w:rsidRDefault="009331F8" w:rsidP="0046019B">
      <w:pPr>
        <w:pStyle w:val="NoSpacing"/>
        <w:jc w:val="center"/>
        <w:rPr>
          <w:b/>
          <w:sz w:val="28"/>
          <w:szCs w:val="28"/>
        </w:rPr>
      </w:pPr>
      <w:r w:rsidRPr="0046019B">
        <w:rPr>
          <w:b/>
          <w:sz w:val="28"/>
          <w:szCs w:val="28"/>
        </w:rPr>
        <w:t>Meeting Agenda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  </w:t>
      </w:r>
      <w:r w:rsidR="008B33F9">
        <w:rPr>
          <w:b/>
          <w:sz w:val="28"/>
          <w:szCs w:val="28"/>
        </w:rPr>
        <w:t>Monday, May 19, 2014</w:t>
      </w:r>
      <w:r w:rsidR="0046019B">
        <w:rPr>
          <w:b/>
          <w:sz w:val="28"/>
          <w:szCs w:val="28"/>
        </w:rPr>
        <w:t xml:space="preserve">    *  </w:t>
      </w:r>
      <w:r w:rsidRPr="009331F8">
        <w:rPr>
          <w:b/>
          <w:sz w:val="28"/>
          <w:szCs w:val="28"/>
        </w:rPr>
        <w:t xml:space="preserve">  </w:t>
      </w:r>
      <w:r w:rsidR="008B33F9">
        <w:rPr>
          <w:b/>
          <w:sz w:val="28"/>
          <w:szCs w:val="28"/>
        </w:rPr>
        <w:t>8:00 a.m.—10:00 a.m.</w:t>
      </w:r>
    </w:p>
    <w:p w:rsidR="00606DEC" w:rsidRDefault="008B33F9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CCW, Room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553" w:type="dxa"/>
        <w:tblInd w:w="-545" w:type="dxa"/>
        <w:tblLook w:val="04A0" w:firstRow="1" w:lastRow="0" w:firstColumn="1" w:lastColumn="0" w:noHBand="0" w:noVBand="1"/>
      </w:tblPr>
      <w:tblGrid>
        <w:gridCol w:w="5850"/>
        <w:gridCol w:w="3780"/>
        <w:gridCol w:w="923"/>
      </w:tblGrid>
      <w:tr w:rsidR="009331F8" w:rsidTr="0046019B">
        <w:tc>
          <w:tcPr>
            <w:tcW w:w="585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2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46019B">
        <w:tc>
          <w:tcPr>
            <w:tcW w:w="5850" w:type="dxa"/>
          </w:tcPr>
          <w:p w:rsidR="009331F8" w:rsidRDefault="009331F8" w:rsidP="00DE2196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415036">
              <w:t xml:space="preserve">Cheryl Snodgrass </w:t>
            </w:r>
            <w:r w:rsidR="00DE2196">
              <w:t>(Committee Chair)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23" w:type="dxa"/>
          </w:tcPr>
          <w:p w:rsidR="009331F8" w:rsidRDefault="009331F8" w:rsidP="006374F6"/>
        </w:tc>
      </w:tr>
      <w:tr w:rsidR="009331F8" w:rsidTr="0046019B">
        <w:tc>
          <w:tcPr>
            <w:tcW w:w="5850" w:type="dxa"/>
          </w:tcPr>
          <w:p w:rsidR="009331F8" w:rsidRDefault="009331F8" w:rsidP="00DE2196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DE2196">
              <w:t>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46019B">
        <w:tc>
          <w:tcPr>
            <w:tcW w:w="585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</w:t>
            </w:r>
            <w:r w:rsidR="00DE2196">
              <w:t xml:space="preserve">Last Meeting </w:t>
            </w:r>
            <w:r>
              <w:t>Minutes</w:t>
            </w:r>
            <w:r w:rsidR="009841A9">
              <w:t>–</w:t>
            </w:r>
            <w:r w:rsidR="00DE2196">
              <w:t>Committee Chair</w:t>
            </w:r>
          </w:p>
          <w:p w:rsidR="009841A9" w:rsidRDefault="008B33F9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B33F9">
              <w:rPr>
                <w:b/>
              </w:rPr>
              <w:t>February 24, 2014</w:t>
            </w:r>
          </w:p>
          <w:p w:rsidR="00DE2196" w:rsidRPr="009474E4" w:rsidRDefault="00DE2196" w:rsidP="00DE2196">
            <w:pPr>
              <w:pStyle w:val="ListParagraph"/>
              <w:ind w:left="1440"/>
              <w:rPr>
                <w:b/>
                <w:sz w:val="10"/>
                <w:szCs w:val="10"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23" w:type="dxa"/>
          </w:tcPr>
          <w:p w:rsidR="009331F8" w:rsidRDefault="00606DEC" w:rsidP="006374F6">
            <w:r>
              <w:t>5 min.</w:t>
            </w:r>
          </w:p>
        </w:tc>
      </w:tr>
      <w:tr w:rsidR="009331F8" w:rsidTr="0046019B">
        <w:tc>
          <w:tcPr>
            <w:tcW w:w="5850" w:type="dxa"/>
          </w:tcPr>
          <w:p w:rsidR="00984F25" w:rsidRDefault="00D2421E" w:rsidP="0046019B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</w:t>
            </w:r>
            <w:r w:rsidR="00415036">
              <w:t xml:space="preserve"> </w:t>
            </w:r>
            <w:r w:rsidR="00B94C94">
              <w:t xml:space="preserve">– Dean Blake Bowers </w:t>
            </w:r>
          </w:p>
          <w:p w:rsidR="00DE2196" w:rsidRPr="009474E4" w:rsidRDefault="00DE2196" w:rsidP="00DE2196">
            <w:pPr>
              <w:pStyle w:val="ListParagraph"/>
              <w:rPr>
                <w:sz w:val="10"/>
                <w:szCs w:val="10"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23" w:type="dxa"/>
          </w:tcPr>
          <w:p w:rsidR="009331F8" w:rsidRDefault="0046019B" w:rsidP="006374F6">
            <w:r>
              <w:t>15</w:t>
            </w:r>
            <w:r w:rsidR="00606DEC">
              <w:t xml:space="preserve"> min.</w:t>
            </w:r>
          </w:p>
        </w:tc>
      </w:tr>
      <w:tr w:rsidR="00D2421E" w:rsidTr="0046019B">
        <w:tc>
          <w:tcPr>
            <w:tcW w:w="585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415036" w:rsidRPr="0046019B" w:rsidRDefault="00415036" w:rsidP="0041503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Hiring updates</w:t>
            </w:r>
          </w:p>
          <w:p w:rsidR="009739A4" w:rsidRPr="0046019B" w:rsidRDefault="009739A4" w:rsidP="0041503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Administrative Resources</w:t>
            </w:r>
          </w:p>
          <w:p w:rsidR="009739A4" w:rsidRPr="0046019B" w:rsidRDefault="009739A4" w:rsidP="009739A4">
            <w:pPr>
              <w:pStyle w:val="ListParagraph"/>
              <w:numPr>
                <w:ilvl w:val="2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Structural Update (IC)</w:t>
            </w:r>
          </w:p>
          <w:p w:rsidR="00415036" w:rsidRPr="0046019B" w:rsidRDefault="00415036" w:rsidP="0041503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Fall 2014 selection data</w:t>
            </w:r>
          </w:p>
          <w:p w:rsidR="00415036" w:rsidRPr="0046019B" w:rsidRDefault="00415036" w:rsidP="0041503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Testing Platform research</w:t>
            </w:r>
          </w:p>
          <w:p w:rsidR="00415036" w:rsidRPr="0046019B" w:rsidRDefault="00415036" w:rsidP="0041503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Electronic Health Record (EHR)</w:t>
            </w:r>
          </w:p>
          <w:p w:rsidR="00415036" w:rsidRPr="0046019B" w:rsidRDefault="00415036" w:rsidP="0041503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ACEN post-trip report</w:t>
            </w:r>
          </w:p>
          <w:p w:rsidR="00415036" w:rsidRPr="0046019B" w:rsidRDefault="00415036" w:rsidP="009739A4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ACEN Focus Visit – Fall 2014</w:t>
            </w:r>
          </w:p>
          <w:p w:rsidR="00B419BF" w:rsidRPr="00DE2196" w:rsidRDefault="00B419BF" w:rsidP="009739A4">
            <w:pPr>
              <w:pStyle w:val="ListParagraph"/>
              <w:numPr>
                <w:ilvl w:val="1"/>
                <w:numId w:val="5"/>
              </w:numPr>
            </w:pPr>
            <w:r w:rsidRPr="0046019B">
              <w:rPr>
                <w:b/>
              </w:rPr>
              <w:t>Nurses Week Events</w:t>
            </w:r>
          </w:p>
          <w:p w:rsidR="00DE2196" w:rsidRPr="00DE2196" w:rsidRDefault="00DE2196" w:rsidP="00DE2196">
            <w:pPr>
              <w:pStyle w:val="ListParagraph"/>
              <w:ind w:left="1440"/>
              <w:rPr>
                <w:sz w:val="10"/>
                <w:szCs w:val="10"/>
              </w:rPr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23" w:type="dxa"/>
          </w:tcPr>
          <w:p w:rsidR="00D2421E" w:rsidRPr="009331F8" w:rsidRDefault="00EE4396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46019B">
        <w:tc>
          <w:tcPr>
            <w:tcW w:w="585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9739A4" w:rsidRPr="0046019B" w:rsidRDefault="00415036" w:rsidP="0046019B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Vision 20/20</w:t>
            </w:r>
            <w:r w:rsidR="0046019B" w:rsidRPr="0046019B">
              <w:rPr>
                <w:b/>
              </w:rPr>
              <w:t>-</w:t>
            </w:r>
            <w:r w:rsidR="009739A4" w:rsidRPr="0046019B">
              <w:rPr>
                <w:b/>
              </w:rPr>
              <w:t>Proposed new property acquisition</w:t>
            </w:r>
          </w:p>
          <w:p w:rsidR="006A10CE" w:rsidRPr="0046019B" w:rsidRDefault="006A10CE" w:rsidP="0041503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Nursing Program Strategic Plan</w:t>
            </w:r>
          </w:p>
          <w:p w:rsidR="009739A4" w:rsidRPr="0046019B" w:rsidRDefault="009739A4" w:rsidP="009739A4">
            <w:pPr>
              <w:pStyle w:val="ListParagraph"/>
              <w:numPr>
                <w:ilvl w:val="2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 xml:space="preserve">Foundation Funds Allocation </w:t>
            </w:r>
          </w:p>
          <w:p w:rsidR="00704446" w:rsidRPr="0046019B" w:rsidRDefault="00704446" w:rsidP="009739A4">
            <w:pPr>
              <w:pStyle w:val="ListParagraph"/>
              <w:numPr>
                <w:ilvl w:val="2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Speights’ Distribution 2014</w:t>
            </w:r>
          </w:p>
          <w:p w:rsidR="00704446" w:rsidRPr="0046019B" w:rsidRDefault="00704446" w:rsidP="00704446">
            <w:pPr>
              <w:pStyle w:val="ListParagraph"/>
              <w:numPr>
                <w:ilvl w:val="3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Attach account list</w:t>
            </w:r>
          </w:p>
          <w:p w:rsidR="009739A4" w:rsidRDefault="009739A4" w:rsidP="009739A4">
            <w:pPr>
              <w:pStyle w:val="ListParagraph"/>
              <w:numPr>
                <w:ilvl w:val="2"/>
                <w:numId w:val="5"/>
              </w:numPr>
            </w:pPr>
            <w:r w:rsidRPr="0046019B">
              <w:rPr>
                <w:b/>
              </w:rPr>
              <w:t>Lab updates (NAC</w:t>
            </w:r>
            <w:r w:rsidR="00F428A5" w:rsidRPr="0046019B">
              <w:rPr>
                <w:b/>
              </w:rPr>
              <w:t xml:space="preserve"> Labs &amp; Laundry</w:t>
            </w:r>
            <w:r w:rsidR="00F428A5">
              <w:t>)</w:t>
            </w:r>
          </w:p>
          <w:p w:rsidR="00DE2196" w:rsidRPr="00DE2196" w:rsidRDefault="00DE2196" w:rsidP="00DE2196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23" w:type="dxa"/>
          </w:tcPr>
          <w:p w:rsidR="00D2421E" w:rsidRPr="009331F8" w:rsidRDefault="0092144C" w:rsidP="00EE4396">
            <w:r>
              <w:t>30</w:t>
            </w:r>
            <w:r w:rsidR="00D2421E">
              <w:t xml:space="preserve"> min.</w:t>
            </w:r>
          </w:p>
        </w:tc>
      </w:tr>
      <w:tr w:rsidR="00D2421E" w:rsidTr="0046019B">
        <w:tc>
          <w:tcPr>
            <w:tcW w:w="585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EE4396" w:rsidRPr="0046019B" w:rsidRDefault="00EE4396" w:rsidP="00EE4396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46019B">
              <w:rPr>
                <w:b/>
              </w:rPr>
              <w:t>Statewide Nursing DTA/MRP</w:t>
            </w:r>
          </w:p>
          <w:p w:rsidR="009739A4" w:rsidRPr="009474E4" w:rsidRDefault="009739A4" w:rsidP="009739A4">
            <w:pPr>
              <w:pStyle w:val="ListParagraph"/>
              <w:numPr>
                <w:ilvl w:val="2"/>
                <w:numId w:val="5"/>
              </w:numPr>
            </w:pPr>
            <w:r w:rsidRPr="0046019B">
              <w:rPr>
                <w:b/>
              </w:rPr>
              <w:t>ITV Webinar Host</w:t>
            </w:r>
          </w:p>
          <w:p w:rsidR="009474E4" w:rsidRPr="009474E4" w:rsidRDefault="009474E4" w:rsidP="009474E4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9474E4">
              <w:rPr>
                <w:b/>
              </w:rPr>
              <w:t>HeW Grand update-Rachele &amp; Adriana</w:t>
            </w:r>
          </w:p>
          <w:p w:rsidR="00DE2196" w:rsidRPr="00DE2196" w:rsidRDefault="00DE2196" w:rsidP="00DE2196">
            <w:pPr>
              <w:pStyle w:val="ListParagraph"/>
              <w:ind w:left="2160"/>
              <w:rPr>
                <w:sz w:val="10"/>
                <w:szCs w:val="10"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23" w:type="dxa"/>
          </w:tcPr>
          <w:p w:rsidR="00D2421E" w:rsidRDefault="0092144C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46019B">
        <w:tc>
          <w:tcPr>
            <w:tcW w:w="5850" w:type="dxa"/>
          </w:tcPr>
          <w:p w:rsidR="001D135F" w:rsidRPr="009331F8" w:rsidRDefault="00D2421E" w:rsidP="00DE2196">
            <w:pPr>
              <w:pStyle w:val="ListParagraph"/>
              <w:numPr>
                <w:ilvl w:val="0"/>
                <w:numId w:val="18"/>
              </w:numPr>
            </w:pPr>
            <w:r>
              <w:t>New Business-</w:t>
            </w:r>
            <w:r w:rsidR="00B419BF">
              <w:t xml:space="preserve"> </w:t>
            </w:r>
            <w:r w:rsidR="00DE2196">
              <w:t>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23" w:type="dxa"/>
          </w:tcPr>
          <w:p w:rsidR="006374F6" w:rsidRDefault="0092144C" w:rsidP="006374F6">
            <w:r>
              <w:t>10</w:t>
            </w:r>
            <w:bookmarkStart w:id="0" w:name="_GoBack"/>
            <w:bookmarkEnd w:id="0"/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46019B">
        <w:tc>
          <w:tcPr>
            <w:tcW w:w="5850" w:type="dxa"/>
          </w:tcPr>
          <w:p w:rsidR="006374F6" w:rsidRDefault="006374F6" w:rsidP="00DE2196">
            <w:pPr>
              <w:pStyle w:val="ListParagraph"/>
              <w:numPr>
                <w:ilvl w:val="0"/>
                <w:numId w:val="5"/>
              </w:numPr>
            </w:pPr>
            <w:r>
              <w:t>Summ</w:t>
            </w:r>
            <w:r w:rsidR="00DE2196">
              <w:t>ary of follow-up action items –Committee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23" w:type="dxa"/>
          </w:tcPr>
          <w:p w:rsidR="006374F6" w:rsidRDefault="006374F6" w:rsidP="006374F6">
            <w:r>
              <w:t>5 min.</w:t>
            </w:r>
          </w:p>
        </w:tc>
      </w:tr>
      <w:tr w:rsidR="00D2421E" w:rsidTr="0046019B">
        <w:tc>
          <w:tcPr>
            <w:tcW w:w="5850" w:type="dxa"/>
          </w:tcPr>
          <w:p w:rsidR="00D2421E" w:rsidRDefault="00D2421E" w:rsidP="00DE219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</w:t>
            </w:r>
            <w:r w:rsidR="00DE2196">
              <w:t>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2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46019B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0E" w:rsidRDefault="0097170E" w:rsidP="009331F8">
      <w:pPr>
        <w:spacing w:after="0" w:line="240" w:lineRule="auto"/>
      </w:pPr>
      <w:r>
        <w:separator/>
      </w:r>
    </w:p>
  </w:endnote>
  <w:endnote w:type="continuationSeparator" w:id="0">
    <w:p w:rsidR="0097170E" w:rsidRDefault="0097170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0E" w:rsidRDefault="0097170E" w:rsidP="009331F8">
      <w:pPr>
        <w:spacing w:after="0" w:line="240" w:lineRule="auto"/>
      </w:pPr>
      <w:r>
        <w:separator/>
      </w:r>
    </w:p>
  </w:footnote>
  <w:footnote w:type="continuationSeparator" w:id="0">
    <w:p w:rsidR="0097170E" w:rsidRDefault="0097170E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2C71E7"/>
    <w:multiLevelType w:val="hybridMultilevel"/>
    <w:tmpl w:val="0808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736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50305"/>
    <w:rsid w:val="001D135F"/>
    <w:rsid w:val="00264D90"/>
    <w:rsid w:val="00393C1E"/>
    <w:rsid w:val="003A428E"/>
    <w:rsid w:val="003E49DA"/>
    <w:rsid w:val="0040565A"/>
    <w:rsid w:val="00415036"/>
    <w:rsid w:val="004556E7"/>
    <w:rsid w:val="0046019B"/>
    <w:rsid w:val="004C2D69"/>
    <w:rsid w:val="00502637"/>
    <w:rsid w:val="00606DEC"/>
    <w:rsid w:val="006374F6"/>
    <w:rsid w:val="006A10CE"/>
    <w:rsid w:val="00704446"/>
    <w:rsid w:val="007623FF"/>
    <w:rsid w:val="00871AD8"/>
    <w:rsid w:val="008B33F9"/>
    <w:rsid w:val="008C0BA2"/>
    <w:rsid w:val="0092144C"/>
    <w:rsid w:val="009331F8"/>
    <w:rsid w:val="009474E4"/>
    <w:rsid w:val="0097170E"/>
    <w:rsid w:val="009739A4"/>
    <w:rsid w:val="009841A9"/>
    <w:rsid w:val="00984F25"/>
    <w:rsid w:val="00A34593"/>
    <w:rsid w:val="00A94F9F"/>
    <w:rsid w:val="00B12F30"/>
    <w:rsid w:val="00B419BF"/>
    <w:rsid w:val="00B94C94"/>
    <w:rsid w:val="00D2421E"/>
    <w:rsid w:val="00D328F2"/>
    <w:rsid w:val="00DE2196"/>
    <w:rsid w:val="00E54789"/>
    <w:rsid w:val="00E919A4"/>
    <w:rsid w:val="00EE4396"/>
    <w:rsid w:val="00EF528C"/>
    <w:rsid w:val="00F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460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0D3F-0AC3-4A08-A5C0-5527ECA6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2014-05-14T17:40:00Z</cp:lastPrinted>
  <dcterms:created xsi:type="dcterms:W3CDTF">2014-05-14T17:44:00Z</dcterms:created>
  <dcterms:modified xsi:type="dcterms:W3CDTF">2014-05-14T18:23:00Z</dcterms:modified>
</cp:coreProperties>
</file>