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F4D62">
                              <w:rPr>
                                <w:b/>
                                <w:sz w:val="24"/>
                              </w:rPr>
                              <w:t>MECHATRONICS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0F4D62">
                              <w:rPr>
                                <w:color w:val="002060"/>
                                <w:sz w:val="24"/>
                              </w:rPr>
                              <w:t xml:space="preserve"> Tuesday, October 10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F4D62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F4D62">
                              <w:rPr>
                                <w:color w:val="002060"/>
                                <w:sz w:val="24"/>
                              </w:rPr>
                              <w:t xml:space="preserve"> CTC 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F4D62">
                        <w:rPr>
                          <w:b/>
                          <w:sz w:val="24"/>
                        </w:rPr>
                        <w:t>MECHATRONICS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0F4D62">
                        <w:rPr>
                          <w:color w:val="002060"/>
                          <w:sz w:val="24"/>
                        </w:rPr>
                        <w:t xml:space="preserve"> Tuesday, October 10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F4D62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F4D62">
                        <w:rPr>
                          <w:color w:val="002060"/>
                          <w:sz w:val="24"/>
                        </w:rPr>
                        <w:t xml:space="preserve"> CTC 202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9529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096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/qlwIAAHwFAAAOAAAAZHJzL2Uyb0RvYy54bWysVMlu2zAQvRfoPxC8N1rqxI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1600835</wp:posOffset>
                </wp:positionV>
                <wp:extent cx="3171825" cy="1181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26.05pt;width:249.75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4801235</wp:posOffset>
                </wp:positionV>
                <wp:extent cx="3171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5.5pt;margin-top:378.05pt;width:249.75pt;height:9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3181350</wp:posOffset>
                </wp:positionV>
                <wp:extent cx="3172178" cy="1190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bookmarkStart w:id="0" w:name="_GoBack"/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5pt;margin-top:250.5pt;width:249.8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bookmarkStart w:id="1" w:name="_GoBack"/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00A5"/>
    <w:rsid w:val="000F4D62"/>
    <w:rsid w:val="004963F8"/>
    <w:rsid w:val="0056070E"/>
    <w:rsid w:val="00585035"/>
    <w:rsid w:val="00692D39"/>
    <w:rsid w:val="006D76E1"/>
    <w:rsid w:val="006F2E5B"/>
    <w:rsid w:val="00703C7A"/>
    <w:rsid w:val="008145C6"/>
    <w:rsid w:val="009529DD"/>
    <w:rsid w:val="00975D36"/>
    <w:rsid w:val="009F5EFE"/>
    <w:rsid w:val="00AC4887"/>
    <w:rsid w:val="00BA48D4"/>
    <w:rsid w:val="00C45512"/>
    <w:rsid w:val="00F73761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44F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endParaRPr lang="en-US" sz="1100"/>
        </a:p>
        <a:p>
          <a:r>
            <a:rPr lang="en-US" sz="1100"/>
            <a:t>Meeting Administration &amp; Committee 'Housekeeping'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100"/>
            <a:t>Academic Plan Goal</a:t>
          </a:r>
        </a:p>
        <a:p>
          <a:r>
            <a:rPr lang="en-US" sz="1100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Academic Plan Goal 1</a:t>
          </a:r>
        </a:p>
        <a:p>
          <a:r>
            <a:rPr lang="en-US" sz="1050"/>
            <a:t>Establish pathways for all degree/cert programs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Program Structure Discussion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4 </a:t>
          </a:r>
        </a:p>
        <a:p>
          <a:r>
            <a:rPr lang="en-US"/>
            <a:t>Develop physical and virtual spaces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9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9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90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389E426C-6DCB-48E3-8710-F569DB63455C}">
      <dgm:prSet phldrT="[Text]" custT="1"/>
      <dgm:spPr/>
      <dgm:t>
        <a:bodyPr/>
        <a:lstStyle/>
        <a:p>
          <a:r>
            <a:rPr lang="en-US" sz="900"/>
            <a:t>Elections and Quorum discussion</a:t>
          </a:r>
        </a:p>
      </dgm:t>
    </dgm:pt>
    <dgm:pt modelId="{826132ED-7192-4208-82F6-1EA30EC4D887}" type="parTrans" cxnId="{CCF86E06-BF0E-4D0C-9268-B4F8126FB6BD}">
      <dgm:prSet/>
      <dgm:spPr/>
      <dgm:t>
        <a:bodyPr/>
        <a:lstStyle/>
        <a:p>
          <a:endParaRPr lang="en-US"/>
        </a:p>
      </dgm:t>
    </dgm:pt>
    <dgm:pt modelId="{73F41F0E-D020-4E93-B2C6-6CAF164900B5}" type="sibTrans" cxnId="{CCF86E06-BF0E-4D0C-9268-B4F8126FB6BD}">
      <dgm:prSet/>
      <dgm:spPr/>
      <dgm:t>
        <a:bodyPr/>
        <a:lstStyle/>
        <a:p>
          <a:endParaRPr lang="en-US"/>
        </a:p>
      </dgm:t>
    </dgm:pt>
    <dgm:pt modelId="{1B9A40AB-5E54-470B-8992-1EED089A4686}">
      <dgm:prSet phldrT="[Text]" custT="1"/>
      <dgm:spPr/>
      <dgm:t>
        <a:bodyPr/>
        <a:lstStyle/>
        <a:p>
          <a:r>
            <a:rPr lang="en-US" sz="1100"/>
            <a:t>Degree Pathways</a:t>
          </a:r>
        </a:p>
      </dgm:t>
    </dgm:pt>
    <dgm:pt modelId="{796F5908-6603-441C-965C-B0537C7E315D}" type="parTrans" cxnId="{EDA765F4-1592-4C9D-A62C-0281CF27B476}">
      <dgm:prSet/>
      <dgm:spPr/>
      <dgm:t>
        <a:bodyPr/>
        <a:lstStyle/>
        <a:p>
          <a:endParaRPr lang="en-US"/>
        </a:p>
      </dgm:t>
    </dgm:pt>
    <dgm:pt modelId="{2D2EEF29-ED68-42EA-A692-ADE2D2D88732}" type="sibTrans" cxnId="{EDA765F4-1592-4C9D-A62C-0281CF27B476}">
      <dgm:prSet/>
      <dgm:spPr/>
      <dgm:t>
        <a:bodyPr/>
        <a:lstStyle/>
        <a:p>
          <a:endParaRPr lang="en-US"/>
        </a:p>
      </dgm:t>
    </dgm:pt>
    <dgm:pt modelId="{1E0D9CD0-3DF5-42D8-95D5-BBD3DFFF46AD}">
      <dgm:prSet phldrT="[Text]" custT="1"/>
      <dgm:spPr/>
      <dgm:t>
        <a:bodyPr/>
        <a:lstStyle/>
        <a:p>
          <a:r>
            <a:rPr lang="en-US" sz="1100"/>
            <a:t>Curriculum map for degrees offered </a:t>
          </a:r>
        </a:p>
      </dgm:t>
    </dgm:pt>
    <dgm:pt modelId="{145CBCDC-BFAA-4088-8B35-9D6D132E024B}" type="parTrans" cxnId="{1F2271F4-2EB2-48A9-A6BE-038517B5E699}">
      <dgm:prSet/>
      <dgm:spPr/>
      <dgm:t>
        <a:bodyPr/>
        <a:lstStyle/>
        <a:p>
          <a:endParaRPr lang="en-US"/>
        </a:p>
      </dgm:t>
    </dgm:pt>
    <dgm:pt modelId="{83FDD2D6-3645-4598-974D-2F6EEFE05DB2}" type="sibTrans" cxnId="{1F2271F4-2EB2-48A9-A6BE-038517B5E699}">
      <dgm:prSet/>
      <dgm:spPr/>
      <dgm:t>
        <a:bodyPr/>
        <a:lstStyle/>
        <a:p>
          <a:endParaRPr lang="en-US"/>
        </a:p>
      </dgm:t>
    </dgm:pt>
    <dgm:pt modelId="{7E3339D4-34CD-4AC7-A00A-EB215F4025CD}">
      <dgm:prSet phldrT="[Text]" custT="1"/>
      <dgm:spPr/>
      <dgm:t>
        <a:bodyPr/>
        <a:lstStyle/>
        <a:p>
          <a:r>
            <a:rPr lang="en-US" sz="900"/>
            <a:t>New committee membership recruitment</a:t>
          </a:r>
        </a:p>
      </dgm:t>
    </dgm:pt>
    <dgm:pt modelId="{6FD4D001-218E-4E82-B81C-73021D456EC1}" type="parTrans" cxnId="{4F04BD00-A0A6-4B8D-9524-8660E59DFF38}">
      <dgm:prSet/>
      <dgm:spPr/>
      <dgm:t>
        <a:bodyPr/>
        <a:lstStyle/>
        <a:p>
          <a:endParaRPr lang="en-US"/>
        </a:p>
      </dgm:t>
    </dgm:pt>
    <dgm:pt modelId="{10428748-D74A-4497-A41D-4E6DEEBBF7BA}" type="sibTrans" cxnId="{4F04BD00-A0A6-4B8D-9524-8660E59DFF38}">
      <dgm:prSet/>
      <dgm:spPr/>
      <dgm:t>
        <a:bodyPr/>
        <a:lstStyle/>
        <a:p>
          <a:endParaRPr lang="en-US"/>
        </a:p>
      </dgm:t>
    </dgm:pt>
    <dgm:pt modelId="{0D3FDF71-157B-41C2-9C99-DF22A79A3D56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Department Updates - Chris</a:t>
          </a:r>
        </a:p>
      </dgm:t>
    </dgm:pt>
    <dgm:pt modelId="{8391C394-4610-4E8E-A358-210C58399A7A}" type="parTrans" cxnId="{A6C79D7E-31AE-43E2-8E28-591E80B98954}">
      <dgm:prSet/>
      <dgm:spPr/>
      <dgm:t>
        <a:bodyPr/>
        <a:lstStyle/>
        <a:p>
          <a:endParaRPr lang="en-US"/>
        </a:p>
      </dgm:t>
    </dgm:pt>
    <dgm:pt modelId="{3DBCCE1A-426A-4DF7-9938-0612C261188D}" type="sibTrans" cxnId="{A6C79D7E-31AE-43E2-8E28-591E80B98954}">
      <dgm:prSet/>
      <dgm:spPr/>
      <dgm:t>
        <a:bodyPr/>
        <a:lstStyle/>
        <a:p>
          <a:endParaRPr lang="en-US"/>
        </a:p>
      </dgm:t>
    </dgm:pt>
    <dgm:pt modelId="{CBCDB472-2A45-4781-A369-43162CB04116}">
      <dgm:prSet phldrT="[Text]" custT="1"/>
      <dgm:spPr/>
      <dgm:t>
        <a:bodyPr/>
        <a:lstStyle/>
        <a:p>
          <a:endParaRPr lang="en-US" sz="1100" b="1">
            <a:solidFill>
              <a:srgbClr val="002060"/>
            </a:solidFill>
          </a:endParaRPr>
        </a:p>
      </dgm:t>
    </dgm:pt>
    <dgm:pt modelId="{92B10176-D01C-4EE1-BA13-270AF5B03D63}" type="parTrans" cxnId="{4FB372B3-66F2-4F98-BEB1-9163B2E445C6}">
      <dgm:prSet/>
      <dgm:spPr/>
      <dgm:t>
        <a:bodyPr/>
        <a:lstStyle/>
        <a:p>
          <a:endParaRPr lang="en-US"/>
        </a:p>
      </dgm:t>
    </dgm:pt>
    <dgm:pt modelId="{822E915F-11AB-4F92-BA20-DD6AC91E7FCF}" type="sibTrans" cxnId="{4FB372B3-66F2-4F98-BEB1-9163B2E445C6}">
      <dgm:prSet/>
      <dgm:spPr/>
      <dgm:t>
        <a:bodyPr/>
        <a:lstStyle/>
        <a:p>
          <a:endParaRPr lang="en-US"/>
        </a:p>
      </dgm:t>
    </dgm:pt>
    <dgm:pt modelId="{8B007A83-E3FC-44D3-B44A-AD8857371CAB}">
      <dgm:prSet phldrT="[Text]" custT="1"/>
      <dgm:spPr/>
      <dgm:t>
        <a:bodyPr/>
        <a:lstStyle/>
        <a:p>
          <a:r>
            <a:rPr lang="en-US" sz="1100"/>
            <a:t>Enrollment Concerns</a:t>
          </a:r>
        </a:p>
      </dgm:t>
    </dgm:pt>
    <dgm:pt modelId="{006F67B0-34E2-425D-A1F6-FD74A2819BB9}" type="parTrans" cxnId="{F3C374F4-28BF-485C-BD2F-7DEC10623A50}">
      <dgm:prSet/>
      <dgm:spPr/>
      <dgm:t>
        <a:bodyPr/>
        <a:lstStyle/>
        <a:p>
          <a:endParaRPr lang="en-US"/>
        </a:p>
      </dgm:t>
    </dgm:pt>
    <dgm:pt modelId="{64895A14-12F7-4A58-B49E-05573C0805DC}" type="sibTrans" cxnId="{F3C374F4-28BF-485C-BD2F-7DEC10623A50}">
      <dgm:prSet/>
      <dgm:spPr/>
      <dgm:t>
        <a:bodyPr/>
        <a:lstStyle/>
        <a:p>
          <a:endParaRPr lang="en-US"/>
        </a:p>
      </dgm:t>
    </dgm:pt>
    <dgm:pt modelId="{DC136553-D879-4E95-9F1B-C87BDF66FD48}">
      <dgm:prSet phldrT="[Text]"/>
      <dgm:spPr/>
      <dgm:t>
        <a:bodyPr/>
        <a:lstStyle/>
        <a:p>
          <a:endParaRPr lang="en-US" sz="800"/>
        </a:p>
      </dgm:t>
    </dgm:pt>
    <dgm:pt modelId="{8952BF4A-9DDE-4A8C-8AD2-EF14DDCAF453}" type="parTrans" cxnId="{88BE4E07-1F91-4BFB-995A-A9778B4D4F32}">
      <dgm:prSet/>
      <dgm:spPr/>
      <dgm:t>
        <a:bodyPr/>
        <a:lstStyle/>
        <a:p>
          <a:endParaRPr lang="en-US"/>
        </a:p>
      </dgm:t>
    </dgm:pt>
    <dgm:pt modelId="{67448692-F3EA-4045-9B0A-E8C6480025A6}" type="sibTrans" cxnId="{88BE4E07-1F91-4BFB-995A-A9778B4D4F32}">
      <dgm:prSet/>
      <dgm:spPr/>
      <dgm:t>
        <a:bodyPr/>
        <a:lstStyle/>
        <a:p>
          <a:endParaRPr lang="en-US"/>
        </a:p>
      </dgm:t>
    </dgm:pt>
    <dgm:pt modelId="{746FC4F8-99B5-49D8-8404-5F021F44548C}">
      <dgm:prSet phldrT="[Text]" custT="1"/>
      <dgm:spPr/>
      <dgm:t>
        <a:bodyPr/>
        <a:lstStyle/>
        <a:p>
          <a:r>
            <a:rPr lang="en-US" sz="1100"/>
            <a:t>RAMP course update</a:t>
          </a:r>
        </a:p>
      </dgm:t>
    </dgm:pt>
    <dgm:pt modelId="{BF1EA824-F28C-4245-9DF0-B85F6C625C20}" type="parTrans" cxnId="{360D1272-E0CF-4184-B702-FDBDBD5698BB}">
      <dgm:prSet/>
      <dgm:spPr/>
      <dgm:t>
        <a:bodyPr/>
        <a:lstStyle/>
        <a:p>
          <a:endParaRPr lang="en-US"/>
        </a:p>
      </dgm:t>
    </dgm:pt>
    <dgm:pt modelId="{886AC877-0490-4C38-B6EF-02FDF67F5F14}" type="sibTrans" cxnId="{360D1272-E0CF-4184-B702-FDBDBD5698BB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Equipment Discussion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3AD6DF73-442B-4773-BDA9-07D473FD18B5}">
      <dgm:prSet custT="1"/>
      <dgm:spPr/>
      <dgm:t>
        <a:bodyPr/>
        <a:lstStyle/>
        <a:p>
          <a:r>
            <a:rPr lang="en-US" sz="1100"/>
            <a:t>Need for expansion</a:t>
          </a:r>
        </a:p>
      </dgm:t>
    </dgm:pt>
    <dgm:pt modelId="{3FFB3257-FB8F-4FCF-859E-AA9C41AF7E39}" type="sibTrans" cxnId="{AB49AFF9-0661-4446-9038-6ABF6250DF3B}">
      <dgm:prSet/>
      <dgm:spPr/>
      <dgm:t>
        <a:bodyPr/>
        <a:lstStyle/>
        <a:p>
          <a:endParaRPr lang="en-US"/>
        </a:p>
      </dgm:t>
    </dgm:pt>
    <dgm:pt modelId="{B6E27D1A-F05B-480C-A68C-881691D20BD7}" type="parTrans" cxnId="{AB49AFF9-0661-4446-9038-6ABF6250DF3B}">
      <dgm:prSet/>
      <dgm:spPr/>
      <dgm:t>
        <a:bodyPr/>
        <a:lstStyle/>
        <a:p>
          <a:endParaRPr lang="en-US"/>
        </a:p>
      </dgm:t>
    </dgm:pt>
    <dgm:pt modelId="{A199EB59-18B2-4D04-A3AC-1B38F767FA7E}">
      <dgm:prSet custT="1"/>
      <dgm:spPr/>
      <dgm:t>
        <a:bodyPr/>
        <a:lstStyle/>
        <a:p>
          <a:r>
            <a:rPr lang="en-US" sz="1100"/>
            <a:t>Space requirements</a:t>
          </a:r>
        </a:p>
      </dgm:t>
    </dgm:pt>
    <dgm:pt modelId="{AB09417D-313F-4352-A946-C6B14AC7274E}" type="sibTrans" cxnId="{24CA8A65-01E6-4952-BB0E-ED27565C5EBA}">
      <dgm:prSet/>
      <dgm:spPr/>
      <dgm:t>
        <a:bodyPr/>
        <a:lstStyle/>
        <a:p>
          <a:endParaRPr lang="en-US"/>
        </a:p>
      </dgm:t>
    </dgm:pt>
    <dgm:pt modelId="{196F406B-E090-483C-8DCE-DE1EC5063494}" type="parTrans" cxnId="{24CA8A65-01E6-4952-BB0E-ED27565C5EB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392ABBC-F25B-47BC-B5E3-4B3577C18D34}" type="presOf" srcId="{A199EB59-18B2-4D04-A3AC-1B38F767FA7E}" destId="{3254FC70-3A29-42BE-B134-91D011129504}" srcOrd="0" destOrd="2" presId="urn:microsoft.com/office/officeart/2005/8/layout/chevron2"/>
    <dgm:cxn modelId="{24CA8A65-01E6-4952-BB0E-ED27565C5EBA}" srcId="{72E55F10-22BC-402D-96DD-D99F1909E38E}" destId="{A199EB59-18B2-4D04-A3AC-1B38F767FA7E}" srcOrd="2" destOrd="0" parTransId="{196F406B-E090-483C-8DCE-DE1EC5063494}" sibTransId="{AB09417D-313F-4352-A946-C6B14AC7274E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512CBAA5-6F35-4015-8F48-46B20BEAED08}" type="presOf" srcId="{389E426C-6DCB-48E3-8710-F569DB63455C}" destId="{0CDAF93C-BBF6-45D3-8D8F-5DFBD00EB9E0}" srcOrd="0" destOrd="4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34DE8B9A-5CF2-4B99-982E-FD255290E408}" type="presOf" srcId="{7E3339D4-34CD-4AC7-A00A-EB215F4025CD}" destId="{0CDAF93C-BBF6-45D3-8D8F-5DFBD00EB9E0}" srcOrd="0" destOrd="5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5A2DD62D-7C3D-4891-A5C8-369366F4DCB6}" type="presOf" srcId="{746FC4F8-99B5-49D8-8404-5F021F44548C}" destId="{1EF62C01-0156-4468-BC5B-2900BBD37D44}" srcOrd="0" destOrd="3" presId="urn:microsoft.com/office/officeart/2005/8/layout/chevron2"/>
    <dgm:cxn modelId="{01FB78C1-1705-45C1-A445-A543B66B474F}" type="presOf" srcId="{1B9A40AB-5E54-470B-8992-1EED089A4686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E92CD4C-53D2-4E4F-81EC-061868098651}" type="presOf" srcId="{DC136553-D879-4E95-9F1B-C87BDF66FD48}" destId="{1EF62C01-0156-4468-BC5B-2900BBD37D44}" srcOrd="0" destOrd="4" presId="urn:microsoft.com/office/officeart/2005/8/layout/chevron2"/>
    <dgm:cxn modelId="{AC45EEBE-A52D-4E48-B6E8-3ED92E4353A2}" type="presOf" srcId="{3AD6DF73-442B-4773-BDA9-07D473FD18B5}" destId="{3254FC70-3A29-42BE-B134-91D011129504}" srcOrd="0" destOrd="1" presId="urn:microsoft.com/office/officeart/2005/8/layout/chevron2"/>
    <dgm:cxn modelId="{9BF85E21-0C58-4865-B603-66076B061D41}" type="presOf" srcId="{1E0D9CD0-3DF5-42D8-95D5-BBD3DFFF46AD}" destId="{6FC5D01E-A6F5-429A-A224-7D89ADC33467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3C374F4-28BF-485C-BD2F-7DEC10623A50}" srcId="{091FF8C8-6138-482D-A48A-7BCB4AD9DE07}" destId="{8B007A83-E3FC-44D3-B44A-AD8857371CAB}" srcOrd="2" destOrd="0" parTransId="{006F67B0-34E2-425D-A1F6-FD74A2819BB9}" sibTransId="{64895A14-12F7-4A58-B49E-05573C0805DC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749E9751-8684-4D37-950F-EAA5B9E3A766}" type="presOf" srcId="{8B007A83-E3FC-44D3-B44A-AD8857371CAB}" destId="{1EF62C01-0156-4468-BC5B-2900BBD37D44}" srcOrd="0" destOrd="2" presId="urn:microsoft.com/office/officeart/2005/8/layout/chevron2"/>
    <dgm:cxn modelId="{EDA765F4-1592-4C9D-A62C-0281CF27B476}" srcId="{591F15E3-932E-4B4C-9E30-D153813EC974}" destId="{1B9A40AB-5E54-470B-8992-1EED089A4686}" srcOrd="1" destOrd="0" parTransId="{796F5908-6603-441C-965C-B0537C7E315D}" sibTransId="{2D2EEF29-ED68-42EA-A692-ADE2D2D88732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4F04BD00-A0A6-4B8D-9524-8660E59DFF38}" srcId="{488A65F7-A63B-460D-B4EF-9C5BBC63D89C}" destId="{7E3339D4-34CD-4AC7-A00A-EB215F4025CD}" srcOrd="5" destOrd="0" parTransId="{6FD4D001-218E-4E82-B81C-73021D456EC1}" sibTransId="{10428748-D74A-4497-A41D-4E6DEEBBF7BA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CF86E06-BF0E-4D0C-9268-B4F8126FB6BD}" srcId="{488A65F7-A63B-460D-B4EF-9C5BBC63D89C}" destId="{389E426C-6DCB-48E3-8710-F569DB63455C}" srcOrd="4" destOrd="0" parTransId="{826132ED-7192-4208-82F6-1EA30EC4D887}" sibTransId="{73F41F0E-D020-4E93-B2C6-6CAF164900B5}"/>
    <dgm:cxn modelId="{360D1272-E0CF-4184-B702-FDBDBD5698BB}" srcId="{091FF8C8-6138-482D-A48A-7BCB4AD9DE07}" destId="{746FC4F8-99B5-49D8-8404-5F021F44548C}" srcOrd="3" destOrd="0" parTransId="{BF1EA824-F28C-4245-9DF0-B85F6C625C20}" sibTransId="{886AC877-0490-4C38-B6EF-02FDF67F5F14}"/>
    <dgm:cxn modelId="{4F6D6396-F7BE-46FF-A7C0-0D250FDC3959}" type="presOf" srcId="{0D3FDF71-157B-41C2-9C99-DF22A79A3D56}" destId="{1EF62C01-0156-4468-BC5B-2900BBD37D44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4B89BEA-2E96-46CE-8E5D-24CA5593737A}" type="presOf" srcId="{CBCDB472-2A45-4781-A369-43162CB04116}" destId="{1EF62C01-0156-4468-BC5B-2900BBD37D44}" srcOrd="0" destOrd="0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A6C79D7E-31AE-43E2-8E28-591E80B98954}" srcId="{091FF8C8-6138-482D-A48A-7BCB4AD9DE07}" destId="{0D3FDF71-157B-41C2-9C99-DF22A79A3D56}" srcOrd="1" destOrd="0" parTransId="{8391C394-4610-4E8E-A358-210C58399A7A}" sibTransId="{3DBCCE1A-426A-4DF7-9938-0612C261188D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AB49AFF9-0661-4446-9038-6ABF6250DF3B}" srcId="{72E55F10-22BC-402D-96DD-D99F1909E38E}" destId="{3AD6DF73-442B-4773-BDA9-07D473FD18B5}" srcOrd="1" destOrd="0" parTransId="{B6E27D1A-F05B-480C-A68C-881691D20BD7}" sibTransId="{3FFB3257-FB8F-4FCF-859E-AA9C41AF7E39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4FB372B3-66F2-4F98-BEB1-9163B2E445C6}" srcId="{091FF8C8-6138-482D-A48A-7BCB4AD9DE07}" destId="{CBCDB472-2A45-4781-A369-43162CB04116}" srcOrd="0" destOrd="0" parTransId="{92B10176-D01C-4EE1-BA13-270AF5B03D63}" sibTransId="{822E915F-11AB-4F92-BA20-DD6AC91E7FCF}"/>
    <dgm:cxn modelId="{1F2271F4-2EB2-48A9-A6BE-038517B5E699}" srcId="{591F15E3-932E-4B4C-9E30-D153813EC974}" destId="{1E0D9CD0-3DF5-42D8-95D5-BBD3DFFF46AD}" srcOrd="2" destOrd="0" parTransId="{145CBCDC-BFAA-4088-8B35-9D6D132E024B}" sibTransId="{83FDD2D6-3645-4598-974D-2F6EEFE05DB2}"/>
    <dgm:cxn modelId="{88BE4E07-1F91-4BFB-995A-A9778B4D4F32}" srcId="{091FF8C8-6138-482D-A48A-7BCB4AD9DE07}" destId="{DC136553-D879-4E95-9F1B-C87BDF66FD48}" srcOrd="4" destOrd="0" parTransId="{8952BF4A-9DDE-4A8C-8AD2-EF14DDCAF453}" sibTransId="{67448692-F3EA-4045-9B0A-E8C6480025A6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&amp; Committee 'Housekeeping'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059" y="-419613"/>
          <a:ext cx="1184887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Elections and Quorum discussion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New committee membership recruitment</a:t>
          </a:r>
        </a:p>
      </dsp:txBody>
      <dsp:txXfrm rot="-5400000">
        <a:off x="1275362" y="61925"/>
        <a:ext cx="1974441" cy="1069205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Various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b="1" kern="1200">
            <a:solidFill>
              <a:srgbClr val="00206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Department Updates - Chris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Enrollment Concerns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RAMP course update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Academic Plan Goal 1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Establish pathways for all degree/cert programs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Program Structure Discussion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Degree Pathways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Curriculum map for degrees offered 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Develop physical and virtual spaces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Equipment Discussion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Need for expansion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Space requirements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2017-10-02T21:53:00Z</dcterms:created>
  <dcterms:modified xsi:type="dcterms:W3CDTF">2017-10-02T23:39:00Z</dcterms:modified>
</cp:coreProperties>
</file>