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1F8" w:rsidRPr="00900980" w:rsidRDefault="009331F8" w:rsidP="009947FB">
      <w:pPr>
        <w:spacing w:line="240" w:lineRule="auto"/>
        <w:contextualSpacing/>
        <w:jc w:val="center"/>
        <w:rPr>
          <w:rFonts w:ascii="Arial" w:hAnsi="Arial" w:cs="Arial"/>
        </w:rPr>
      </w:pPr>
      <w:r w:rsidRPr="00900980">
        <w:rPr>
          <w:rFonts w:ascii="Arial" w:hAnsi="Arial" w:cs="Arial"/>
        </w:rPr>
        <w:br/>
      </w:r>
      <w:r w:rsidRPr="00900980">
        <w:rPr>
          <w:rFonts w:ascii="Arial" w:hAnsi="Arial" w:cs="Arial"/>
          <w:noProof/>
        </w:rPr>
        <w:drawing>
          <wp:inline distT="0" distB="0" distL="0" distR="0" wp14:anchorId="21AA6B5A" wp14:editId="21E52ECB">
            <wp:extent cx="1940943" cy="769054"/>
            <wp:effectExtent l="0" t="0" r="254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617" cy="776057"/>
                    </a:xfrm>
                    <a:prstGeom prst="rect">
                      <a:avLst/>
                    </a:prstGeom>
                    <a:noFill/>
                    <a:ln>
                      <a:noFill/>
                    </a:ln>
                  </pic:spPr>
                </pic:pic>
              </a:graphicData>
            </a:graphic>
          </wp:inline>
        </w:drawing>
      </w:r>
    </w:p>
    <w:p w:rsidR="00900980" w:rsidRPr="00900980" w:rsidRDefault="00900980" w:rsidP="009947FB">
      <w:pPr>
        <w:spacing w:line="240" w:lineRule="auto"/>
        <w:contextualSpacing/>
        <w:jc w:val="center"/>
        <w:rPr>
          <w:rFonts w:ascii="Arial" w:hAnsi="Arial" w:cs="Arial"/>
          <w:b/>
        </w:rPr>
      </w:pPr>
    </w:p>
    <w:p w:rsidR="009331F8" w:rsidRDefault="005934BB" w:rsidP="009947FB">
      <w:pPr>
        <w:spacing w:line="240" w:lineRule="auto"/>
        <w:contextualSpacing/>
        <w:jc w:val="center"/>
        <w:rPr>
          <w:rFonts w:ascii="Arial" w:hAnsi="Arial" w:cs="Arial"/>
          <w:b/>
        </w:rPr>
      </w:pPr>
      <w:r w:rsidRPr="00900980">
        <w:rPr>
          <w:rFonts w:ascii="Arial" w:hAnsi="Arial" w:cs="Arial"/>
          <w:b/>
        </w:rPr>
        <w:t>MEDICAL RADIOGRAPHY ADVISORY COMMITTEE</w:t>
      </w:r>
    </w:p>
    <w:p w:rsidR="009331F8" w:rsidRPr="00900980" w:rsidRDefault="009331F8" w:rsidP="009947FB">
      <w:pPr>
        <w:spacing w:after="0" w:line="240" w:lineRule="auto"/>
        <w:contextualSpacing/>
        <w:jc w:val="center"/>
        <w:rPr>
          <w:rFonts w:ascii="Arial" w:hAnsi="Arial" w:cs="Arial"/>
          <w:b/>
        </w:rPr>
      </w:pPr>
      <w:r w:rsidRPr="00900980">
        <w:rPr>
          <w:rFonts w:ascii="Arial" w:hAnsi="Arial" w:cs="Arial"/>
          <w:b/>
        </w:rPr>
        <w:t>Meeting Agenda</w:t>
      </w:r>
    </w:p>
    <w:p w:rsidR="009331F8" w:rsidRPr="00900980" w:rsidRDefault="00900980" w:rsidP="009947FB">
      <w:pPr>
        <w:spacing w:after="0" w:line="240" w:lineRule="auto"/>
        <w:contextualSpacing/>
        <w:jc w:val="center"/>
        <w:rPr>
          <w:rFonts w:ascii="Arial" w:hAnsi="Arial" w:cs="Arial"/>
          <w:b/>
        </w:rPr>
      </w:pPr>
      <w:r w:rsidRPr="00900980">
        <w:rPr>
          <w:rFonts w:ascii="Arial" w:hAnsi="Arial" w:cs="Arial"/>
          <w:b/>
        </w:rPr>
        <w:t xml:space="preserve">Tuesday, </w:t>
      </w:r>
      <w:r w:rsidR="00433312">
        <w:rPr>
          <w:rFonts w:ascii="Arial" w:hAnsi="Arial" w:cs="Arial"/>
          <w:b/>
        </w:rPr>
        <w:t>October 29th</w:t>
      </w:r>
      <w:r w:rsidR="004D7ED9" w:rsidRPr="00900980">
        <w:rPr>
          <w:rFonts w:ascii="Arial" w:hAnsi="Arial" w:cs="Arial"/>
          <w:b/>
        </w:rPr>
        <w:t>, 2013</w:t>
      </w:r>
    </w:p>
    <w:p w:rsidR="009331F8" w:rsidRPr="00900980" w:rsidRDefault="009331F8" w:rsidP="009947FB">
      <w:pPr>
        <w:spacing w:after="0" w:line="240" w:lineRule="auto"/>
        <w:contextualSpacing/>
        <w:jc w:val="center"/>
        <w:rPr>
          <w:rFonts w:ascii="Arial" w:hAnsi="Arial" w:cs="Arial"/>
          <w:b/>
        </w:rPr>
      </w:pPr>
      <w:r w:rsidRPr="00900980">
        <w:rPr>
          <w:rFonts w:ascii="Arial" w:hAnsi="Arial" w:cs="Arial"/>
          <w:b/>
        </w:rPr>
        <w:t xml:space="preserve">Time:  </w:t>
      </w:r>
      <w:r w:rsidR="005934BB" w:rsidRPr="00900980">
        <w:rPr>
          <w:rFonts w:ascii="Arial" w:hAnsi="Arial" w:cs="Arial"/>
          <w:b/>
        </w:rPr>
        <w:t>6</w:t>
      </w:r>
      <w:r w:rsidRPr="00900980">
        <w:rPr>
          <w:rFonts w:ascii="Arial" w:hAnsi="Arial" w:cs="Arial"/>
          <w:b/>
        </w:rPr>
        <w:t>:00-</w:t>
      </w:r>
      <w:r w:rsidR="005934BB" w:rsidRPr="00900980">
        <w:rPr>
          <w:rFonts w:ascii="Arial" w:hAnsi="Arial" w:cs="Arial"/>
          <w:b/>
        </w:rPr>
        <w:t>8</w:t>
      </w:r>
      <w:r w:rsidRPr="00900980">
        <w:rPr>
          <w:rFonts w:ascii="Arial" w:hAnsi="Arial" w:cs="Arial"/>
          <w:b/>
        </w:rPr>
        <w:t>:00 p.m.</w:t>
      </w:r>
      <w:r w:rsidR="00900980" w:rsidRPr="00900980">
        <w:rPr>
          <w:rFonts w:ascii="Arial" w:hAnsi="Arial" w:cs="Arial"/>
          <w:b/>
        </w:rPr>
        <w:t xml:space="preserve"> &amp; </w:t>
      </w:r>
      <w:r w:rsidRPr="00900980">
        <w:rPr>
          <w:rFonts w:ascii="Arial" w:hAnsi="Arial" w:cs="Arial"/>
          <w:b/>
        </w:rPr>
        <w:t xml:space="preserve">Location:  </w:t>
      </w:r>
      <w:r w:rsidR="008473FD" w:rsidRPr="00900980">
        <w:rPr>
          <w:rFonts w:ascii="Arial" w:hAnsi="Arial" w:cs="Arial"/>
          <w:b/>
        </w:rPr>
        <w:t>T</w:t>
      </w:r>
      <w:r w:rsidR="00900980" w:rsidRPr="00900980">
        <w:rPr>
          <w:rFonts w:ascii="Arial" w:hAnsi="Arial" w:cs="Arial"/>
          <w:b/>
        </w:rPr>
        <w:t xml:space="preserve"> </w:t>
      </w:r>
      <w:r w:rsidR="008473FD" w:rsidRPr="00900980">
        <w:rPr>
          <w:rFonts w:ascii="Arial" w:hAnsi="Arial" w:cs="Arial"/>
          <w:b/>
        </w:rPr>
        <w:t>B</w:t>
      </w:r>
      <w:r w:rsidR="00900980" w:rsidRPr="00900980">
        <w:rPr>
          <w:rFonts w:ascii="Arial" w:hAnsi="Arial" w:cs="Arial"/>
          <w:b/>
        </w:rPr>
        <w:t>uilding</w:t>
      </w:r>
      <w:r w:rsidR="008473FD" w:rsidRPr="00900980">
        <w:rPr>
          <w:rFonts w:ascii="Arial" w:hAnsi="Arial" w:cs="Arial"/>
          <w:b/>
        </w:rPr>
        <w:t xml:space="preserve"> 101</w:t>
      </w:r>
    </w:p>
    <w:p w:rsidR="00DD5391" w:rsidRPr="00900980" w:rsidRDefault="00DD5391" w:rsidP="009947FB">
      <w:pPr>
        <w:spacing w:after="0" w:line="240" w:lineRule="auto"/>
        <w:contextualSpacing/>
        <w:jc w:val="center"/>
        <w:rPr>
          <w:rFonts w:ascii="Arial" w:hAnsi="Arial" w:cs="Arial"/>
          <w:b/>
        </w:rPr>
      </w:pPr>
    </w:p>
    <w:p w:rsidR="00DD5391" w:rsidRPr="00900980" w:rsidRDefault="000B41E0" w:rsidP="009947FB">
      <w:pPr>
        <w:pStyle w:val="PlainText"/>
        <w:contextualSpacing/>
        <w:rPr>
          <w:rFonts w:ascii="Arial" w:hAnsi="Arial" w:cs="Arial"/>
          <w:b/>
          <w:sz w:val="20"/>
          <w:szCs w:val="20"/>
        </w:rPr>
      </w:pPr>
      <w:r w:rsidRPr="00900980">
        <w:rPr>
          <w:rFonts w:ascii="Arial" w:hAnsi="Arial" w:cs="Arial"/>
          <w:b/>
          <w:sz w:val="20"/>
          <w:szCs w:val="20"/>
        </w:rPr>
        <w:t>Medical Radiography Prog</w:t>
      </w:r>
      <w:r w:rsidR="00DD5391" w:rsidRPr="00900980">
        <w:rPr>
          <w:rFonts w:ascii="Arial" w:hAnsi="Arial" w:cs="Arial"/>
          <w:b/>
          <w:sz w:val="20"/>
          <w:szCs w:val="20"/>
        </w:rPr>
        <w:t>ram Mission Statement:</w:t>
      </w:r>
    </w:p>
    <w:p w:rsidR="00606DEC" w:rsidRPr="00900980" w:rsidRDefault="000B41E0" w:rsidP="009947FB">
      <w:pPr>
        <w:pStyle w:val="NormalWeb"/>
        <w:spacing w:before="0" w:beforeAutospacing="0"/>
        <w:contextualSpacing/>
        <w:rPr>
          <w:rFonts w:ascii="Arial" w:hAnsi="Arial" w:cs="Arial"/>
          <w:color w:val="404040"/>
          <w:sz w:val="20"/>
          <w:szCs w:val="20"/>
        </w:rPr>
      </w:pPr>
      <w:r w:rsidRPr="00900980">
        <w:rPr>
          <w:rFonts w:ascii="Arial" w:hAnsi="Arial" w:cs="Arial"/>
          <w:color w:val="404040"/>
          <w:sz w:val="20"/>
          <w:szCs w:val="20"/>
        </w:rPr>
        <w:t>The Medical Radiography Program at Clark College will prepare its graduates to perform as highly skilled members of the healthcare team and provide safe and compassionate patient care in a multitude of clinical settings.</w:t>
      </w:r>
    </w:p>
    <w:p w:rsidR="00900980" w:rsidRPr="00900980" w:rsidRDefault="00900980" w:rsidP="00900980">
      <w:pPr>
        <w:pStyle w:val="NormalWeb"/>
        <w:contextualSpacing/>
        <w:rPr>
          <w:rFonts w:ascii="Arial" w:hAnsi="Arial" w:cs="Arial"/>
          <w:b/>
          <w:bCs/>
          <w:color w:val="404040"/>
          <w:sz w:val="20"/>
          <w:szCs w:val="20"/>
        </w:rPr>
      </w:pPr>
    </w:p>
    <w:p w:rsidR="00900980" w:rsidRPr="00900980" w:rsidRDefault="00900980" w:rsidP="00900980">
      <w:pPr>
        <w:pStyle w:val="NormalWeb"/>
        <w:contextualSpacing/>
        <w:rPr>
          <w:rFonts w:ascii="Arial" w:hAnsi="Arial" w:cs="Arial"/>
          <w:b/>
          <w:bCs/>
          <w:color w:val="404040"/>
          <w:sz w:val="20"/>
          <w:szCs w:val="20"/>
        </w:rPr>
      </w:pPr>
      <w:r w:rsidRPr="00900980">
        <w:rPr>
          <w:rFonts w:ascii="Arial" w:hAnsi="Arial" w:cs="Arial"/>
          <w:b/>
          <w:bCs/>
          <w:color w:val="404040"/>
          <w:sz w:val="20"/>
          <w:szCs w:val="20"/>
        </w:rPr>
        <w:t>Vision Statement</w:t>
      </w:r>
    </w:p>
    <w:p w:rsidR="00900980" w:rsidRPr="00900980" w:rsidRDefault="00900980" w:rsidP="00433312">
      <w:pPr>
        <w:pStyle w:val="NormalWeb"/>
        <w:contextualSpacing/>
        <w:rPr>
          <w:rFonts w:ascii="Arial" w:hAnsi="Arial" w:cs="Arial"/>
          <w:color w:val="404040"/>
          <w:sz w:val="20"/>
          <w:szCs w:val="20"/>
        </w:rPr>
      </w:pPr>
      <w:r w:rsidRPr="00900980">
        <w:rPr>
          <w:rFonts w:ascii="Arial" w:hAnsi="Arial" w:cs="Arial"/>
          <w:color w:val="404040"/>
          <w:sz w:val="20"/>
          <w:szCs w:val="20"/>
        </w:rPr>
        <w:t xml:space="preserve">The Vision of the Medical Radiography Program is to provide superior academic opportunities and clinical experiences that ensure Clark College graduates are among the highest qualified radiologic technologists in the industry. </w:t>
      </w:r>
    </w:p>
    <w:tbl>
      <w:tblPr>
        <w:tblStyle w:val="TableGrid"/>
        <w:tblW w:w="10980" w:type="dxa"/>
        <w:tblInd w:w="-522" w:type="dxa"/>
        <w:tblLook w:val="04A0" w:firstRow="1" w:lastRow="0" w:firstColumn="1" w:lastColumn="0" w:noHBand="0" w:noVBand="1"/>
      </w:tblPr>
      <w:tblGrid>
        <w:gridCol w:w="5760"/>
        <w:gridCol w:w="4050"/>
        <w:gridCol w:w="1170"/>
      </w:tblGrid>
      <w:tr w:rsidR="009331F8" w:rsidRPr="00900980" w:rsidTr="00B53D43">
        <w:tc>
          <w:tcPr>
            <w:tcW w:w="5760" w:type="dxa"/>
          </w:tcPr>
          <w:p w:rsidR="009331F8" w:rsidRPr="00900980" w:rsidRDefault="009331F8" w:rsidP="009331F8">
            <w:pPr>
              <w:rPr>
                <w:rFonts w:ascii="Arial" w:hAnsi="Arial" w:cs="Arial"/>
                <w:b/>
              </w:rPr>
            </w:pPr>
            <w:r w:rsidRPr="00900980">
              <w:rPr>
                <w:rFonts w:ascii="Arial" w:hAnsi="Arial" w:cs="Arial"/>
                <w:b/>
              </w:rPr>
              <w:t>Agenda Item</w:t>
            </w:r>
          </w:p>
        </w:tc>
        <w:tc>
          <w:tcPr>
            <w:tcW w:w="4050" w:type="dxa"/>
          </w:tcPr>
          <w:p w:rsidR="009331F8" w:rsidRPr="00900980" w:rsidRDefault="009331F8" w:rsidP="009331F8">
            <w:pPr>
              <w:rPr>
                <w:rFonts w:ascii="Arial" w:hAnsi="Arial" w:cs="Arial"/>
                <w:b/>
              </w:rPr>
            </w:pPr>
            <w:r w:rsidRPr="00900980">
              <w:rPr>
                <w:rFonts w:ascii="Arial" w:hAnsi="Arial" w:cs="Arial"/>
                <w:b/>
              </w:rPr>
              <w:t>Expected Outcome</w:t>
            </w:r>
          </w:p>
        </w:tc>
        <w:tc>
          <w:tcPr>
            <w:tcW w:w="1170" w:type="dxa"/>
          </w:tcPr>
          <w:p w:rsidR="009331F8" w:rsidRPr="00900980" w:rsidRDefault="009331F8" w:rsidP="009331F8">
            <w:pPr>
              <w:rPr>
                <w:rFonts w:ascii="Arial" w:hAnsi="Arial" w:cs="Arial"/>
                <w:b/>
              </w:rPr>
            </w:pPr>
            <w:r w:rsidRPr="00900980">
              <w:rPr>
                <w:rFonts w:ascii="Arial" w:hAnsi="Arial" w:cs="Arial"/>
                <w:b/>
              </w:rPr>
              <w:t>Time</w:t>
            </w:r>
          </w:p>
        </w:tc>
      </w:tr>
      <w:tr w:rsidR="009331F8" w:rsidRPr="00900980" w:rsidTr="00B53D43">
        <w:trPr>
          <w:trHeight w:val="539"/>
        </w:trPr>
        <w:tc>
          <w:tcPr>
            <w:tcW w:w="5760" w:type="dxa"/>
          </w:tcPr>
          <w:p w:rsidR="009331F8" w:rsidRPr="00900980" w:rsidRDefault="009331F8" w:rsidP="005934BB">
            <w:pPr>
              <w:pStyle w:val="ListParagraph"/>
              <w:numPr>
                <w:ilvl w:val="0"/>
                <w:numId w:val="5"/>
              </w:numPr>
              <w:rPr>
                <w:rFonts w:ascii="Arial" w:hAnsi="Arial" w:cs="Arial"/>
              </w:rPr>
            </w:pPr>
            <w:r w:rsidRPr="00900980">
              <w:rPr>
                <w:rFonts w:ascii="Arial" w:hAnsi="Arial" w:cs="Arial"/>
              </w:rPr>
              <w:t xml:space="preserve">Call Meeting to Order – </w:t>
            </w:r>
            <w:r w:rsidR="005934BB" w:rsidRPr="00900980">
              <w:rPr>
                <w:rFonts w:ascii="Arial" w:hAnsi="Arial" w:cs="Arial"/>
              </w:rPr>
              <w:t xml:space="preserve">Diane </w:t>
            </w:r>
            <w:proofErr w:type="spellStart"/>
            <w:r w:rsidR="005934BB" w:rsidRPr="00900980">
              <w:rPr>
                <w:rFonts w:ascii="Arial" w:hAnsi="Arial" w:cs="Arial"/>
              </w:rPr>
              <w:t>Buelt</w:t>
            </w:r>
            <w:proofErr w:type="spellEnd"/>
            <w:r w:rsidR="008473FD" w:rsidRPr="00900980">
              <w:rPr>
                <w:rFonts w:ascii="Arial" w:hAnsi="Arial" w:cs="Arial"/>
              </w:rPr>
              <w:t xml:space="preserve">, </w:t>
            </w:r>
            <w:r w:rsidRPr="00900980">
              <w:rPr>
                <w:rFonts w:ascii="Arial" w:hAnsi="Arial" w:cs="Arial"/>
              </w:rPr>
              <w:t>Committee Chair</w:t>
            </w:r>
          </w:p>
        </w:tc>
        <w:tc>
          <w:tcPr>
            <w:tcW w:w="4050" w:type="dxa"/>
          </w:tcPr>
          <w:p w:rsidR="009331F8" w:rsidRPr="00900980" w:rsidRDefault="009331F8" w:rsidP="009331F8">
            <w:pPr>
              <w:rPr>
                <w:rFonts w:ascii="Arial" w:hAnsi="Arial" w:cs="Arial"/>
              </w:rPr>
            </w:pPr>
            <w:r w:rsidRPr="00900980">
              <w:rPr>
                <w:rFonts w:ascii="Arial" w:hAnsi="Arial" w:cs="Arial"/>
              </w:rPr>
              <w:t>N/A</w:t>
            </w:r>
          </w:p>
        </w:tc>
        <w:tc>
          <w:tcPr>
            <w:tcW w:w="1170" w:type="dxa"/>
          </w:tcPr>
          <w:p w:rsidR="009331F8" w:rsidRPr="00900980" w:rsidRDefault="009331F8" w:rsidP="009331F8">
            <w:pPr>
              <w:rPr>
                <w:rFonts w:ascii="Arial" w:hAnsi="Arial" w:cs="Arial"/>
              </w:rPr>
            </w:pPr>
            <w:r w:rsidRPr="00900980">
              <w:rPr>
                <w:rFonts w:ascii="Arial" w:hAnsi="Arial" w:cs="Arial"/>
              </w:rPr>
              <w:t>5 min.</w:t>
            </w:r>
          </w:p>
        </w:tc>
      </w:tr>
      <w:tr w:rsidR="009331F8" w:rsidRPr="00900980" w:rsidTr="00B53D43">
        <w:trPr>
          <w:trHeight w:val="467"/>
        </w:trPr>
        <w:tc>
          <w:tcPr>
            <w:tcW w:w="5760" w:type="dxa"/>
          </w:tcPr>
          <w:p w:rsidR="009331F8" w:rsidRPr="00900980" w:rsidRDefault="009331F8" w:rsidP="005934BB">
            <w:pPr>
              <w:pStyle w:val="ListParagraph"/>
              <w:numPr>
                <w:ilvl w:val="0"/>
                <w:numId w:val="5"/>
              </w:numPr>
              <w:rPr>
                <w:rFonts w:ascii="Arial" w:hAnsi="Arial" w:cs="Arial"/>
              </w:rPr>
            </w:pPr>
            <w:r w:rsidRPr="00900980">
              <w:rPr>
                <w:rFonts w:ascii="Arial" w:hAnsi="Arial" w:cs="Arial"/>
              </w:rPr>
              <w:t>Welcome and Introductions –</w:t>
            </w:r>
            <w:r w:rsidR="005934BB" w:rsidRPr="00900980">
              <w:rPr>
                <w:rFonts w:ascii="Arial" w:hAnsi="Arial" w:cs="Arial"/>
              </w:rPr>
              <w:t xml:space="preserve"> Diane </w:t>
            </w:r>
            <w:proofErr w:type="spellStart"/>
            <w:r w:rsidR="005934BB" w:rsidRPr="00900980">
              <w:rPr>
                <w:rFonts w:ascii="Arial" w:hAnsi="Arial" w:cs="Arial"/>
              </w:rPr>
              <w:t>Buelt</w:t>
            </w:r>
            <w:proofErr w:type="spellEnd"/>
            <w:r w:rsidR="008473FD" w:rsidRPr="00900980">
              <w:rPr>
                <w:rFonts w:ascii="Arial" w:hAnsi="Arial" w:cs="Arial"/>
              </w:rPr>
              <w:t xml:space="preserve">, </w:t>
            </w:r>
            <w:r w:rsidRPr="00900980">
              <w:rPr>
                <w:rFonts w:ascii="Arial" w:hAnsi="Arial" w:cs="Arial"/>
              </w:rPr>
              <w:t>Committee Chair</w:t>
            </w:r>
          </w:p>
        </w:tc>
        <w:tc>
          <w:tcPr>
            <w:tcW w:w="4050" w:type="dxa"/>
          </w:tcPr>
          <w:p w:rsidR="009331F8" w:rsidRPr="00900980" w:rsidRDefault="009331F8" w:rsidP="009331F8">
            <w:pPr>
              <w:rPr>
                <w:rFonts w:ascii="Arial" w:hAnsi="Arial" w:cs="Arial"/>
              </w:rPr>
            </w:pPr>
            <w:r w:rsidRPr="00900980">
              <w:rPr>
                <w:rFonts w:ascii="Arial" w:hAnsi="Arial" w:cs="Arial"/>
              </w:rPr>
              <w:t>New members/guests introduced</w:t>
            </w:r>
          </w:p>
        </w:tc>
        <w:tc>
          <w:tcPr>
            <w:tcW w:w="1170" w:type="dxa"/>
          </w:tcPr>
          <w:p w:rsidR="009331F8" w:rsidRPr="00900980" w:rsidRDefault="009331F8" w:rsidP="009331F8">
            <w:pPr>
              <w:rPr>
                <w:rFonts w:ascii="Arial" w:hAnsi="Arial" w:cs="Arial"/>
              </w:rPr>
            </w:pPr>
            <w:r w:rsidRPr="00900980">
              <w:rPr>
                <w:rFonts w:ascii="Arial" w:hAnsi="Arial" w:cs="Arial"/>
              </w:rPr>
              <w:t>5 min.</w:t>
            </w:r>
          </w:p>
        </w:tc>
      </w:tr>
      <w:tr w:rsidR="009331F8" w:rsidRPr="00900980" w:rsidTr="00B53D43">
        <w:trPr>
          <w:trHeight w:val="620"/>
        </w:trPr>
        <w:tc>
          <w:tcPr>
            <w:tcW w:w="5760" w:type="dxa"/>
          </w:tcPr>
          <w:p w:rsidR="009331F8" w:rsidRPr="00900980" w:rsidRDefault="009331F8" w:rsidP="005934BB">
            <w:pPr>
              <w:pStyle w:val="ListParagraph"/>
              <w:numPr>
                <w:ilvl w:val="0"/>
                <w:numId w:val="5"/>
              </w:numPr>
              <w:rPr>
                <w:rFonts w:ascii="Arial" w:hAnsi="Arial" w:cs="Arial"/>
              </w:rPr>
            </w:pPr>
            <w:r w:rsidRPr="00900980">
              <w:rPr>
                <w:rFonts w:ascii="Arial" w:hAnsi="Arial" w:cs="Arial"/>
              </w:rPr>
              <w:t xml:space="preserve">Approval of Minutes from Last Meeting - </w:t>
            </w:r>
            <w:r w:rsidR="005934BB" w:rsidRPr="00900980">
              <w:rPr>
                <w:rFonts w:ascii="Arial" w:hAnsi="Arial" w:cs="Arial"/>
              </w:rPr>
              <w:t xml:space="preserve">Diane </w:t>
            </w:r>
            <w:proofErr w:type="spellStart"/>
            <w:r w:rsidR="005934BB" w:rsidRPr="00900980">
              <w:rPr>
                <w:rFonts w:ascii="Arial" w:hAnsi="Arial" w:cs="Arial"/>
              </w:rPr>
              <w:t>Buelt</w:t>
            </w:r>
            <w:proofErr w:type="spellEnd"/>
            <w:r w:rsidR="005934BB" w:rsidRPr="00900980">
              <w:rPr>
                <w:rFonts w:ascii="Arial" w:hAnsi="Arial" w:cs="Arial"/>
              </w:rPr>
              <w:t xml:space="preserve">, </w:t>
            </w:r>
            <w:r w:rsidRPr="00900980">
              <w:rPr>
                <w:rFonts w:ascii="Arial" w:hAnsi="Arial" w:cs="Arial"/>
              </w:rPr>
              <w:t>Chair</w:t>
            </w:r>
          </w:p>
        </w:tc>
        <w:tc>
          <w:tcPr>
            <w:tcW w:w="4050" w:type="dxa"/>
          </w:tcPr>
          <w:p w:rsidR="009331F8" w:rsidRPr="00900980" w:rsidRDefault="009331F8" w:rsidP="009331F8">
            <w:pPr>
              <w:rPr>
                <w:rFonts w:ascii="Arial" w:hAnsi="Arial" w:cs="Arial"/>
              </w:rPr>
            </w:pPr>
            <w:r w:rsidRPr="00900980">
              <w:rPr>
                <w:rFonts w:ascii="Arial" w:hAnsi="Arial" w:cs="Arial"/>
              </w:rPr>
              <w:t>Corrections indicated and/or approval of minutes as written.</w:t>
            </w:r>
          </w:p>
        </w:tc>
        <w:tc>
          <w:tcPr>
            <w:tcW w:w="1170" w:type="dxa"/>
          </w:tcPr>
          <w:p w:rsidR="009331F8" w:rsidRPr="00900980" w:rsidRDefault="00606DEC" w:rsidP="009331F8">
            <w:pPr>
              <w:rPr>
                <w:rFonts w:ascii="Arial" w:hAnsi="Arial" w:cs="Arial"/>
              </w:rPr>
            </w:pPr>
            <w:r w:rsidRPr="00900980">
              <w:rPr>
                <w:rFonts w:ascii="Arial" w:hAnsi="Arial" w:cs="Arial"/>
              </w:rPr>
              <w:t>5 min.</w:t>
            </w:r>
          </w:p>
        </w:tc>
      </w:tr>
      <w:tr w:rsidR="009331F8" w:rsidRPr="00900980" w:rsidTr="00B53D43">
        <w:trPr>
          <w:trHeight w:val="1880"/>
        </w:trPr>
        <w:tc>
          <w:tcPr>
            <w:tcW w:w="5760" w:type="dxa"/>
          </w:tcPr>
          <w:p w:rsidR="009331F8" w:rsidRPr="00900980" w:rsidRDefault="00D2421E" w:rsidP="00433312">
            <w:pPr>
              <w:pStyle w:val="ListParagraph"/>
              <w:numPr>
                <w:ilvl w:val="0"/>
                <w:numId w:val="5"/>
              </w:numPr>
              <w:rPr>
                <w:rFonts w:ascii="Arial" w:hAnsi="Arial" w:cs="Arial"/>
              </w:rPr>
            </w:pPr>
            <w:r w:rsidRPr="00900980">
              <w:rPr>
                <w:rFonts w:ascii="Arial" w:hAnsi="Arial" w:cs="Arial"/>
              </w:rPr>
              <w:t>Office of Instruction Updates-</w:t>
            </w:r>
            <w:r w:rsidR="00606DEC" w:rsidRPr="00900980">
              <w:rPr>
                <w:rFonts w:ascii="Arial" w:hAnsi="Arial" w:cs="Arial"/>
              </w:rPr>
              <w:t xml:space="preserve"> </w:t>
            </w:r>
            <w:r w:rsidR="009331F8" w:rsidRPr="00900980">
              <w:rPr>
                <w:rFonts w:ascii="Arial" w:hAnsi="Arial" w:cs="Arial"/>
              </w:rPr>
              <w:t>Advisory Committee Business-</w:t>
            </w:r>
            <w:r w:rsidR="00900980" w:rsidRPr="00900980">
              <w:rPr>
                <w:rFonts w:ascii="Arial" w:hAnsi="Arial" w:cs="Arial"/>
              </w:rPr>
              <w:t xml:space="preserve">Dean </w:t>
            </w:r>
            <w:r w:rsidR="00FE7136" w:rsidRPr="00900980">
              <w:rPr>
                <w:rFonts w:ascii="Arial" w:hAnsi="Arial" w:cs="Arial"/>
              </w:rPr>
              <w:t>Blake</w:t>
            </w:r>
            <w:r w:rsidR="00900980" w:rsidRPr="00900980">
              <w:rPr>
                <w:rFonts w:ascii="Arial" w:hAnsi="Arial" w:cs="Arial"/>
              </w:rPr>
              <w:t xml:space="preserve"> Bowers or Dedra Daehn</w:t>
            </w:r>
            <w:r w:rsidR="00433312" w:rsidRPr="00433312">
              <w:rPr>
                <w:rFonts w:ascii="Arial" w:hAnsi="Arial" w:cs="Arial"/>
              </w:rPr>
              <w:t>, Director of Academic Services</w:t>
            </w:r>
          </w:p>
          <w:p w:rsidR="00BB510B" w:rsidRPr="00B53D43" w:rsidRDefault="00433312" w:rsidP="00433312">
            <w:pPr>
              <w:pStyle w:val="ListParagraph"/>
              <w:numPr>
                <w:ilvl w:val="0"/>
                <w:numId w:val="6"/>
              </w:numPr>
              <w:rPr>
                <w:rFonts w:ascii="Arial" w:hAnsi="Arial" w:cs="Arial"/>
                <w:b/>
              </w:rPr>
            </w:pPr>
            <w:r w:rsidRPr="00B53D43">
              <w:rPr>
                <w:rFonts w:ascii="Arial" w:hAnsi="Arial" w:cs="Arial"/>
                <w:b/>
              </w:rPr>
              <w:t>2013-14 Perkins</w:t>
            </w:r>
            <w:r w:rsidR="00BB510B" w:rsidRPr="00B53D43">
              <w:rPr>
                <w:rFonts w:ascii="Arial" w:hAnsi="Arial" w:cs="Arial"/>
                <w:b/>
              </w:rPr>
              <w:t xml:space="preserve"> </w:t>
            </w:r>
          </w:p>
          <w:p w:rsidR="00433312" w:rsidRPr="00B53D43" w:rsidRDefault="00BB510B" w:rsidP="00BB510B">
            <w:pPr>
              <w:pStyle w:val="ListParagraph"/>
              <w:numPr>
                <w:ilvl w:val="0"/>
                <w:numId w:val="6"/>
              </w:numPr>
              <w:rPr>
                <w:rFonts w:ascii="Arial" w:hAnsi="Arial" w:cs="Arial"/>
                <w:b/>
              </w:rPr>
            </w:pPr>
            <w:r w:rsidRPr="00B53D43">
              <w:rPr>
                <w:rFonts w:ascii="Arial" w:hAnsi="Arial" w:cs="Arial"/>
                <w:b/>
              </w:rPr>
              <w:t xml:space="preserve">2013-14 </w:t>
            </w:r>
            <w:r w:rsidR="00433312" w:rsidRPr="00B53D43">
              <w:rPr>
                <w:rFonts w:ascii="Arial" w:hAnsi="Arial" w:cs="Arial"/>
                <w:b/>
              </w:rPr>
              <w:t>Worker Retraining</w:t>
            </w:r>
          </w:p>
          <w:p w:rsidR="00433312" w:rsidRPr="00B53D43" w:rsidRDefault="00433312" w:rsidP="00433312">
            <w:pPr>
              <w:pStyle w:val="ListParagraph"/>
              <w:numPr>
                <w:ilvl w:val="0"/>
                <w:numId w:val="6"/>
              </w:numPr>
              <w:rPr>
                <w:rFonts w:ascii="Arial" w:hAnsi="Arial" w:cs="Arial"/>
                <w:b/>
              </w:rPr>
            </w:pPr>
            <w:r w:rsidRPr="00B53D43">
              <w:rPr>
                <w:rFonts w:ascii="Arial" w:hAnsi="Arial" w:cs="Arial"/>
                <w:b/>
              </w:rPr>
              <w:t>Credit for Prior Learning</w:t>
            </w:r>
          </w:p>
          <w:p w:rsidR="00FE7136" w:rsidRPr="00433312" w:rsidRDefault="00433312" w:rsidP="00433312">
            <w:pPr>
              <w:pStyle w:val="ListParagraph"/>
              <w:numPr>
                <w:ilvl w:val="0"/>
                <w:numId w:val="6"/>
              </w:numPr>
              <w:rPr>
                <w:rFonts w:ascii="Arial" w:hAnsi="Arial" w:cs="Arial"/>
              </w:rPr>
            </w:pPr>
            <w:r w:rsidRPr="00B53D43">
              <w:rPr>
                <w:rFonts w:ascii="Arial" w:hAnsi="Arial" w:cs="Arial"/>
                <w:b/>
              </w:rPr>
              <w:t>Review of committee membership</w:t>
            </w:r>
          </w:p>
        </w:tc>
        <w:tc>
          <w:tcPr>
            <w:tcW w:w="4050" w:type="dxa"/>
          </w:tcPr>
          <w:p w:rsidR="009331F8" w:rsidRPr="00900980" w:rsidRDefault="009331F8" w:rsidP="009331F8">
            <w:pPr>
              <w:rPr>
                <w:rFonts w:ascii="Arial" w:hAnsi="Arial" w:cs="Arial"/>
              </w:rPr>
            </w:pPr>
          </w:p>
        </w:tc>
        <w:tc>
          <w:tcPr>
            <w:tcW w:w="1170" w:type="dxa"/>
          </w:tcPr>
          <w:p w:rsidR="009331F8" w:rsidRPr="00900980" w:rsidRDefault="00FE7136" w:rsidP="00BB510B">
            <w:pPr>
              <w:rPr>
                <w:rFonts w:ascii="Arial" w:hAnsi="Arial" w:cs="Arial"/>
              </w:rPr>
            </w:pPr>
            <w:r w:rsidRPr="00900980">
              <w:rPr>
                <w:rFonts w:ascii="Arial" w:hAnsi="Arial" w:cs="Arial"/>
              </w:rPr>
              <w:t>1</w:t>
            </w:r>
            <w:r w:rsidR="00BB510B">
              <w:rPr>
                <w:rFonts w:ascii="Arial" w:hAnsi="Arial" w:cs="Arial"/>
              </w:rPr>
              <w:t>5</w:t>
            </w:r>
            <w:r w:rsidR="00606DEC" w:rsidRPr="00900980">
              <w:rPr>
                <w:rFonts w:ascii="Arial" w:hAnsi="Arial" w:cs="Arial"/>
              </w:rPr>
              <w:t xml:space="preserve"> min.</w:t>
            </w:r>
          </w:p>
        </w:tc>
      </w:tr>
      <w:tr w:rsidR="00D2421E" w:rsidRPr="00900980" w:rsidTr="00B53D43">
        <w:trPr>
          <w:trHeight w:val="620"/>
        </w:trPr>
        <w:tc>
          <w:tcPr>
            <w:tcW w:w="5760" w:type="dxa"/>
          </w:tcPr>
          <w:p w:rsidR="00900980" w:rsidRDefault="00F5430A" w:rsidP="00900980">
            <w:pPr>
              <w:pStyle w:val="ListParagraph"/>
              <w:numPr>
                <w:ilvl w:val="0"/>
                <w:numId w:val="5"/>
              </w:numPr>
              <w:rPr>
                <w:rFonts w:ascii="Arial" w:hAnsi="Arial" w:cs="Arial"/>
              </w:rPr>
            </w:pPr>
            <w:r w:rsidRPr="00900980">
              <w:rPr>
                <w:rFonts w:ascii="Arial" w:hAnsi="Arial" w:cs="Arial"/>
              </w:rPr>
              <w:t>Director</w:t>
            </w:r>
            <w:r w:rsidR="00D2421E" w:rsidRPr="00900980">
              <w:rPr>
                <w:rFonts w:ascii="Arial" w:hAnsi="Arial" w:cs="Arial"/>
              </w:rPr>
              <w:t xml:space="preserve"> Report</w:t>
            </w:r>
            <w:r w:rsidR="009947FB" w:rsidRPr="00900980">
              <w:rPr>
                <w:rFonts w:ascii="Arial" w:hAnsi="Arial" w:cs="Arial"/>
              </w:rPr>
              <w:t xml:space="preserve"> – </w:t>
            </w:r>
            <w:r w:rsidR="00900980">
              <w:rPr>
                <w:rFonts w:ascii="Arial" w:hAnsi="Arial" w:cs="Arial"/>
              </w:rPr>
              <w:t xml:space="preserve">Debbie Ortiz </w:t>
            </w:r>
          </w:p>
          <w:p w:rsidR="00D2421E" w:rsidRPr="00B53D43" w:rsidRDefault="009947FB" w:rsidP="00900980">
            <w:pPr>
              <w:pStyle w:val="ListParagraph"/>
              <w:numPr>
                <w:ilvl w:val="0"/>
                <w:numId w:val="10"/>
              </w:numPr>
              <w:rPr>
                <w:rFonts w:ascii="Arial" w:hAnsi="Arial" w:cs="Arial"/>
                <w:b/>
              </w:rPr>
            </w:pPr>
            <w:r w:rsidRPr="00B53D43">
              <w:rPr>
                <w:rFonts w:ascii="Arial" w:hAnsi="Arial" w:cs="Arial"/>
                <w:b/>
              </w:rPr>
              <w:t>Accreditation</w:t>
            </w:r>
            <w:r w:rsidR="00900980" w:rsidRPr="00B53D43">
              <w:rPr>
                <w:rFonts w:ascii="Arial" w:hAnsi="Arial" w:cs="Arial"/>
                <w:b/>
              </w:rPr>
              <w:t xml:space="preserve"> update</w:t>
            </w:r>
          </w:p>
        </w:tc>
        <w:tc>
          <w:tcPr>
            <w:tcW w:w="4050" w:type="dxa"/>
          </w:tcPr>
          <w:p w:rsidR="00D2421E" w:rsidRPr="00900980" w:rsidRDefault="00D2421E" w:rsidP="00D2421E">
            <w:pPr>
              <w:rPr>
                <w:rFonts w:ascii="Arial" w:hAnsi="Arial" w:cs="Arial"/>
              </w:rPr>
            </w:pPr>
          </w:p>
        </w:tc>
        <w:tc>
          <w:tcPr>
            <w:tcW w:w="1170" w:type="dxa"/>
          </w:tcPr>
          <w:p w:rsidR="00D2421E" w:rsidRPr="00900980" w:rsidRDefault="003A428E" w:rsidP="00433312">
            <w:pPr>
              <w:rPr>
                <w:rFonts w:ascii="Arial" w:hAnsi="Arial" w:cs="Arial"/>
              </w:rPr>
            </w:pPr>
            <w:r w:rsidRPr="00900980">
              <w:rPr>
                <w:rFonts w:ascii="Arial" w:hAnsi="Arial" w:cs="Arial"/>
              </w:rPr>
              <w:t>1</w:t>
            </w:r>
            <w:r w:rsidR="00433312">
              <w:rPr>
                <w:rFonts w:ascii="Arial" w:hAnsi="Arial" w:cs="Arial"/>
              </w:rPr>
              <w:t>5</w:t>
            </w:r>
            <w:r w:rsidR="00D2421E" w:rsidRPr="00900980">
              <w:rPr>
                <w:rFonts w:ascii="Arial" w:hAnsi="Arial" w:cs="Arial"/>
              </w:rPr>
              <w:t xml:space="preserve"> min.</w:t>
            </w:r>
          </w:p>
        </w:tc>
      </w:tr>
      <w:tr w:rsidR="00D2421E" w:rsidRPr="00900980" w:rsidTr="00B53D43">
        <w:trPr>
          <w:trHeight w:val="1880"/>
        </w:trPr>
        <w:tc>
          <w:tcPr>
            <w:tcW w:w="5760" w:type="dxa"/>
          </w:tcPr>
          <w:p w:rsidR="00D2421E" w:rsidRDefault="00D2421E" w:rsidP="00606DEC">
            <w:pPr>
              <w:pStyle w:val="ListParagraph"/>
              <w:numPr>
                <w:ilvl w:val="0"/>
                <w:numId w:val="5"/>
              </w:numPr>
              <w:rPr>
                <w:rFonts w:ascii="Arial" w:hAnsi="Arial" w:cs="Arial"/>
              </w:rPr>
            </w:pPr>
            <w:r w:rsidRPr="00900980">
              <w:rPr>
                <w:rFonts w:ascii="Arial" w:hAnsi="Arial" w:cs="Arial"/>
              </w:rPr>
              <w:t>Work Plan-Committee Chair and Program Director/Division Chair</w:t>
            </w:r>
          </w:p>
          <w:p w:rsidR="00433312" w:rsidRPr="00B53D43" w:rsidRDefault="00433312" w:rsidP="00546BB6">
            <w:pPr>
              <w:pStyle w:val="ListParagraph"/>
              <w:numPr>
                <w:ilvl w:val="0"/>
                <w:numId w:val="10"/>
              </w:numPr>
              <w:rPr>
                <w:rFonts w:ascii="Arial" w:hAnsi="Arial" w:cs="Arial"/>
                <w:b/>
              </w:rPr>
            </w:pPr>
            <w:r w:rsidRPr="00B53D43">
              <w:rPr>
                <w:rFonts w:ascii="Arial" w:hAnsi="Arial" w:cs="Arial"/>
                <w:b/>
              </w:rPr>
              <w:t>Review alumni and employer survey results</w:t>
            </w:r>
          </w:p>
          <w:p w:rsidR="00900980" w:rsidRPr="00B53D43" w:rsidRDefault="00900980" w:rsidP="00546BB6">
            <w:pPr>
              <w:pStyle w:val="ListParagraph"/>
              <w:numPr>
                <w:ilvl w:val="0"/>
                <w:numId w:val="10"/>
              </w:numPr>
              <w:rPr>
                <w:rFonts w:ascii="Arial" w:hAnsi="Arial" w:cs="Arial"/>
                <w:b/>
              </w:rPr>
            </w:pPr>
            <w:r w:rsidRPr="00B53D43">
              <w:rPr>
                <w:rFonts w:ascii="Arial" w:hAnsi="Arial" w:cs="Arial"/>
                <w:b/>
              </w:rPr>
              <w:t>Additional clinical sites</w:t>
            </w:r>
          </w:p>
          <w:p w:rsidR="00900980" w:rsidRPr="00B53D43" w:rsidRDefault="00900980" w:rsidP="00900980">
            <w:pPr>
              <w:pStyle w:val="ListParagraph"/>
              <w:numPr>
                <w:ilvl w:val="0"/>
                <w:numId w:val="10"/>
              </w:numPr>
              <w:rPr>
                <w:rFonts w:ascii="Arial" w:hAnsi="Arial" w:cs="Arial"/>
                <w:b/>
              </w:rPr>
            </w:pPr>
            <w:r w:rsidRPr="00B53D43">
              <w:rPr>
                <w:rFonts w:ascii="Arial" w:hAnsi="Arial" w:cs="Arial"/>
                <w:b/>
              </w:rPr>
              <w:t>Vision 2020</w:t>
            </w:r>
          </w:p>
          <w:p w:rsidR="00433312" w:rsidRPr="00900980" w:rsidRDefault="00433312" w:rsidP="00900980">
            <w:pPr>
              <w:pStyle w:val="ListParagraph"/>
              <w:numPr>
                <w:ilvl w:val="0"/>
                <w:numId w:val="10"/>
              </w:numPr>
              <w:rPr>
                <w:rFonts w:ascii="Arial" w:hAnsi="Arial" w:cs="Arial"/>
              </w:rPr>
            </w:pPr>
            <w:r w:rsidRPr="00B53D43">
              <w:rPr>
                <w:rFonts w:ascii="Arial" w:hAnsi="Arial" w:cs="Arial"/>
                <w:b/>
              </w:rPr>
              <w:t>Develop new work plan</w:t>
            </w:r>
          </w:p>
        </w:tc>
        <w:tc>
          <w:tcPr>
            <w:tcW w:w="4050" w:type="dxa"/>
          </w:tcPr>
          <w:p w:rsidR="00D2421E" w:rsidRPr="00900980" w:rsidRDefault="00D2421E" w:rsidP="009331F8">
            <w:pPr>
              <w:rPr>
                <w:rFonts w:ascii="Arial" w:hAnsi="Arial" w:cs="Arial"/>
              </w:rPr>
            </w:pPr>
            <w:r w:rsidRPr="00900980">
              <w:rPr>
                <w:rFonts w:ascii="Arial" w:hAnsi="Arial" w:cs="Arial"/>
              </w:rPr>
              <w:t>Implement strategies as outlined in work plan.  If necessary, identify work groups.</w:t>
            </w:r>
          </w:p>
        </w:tc>
        <w:tc>
          <w:tcPr>
            <w:tcW w:w="1170" w:type="dxa"/>
          </w:tcPr>
          <w:p w:rsidR="00D2421E" w:rsidRPr="00900980" w:rsidRDefault="00433312" w:rsidP="00546BB6">
            <w:pPr>
              <w:rPr>
                <w:rFonts w:ascii="Arial" w:hAnsi="Arial" w:cs="Arial"/>
              </w:rPr>
            </w:pPr>
            <w:r>
              <w:rPr>
                <w:rFonts w:ascii="Arial" w:hAnsi="Arial" w:cs="Arial"/>
              </w:rPr>
              <w:t>4</w:t>
            </w:r>
            <w:r w:rsidR="00546BB6">
              <w:rPr>
                <w:rFonts w:ascii="Arial" w:hAnsi="Arial" w:cs="Arial"/>
              </w:rPr>
              <w:t>0</w:t>
            </w:r>
            <w:r w:rsidR="00D2421E" w:rsidRPr="00900980">
              <w:rPr>
                <w:rFonts w:ascii="Arial" w:hAnsi="Arial" w:cs="Arial"/>
              </w:rPr>
              <w:t xml:space="preserve"> min.</w:t>
            </w:r>
          </w:p>
        </w:tc>
      </w:tr>
      <w:tr w:rsidR="00D2421E" w:rsidRPr="00900980" w:rsidTr="00B53D43">
        <w:trPr>
          <w:trHeight w:val="620"/>
        </w:trPr>
        <w:tc>
          <w:tcPr>
            <w:tcW w:w="5760" w:type="dxa"/>
          </w:tcPr>
          <w:p w:rsidR="00D2421E" w:rsidRPr="00900980" w:rsidRDefault="00D2421E" w:rsidP="00606DEC">
            <w:pPr>
              <w:pStyle w:val="ListParagraph"/>
              <w:numPr>
                <w:ilvl w:val="0"/>
                <w:numId w:val="5"/>
              </w:numPr>
              <w:rPr>
                <w:rFonts w:ascii="Arial" w:hAnsi="Arial" w:cs="Arial"/>
              </w:rPr>
            </w:pPr>
            <w:r w:rsidRPr="00900980">
              <w:rPr>
                <w:rFonts w:ascii="Arial" w:hAnsi="Arial" w:cs="Arial"/>
              </w:rPr>
              <w:t>Old Business-Follow-up- Committee Chair</w:t>
            </w:r>
          </w:p>
          <w:p w:rsidR="00250373" w:rsidRPr="00B53D43" w:rsidRDefault="00900980" w:rsidP="000479B4">
            <w:pPr>
              <w:pStyle w:val="ListParagraph"/>
              <w:numPr>
                <w:ilvl w:val="0"/>
                <w:numId w:val="11"/>
              </w:numPr>
              <w:rPr>
                <w:rFonts w:ascii="Arial" w:hAnsi="Arial" w:cs="Arial"/>
                <w:b/>
              </w:rPr>
            </w:pPr>
            <w:r w:rsidRPr="00B53D43">
              <w:rPr>
                <w:rFonts w:ascii="Arial" w:hAnsi="Arial" w:cs="Arial"/>
                <w:b/>
              </w:rPr>
              <w:t>Equipment update - Debbie</w:t>
            </w:r>
          </w:p>
        </w:tc>
        <w:tc>
          <w:tcPr>
            <w:tcW w:w="4050" w:type="dxa"/>
          </w:tcPr>
          <w:p w:rsidR="00D2421E" w:rsidRPr="00900980" w:rsidRDefault="00D2421E" w:rsidP="009331F8">
            <w:pPr>
              <w:rPr>
                <w:rFonts w:ascii="Arial" w:hAnsi="Arial" w:cs="Arial"/>
              </w:rPr>
            </w:pPr>
          </w:p>
        </w:tc>
        <w:tc>
          <w:tcPr>
            <w:tcW w:w="1170" w:type="dxa"/>
          </w:tcPr>
          <w:p w:rsidR="00D2421E" w:rsidRPr="00900980" w:rsidRDefault="00546BB6" w:rsidP="00546BB6">
            <w:pPr>
              <w:rPr>
                <w:rFonts w:ascii="Arial" w:hAnsi="Arial" w:cs="Arial"/>
              </w:rPr>
            </w:pPr>
            <w:r>
              <w:rPr>
                <w:rFonts w:ascii="Arial" w:hAnsi="Arial" w:cs="Arial"/>
              </w:rPr>
              <w:t>10</w:t>
            </w:r>
            <w:r w:rsidR="003A428E" w:rsidRPr="00900980">
              <w:rPr>
                <w:rFonts w:ascii="Arial" w:hAnsi="Arial" w:cs="Arial"/>
              </w:rPr>
              <w:t xml:space="preserve"> min.</w:t>
            </w:r>
          </w:p>
        </w:tc>
      </w:tr>
      <w:tr w:rsidR="00D2421E" w:rsidRPr="00900980" w:rsidTr="00B53D43">
        <w:trPr>
          <w:trHeight w:val="710"/>
        </w:trPr>
        <w:tc>
          <w:tcPr>
            <w:tcW w:w="5760" w:type="dxa"/>
          </w:tcPr>
          <w:p w:rsidR="00D2421E" w:rsidRPr="00900980" w:rsidRDefault="00D2421E" w:rsidP="00606DEC">
            <w:pPr>
              <w:pStyle w:val="ListParagraph"/>
              <w:numPr>
                <w:ilvl w:val="0"/>
                <w:numId w:val="5"/>
              </w:numPr>
              <w:rPr>
                <w:rFonts w:ascii="Arial" w:hAnsi="Arial" w:cs="Arial"/>
              </w:rPr>
            </w:pPr>
            <w:r w:rsidRPr="00900980">
              <w:rPr>
                <w:rFonts w:ascii="Arial" w:hAnsi="Arial" w:cs="Arial"/>
              </w:rPr>
              <w:t>New Business-Committee Chair</w:t>
            </w:r>
          </w:p>
          <w:p w:rsidR="009947FB" w:rsidRPr="00B53D43" w:rsidRDefault="004D7ED9" w:rsidP="00433312">
            <w:pPr>
              <w:pStyle w:val="ListParagraph"/>
              <w:numPr>
                <w:ilvl w:val="0"/>
                <w:numId w:val="8"/>
              </w:numPr>
              <w:rPr>
                <w:rFonts w:ascii="Arial" w:hAnsi="Arial" w:cs="Arial"/>
                <w:b/>
              </w:rPr>
            </w:pPr>
            <w:bookmarkStart w:id="0" w:name="_GoBack"/>
            <w:bookmarkEnd w:id="0"/>
            <w:r w:rsidRPr="00B53D43">
              <w:rPr>
                <w:rFonts w:ascii="Arial" w:hAnsi="Arial" w:cs="Arial"/>
                <w:b/>
              </w:rPr>
              <w:t>Outcomes</w:t>
            </w:r>
            <w:r w:rsidR="00900980" w:rsidRPr="00B53D43">
              <w:rPr>
                <w:rFonts w:ascii="Arial" w:hAnsi="Arial" w:cs="Arial"/>
                <w:b/>
              </w:rPr>
              <w:t xml:space="preserve"> update</w:t>
            </w:r>
            <w:r w:rsidRPr="00B53D43">
              <w:rPr>
                <w:rFonts w:ascii="Arial" w:hAnsi="Arial" w:cs="Arial"/>
                <w:b/>
              </w:rPr>
              <w:t xml:space="preserve"> </w:t>
            </w:r>
            <w:r w:rsidR="00900980" w:rsidRPr="00B53D43">
              <w:rPr>
                <w:rFonts w:ascii="Arial" w:hAnsi="Arial" w:cs="Arial"/>
                <w:b/>
              </w:rPr>
              <w:t>– Debbie</w:t>
            </w:r>
            <w:r w:rsidR="00546BB6" w:rsidRPr="00B53D43">
              <w:rPr>
                <w:rFonts w:ascii="Arial" w:hAnsi="Arial" w:cs="Arial"/>
                <w:b/>
              </w:rPr>
              <w:t>/Jenny</w:t>
            </w:r>
          </w:p>
        </w:tc>
        <w:tc>
          <w:tcPr>
            <w:tcW w:w="4050" w:type="dxa"/>
          </w:tcPr>
          <w:p w:rsidR="00D2421E" w:rsidRPr="00900980" w:rsidRDefault="00D2421E" w:rsidP="009331F8">
            <w:pPr>
              <w:rPr>
                <w:rFonts w:ascii="Arial" w:hAnsi="Arial" w:cs="Arial"/>
              </w:rPr>
            </w:pPr>
            <w:r w:rsidRPr="00900980">
              <w:rPr>
                <w:rFonts w:ascii="Arial" w:hAnsi="Arial" w:cs="Arial"/>
              </w:rPr>
              <w:t>New business items are addressed by the committee.</w:t>
            </w:r>
          </w:p>
        </w:tc>
        <w:tc>
          <w:tcPr>
            <w:tcW w:w="1170" w:type="dxa"/>
          </w:tcPr>
          <w:p w:rsidR="00D2421E" w:rsidRPr="00900980" w:rsidRDefault="00433312" w:rsidP="00433312">
            <w:pPr>
              <w:rPr>
                <w:rFonts w:ascii="Arial" w:hAnsi="Arial" w:cs="Arial"/>
              </w:rPr>
            </w:pPr>
            <w:r>
              <w:rPr>
                <w:rFonts w:ascii="Arial" w:hAnsi="Arial" w:cs="Arial"/>
              </w:rPr>
              <w:t>10</w:t>
            </w:r>
            <w:r w:rsidR="00D2421E" w:rsidRPr="00900980">
              <w:rPr>
                <w:rFonts w:ascii="Arial" w:hAnsi="Arial" w:cs="Arial"/>
              </w:rPr>
              <w:t xml:space="preserve"> min.</w:t>
            </w:r>
          </w:p>
        </w:tc>
      </w:tr>
      <w:tr w:rsidR="00D2421E" w:rsidRPr="00900980" w:rsidTr="00B53D43">
        <w:trPr>
          <w:trHeight w:val="539"/>
        </w:trPr>
        <w:tc>
          <w:tcPr>
            <w:tcW w:w="5760" w:type="dxa"/>
          </w:tcPr>
          <w:p w:rsidR="00D2421E" w:rsidRPr="00900980" w:rsidRDefault="00D2421E" w:rsidP="00606DEC">
            <w:pPr>
              <w:pStyle w:val="ListParagraph"/>
              <w:numPr>
                <w:ilvl w:val="0"/>
                <w:numId w:val="5"/>
              </w:numPr>
              <w:rPr>
                <w:rFonts w:ascii="Arial" w:hAnsi="Arial" w:cs="Arial"/>
              </w:rPr>
            </w:pPr>
            <w:r w:rsidRPr="00900980">
              <w:rPr>
                <w:rFonts w:ascii="Arial" w:hAnsi="Arial" w:cs="Arial"/>
              </w:rPr>
              <w:t xml:space="preserve">Establish next meeting date </w:t>
            </w:r>
            <w:r w:rsidR="003B1F01" w:rsidRPr="00900980">
              <w:rPr>
                <w:rFonts w:ascii="Arial" w:hAnsi="Arial" w:cs="Arial"/>
              </w:rPr>
              <w:t xml:space="preserve">(and day) </w:t>
            </w:r>
            <w:r w:rsidRPr="00900980">
              <w:rPr>
                <w:rFonts w:ascii="Arial" w:hAnsi="Arial" w:cs="Arial"/>
              </w:rPr>
              <w:t>– Committee Chair</w:t>
            </w:r>
          </w:p>
        </w:tc>
        <w:tc>
          <w:tcPr>
            <w:tcW w:w="4050" w:type="dxa"/>
          </w:tcPr>
          <w:p w:rsidR="00D2421E" w:rsidRPr="00900980" w:rsidRDefault="00D2421E" w:rsidP="009331F8">
            <w:pPr>
              <w:rPr>
                <w:rFonts w:ascii="Arial" w:hAnsi="Arial" w:cs="Arial"/>
              </w:rPr>
            </w:pPr>
            <w:r w:rsidRPr="00900980">
              <w:rPr>
                <w:rFonts w:ascii="Arial" w:hAnsi="Arial" w:cs="Arial"/>
              </w:rPr>
              <w:t>Meeting date established.</w:t>
            </w:r>
          </w:p>
        </w:tc>
        <w:tc>
          <w:tcPr>
            <w:tcW w:w="1170" w:type="dxa"/>
          </w:tcPr>
          <w:p w:rsidR="00D2421E" w:rsidRPr="00900980" w:rsidRDefault="00D2421E" w:rsidP="009331F8">
            <w:pPr>
              <w:rPr>
                <w:rFonts w:ascii="Arial" w:hAnsi="Arial" w:cs="Arial"/>
              </w:rPr>
            </w:pPr>
            <w:r w:rsidRPr="00900980">
              <w:rPr>
                <w:rFonts w:ascii="Arial" w:hAnsi="Arial" w:cs="Arial"/>
              </w:rPr>
              <w:t>5 min.</w:t>
            </w:r>
          </w:p>
        </w:tc>
      </w:tr>
      <w:tr w:rsidR="00D2421E" w:rsidRPr="00900980" w:rsidTr="00B53D43">
        <w:tc>
          <w:tcPr>
            <w:tcW w:w="5760" w:type="dxa"/>
          </w:tcPr>
          <w:p w:rsidR="00D2421E" w:rsidRPr="00900980" w:rsidRDefault="00D2421E" w:rsidP="00606DEC">
            <w:pPr>
              <w:pStyle w:val="ListParagraph"/>
              <w:numPr>
                <w:ilvl w:val="0"/>
                <w:numId w:val="5"/>
              </w:numPr>
              <w:rPr>
                <w:rFonts w:ascii="Arial" w:hAnsi="Arial" w:cs="Arial"/>
              </w:rPr>
            </w:pPr>
            <w:r w:rsidRPr="00900980">
              <w:rPr>
                <w:rFonts w:ascii="Arial" w:hAnsi="Arial" w:cs="Arial"/>
              </w:rPr>
              <w:t>Summary of follow-up action items and adjournment – Committee Chair</w:t>
            </w:r>
          </w:p>
        </w:tc>
        <w:tc>
          <w:tcPr>
            <w:tcW w:w="4050" w:type="dxa"/>
          </w:tcPr>
          <w:p w:rsidR="00D2421E" w:rsidRPr="00900980" w:rsidRDefault="00D2421E" w:rsidP="009331F8">
            <w:pPr>
              <w:rPr>
                <w:rFonts w:ascii="Arial" w:hAnsi="Arial" w:cs="Arial"/>
              </w:rPr>
            </w:pPr>
            <w:r w:rsidRPr="00900980">
              <w:rPr>
                <w:rFonts w:ascii="Arial" w:hAnsi="Arial" w:cs="Arial"/>
              </w:rPr>
              <w:t>Summary of follow-up actions communicated to the committee.</w:t>
            </w:r>
          </w:p>
        </w:tc>
        <w:tc>
          <w:tcPr>
            <w:tcW w:w="1170" w:type="dxa"/>
          </w:tcPr>
          <w:p w:rsidR="00D2421E" w:rsidRPr="00900980" w:rsidRDefault="003A428E" w:rsidP="009331F8">
            <w:pPr>
              <w:rPr>
                <w:rFonts w:ascii="Arial" w:hAnsi="Arial" w:cs="Arial"/>
              </w:rPr>
            </w:pPr>
            <w:r w:rsidRPr="00900980">
              <w:rPr>
                <w:rFonts w:ascii="Arial" w:hAnsi="Arial" w:cs="Arial"/>
              </w:rPr>
              <w:t>5</w:t>
            </w:r>
            <w:r w:rsidR="00250373" w:rsidRPr="00900980">
              <w:rPr>
                <w:rFonts w:ascii="Arial" w:hAnsi="Arial" w:cs="Arial"/>
              </w:rPr>
              <w:t>-10</w:t>
            </w:r>
            <w:r w:rsidR="00D2421E" w:rsidRPr="00900980">
              <w:rPr>
                <w:rFonts w:ascii="Arial" w:hAnsi="Arial" w:cs="Arial"/>
              </w:rPr>
              <w:t xml:space="preserve"> min.</w:t>
            </w:r>
          </w:p>
        </w:tc>
      </w:tr>
    </w:tbl>
    <w:p w:rsidR="00393C1E" w:rsidRPr="00900980" w:rsidRDefault="00393C1E" w:rsidP="00DD5391">
      <w:pPr>
        <w:rPr>
          <w:rFonts w:ascii="Arial" w:hAnsi="Arial" w:cs="Arial"/>
        </w:rPr>
      </w:pPr>
    </w:p>
    <w:sectPr w:rsidR="00393C1E" w:rsidRPr="00900980" w:rsidSect="00B53D43">
      <w:headerReference w:type="even" r:id="rId9"/>
      <w:headerReference w:type="default" r:id="rId10"/>
      <w:footerReference w:type="even" r:id="rId11"/>
      <w:footerReference w:type="default" r:id="rId12"/>
      <w:headerReference w:type="first" r:id="rId13"/>
      <w:footerReference w:type="first" r:id="rId14"/>
      <w:pgSz w:w="12240" w:h="15840" w:code="1"/>
      <w:pgMar w:top="432" w:right="1440" w:bottom="288"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7FB" w:rsidRDefault="009947FB" w:rsidP="009331F8">
      <w:pPr>
        <w:spacing w:after="0" w:line="240" w:lineRule="auto"/>
      </w:pPr>
      <w:r>
        <w:separator/>
      </w:r>
    </w:p>
  </w:endnote>
  <w:endnote w:type="continuationSeparator" w:id="0">
    <w:p w:rsidR="009947FB" w:rsidRDefault="009947FB" w:rsidP="0093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FB" w:rsidRDefault="009947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FB" w:rsidRDefault="009947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FB" w:rsidRDefault="00994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7FB" w:rsidRDefault="009947FB" w:rsidP="009331F8">
      <w:pPr>
        <w:spacing w:after="0" w:line="240" w:lineRule="auto"/>
      </w:pPr>
      <w:r>
        <w:separator/>
      </w:r>
    </w:p>
  </w:footnote>
  <w:footnote w:type="continuationSeparator" w:id="0">
    <w:p w:rsidR="009947FB" w:rsidRDefault="009947FB" w:rsidP="009331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FB" w:rsidRDefault="009947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FB" w:rsidRDefault="009947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FB" w:rsidRDefault="009947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648E7"/>
    <w:multiLevelType w:val="hybridMultilevel"/>
    <w:tmpl w:val="64765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555A36"/>
    <w:multiLevelType w:val="hybridMultilevel"/>
    <w:tmpl w:val="1B3C4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D16AFF"/>
    <w:multiLevelType w:val="hybridMultilevel"/>
    <w:tmpl w:val="DF2073FA"/>
    <w:lvl w:ilvl="0" w:tplc="B45E04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522AE6"/>
    <w:multiLevelType w:val="hybridMultilevel"/>
    <w:tmpl w:val="F800A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D8D1AFB"/>
    <w:multiLevelType w:val="hybridMultilevel"/>
    <w:tmpl w:val="772C2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C714FE0"/>
    <w:multiLevelType w:val="hybridMultilevel"/>
    <w:tmpl w:val="C562E0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637497"/>
    <w:multiLevelType w:val="hybridMultilevel"/>
    <w:tmpl w:val="305A3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220FE6"/>
    <w:multiLevelType w:val="hybridMultilevel"/>
    <w:tmpl w:val="5476B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C80629B"/>
    <w:multiLevelType w:val="hybridMultilevel"/>
    <w:tmpl w:val="3C9A5C6C"/>
    <w:lvl w:ilvl="0" w:tplc="7CF2F2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2341D8"/>
    <w:multiLevelType w:val="hybridMultilevel"/>
    <w:tmpl w:val="9F4E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A90B5E"/>
    <w:multiLevelType w:val="hybridMultilevel"/>
    <w:tmpl w:val="A62A23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507E59"/>
    <w:multiLevelType w:val="hybridMultilevel"/>
    <w:tmpl w:val="904ADBC0"/>
    <w:lvl w:ilvl="0" w:tplc="3A509BD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8"/>
  </w:num>
  <w:num w:numId="3">
    <w:abstractNumId w:val="11"/>
  </w:num>
  <w:num w:numId="4">
    <w:abstractNumId w:val="2"/>
  </w:num>
  <w:num w:numId="5">
    <w:abstractNumId w:val="10"/>
  </w:num>
  <w:num w:numId="6">
    <w:abstractNumId w:val="7"/>
  </w:num>
  <w:num w:numId="7">
    <w:abstractNumId w:val="3"/>
  </w:num>
  <w:num w:numId="8">
    <w:abstractNumId w:val="1"/>
  </w:num>
  <w:num w:numId="9">
    <w:abstractNumId w:val="4"/>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1F8"/>
    <w:rsid w:val="000479B4"/>
    <w:rsid w:val="000A53D4"/>
    <w:rsid w:val="000B41E0"/>
    <w:rsid w:val="000E36BC"/>
    <w:rsid w:val="00120CDA"/>
    <w:rsid w:val="00161AF2"/>
    <w:rsid w:val="001A3C03"/>
    <w:rsid w:val="001B44CD"/>
    <w:rsid w:val="001E60D7"/>
    <w:rsid w:val="00250373"/>
    <w:rsid w:val="002D1E27"/>
    <w:rsid w:val="002F6A8B"/>
    <w:rsid w:val="00364D7F"/>
    <w:rsid w:val="00393C1E"/>
    <w:rsid w:val="003A428E"/>
    <w:rsid w:val="003B1F01"/>
    <w:rsid w:val="00402118"/>
    <w:rsid w:val="00433312"/>
    <w:rsid w:val="00480BEF"/>
    <w:rsid w:val="004D7ED9"/>
    <w:rsid w:val="004E7148"/>
    <w:rsid w:val="00502637"/>
    <w:rsid w:val="005373BE"/>
    <w:rsid w:val="00546BB6"/>
    <w:rsid w:val="005934BB"/>
    <w:rsid w:val="00606DEC"/>
    <w:rsid w:val="007623FF"/>
    <w:rsid w:val="00781228"/>
    <w:rsid w:val="008473FD"/>
    <w:rsid w:val="00853215"/>
    <w:rsid w:val="00867FAF"/>
    <w:rsid w:val="008969A2"/>
    <w:rsid w:val="008C0BA2"/>
    <w:rsid w:val="008C67F7"/>
    <w:rsid w:val="00900980"/>
    <w:rsid w:val="009331F8"/>
    <w:rsid w:val="00962B99"/>
    <w:rsid w:val="009947FB"/>
    <w:rsid w:val="009950F6"/>
    <w:rsid w:val="009C640A"/>
    <w:rsid w:val="00A25C20"/>
    <w:rsid w:val="00A93D9C"/>
    <w:rsid w:val="00B53D43"/>
    <w:rsid w:val="00BB3F05"/>
    <w:rsid w:val="00BB510B"/>
    <w:rsid w:val="00C841BA"/>
    <w:rsid w:val="00CB20FB"/>
    <w:rsid w:val="00D2421E"/>
    <w:rsid w:val="00D96079"/>
    <w:rsid w:val="00DD5391"/>
    <w:rsid w:val="00E03AEA"/>
    <w:rsid w:val="00E22456"/>
    <w:rsid w:val="00E4328C"/>
    <w:rsid w:val="00E65FDD"/>
    <w:rsid w:val="00EB442C"/>
    <w:rsid w:val="00EC462B"/>
    <w:rsid w:val="00F5430A"/>
    <w:rsid w:val="00F86A9B"/>
    <w:rsid w:val="00FE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478EABD2-4360-4DC4-806F-742E5848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1F8"/>
    <w:rPr>
      <w:rFonts w:ascii="Tahoma" w:hAnsi="Tahoma" w:cs="Tahoma"/>
      <w:sz w:val="16"/>
      <w:szCs w:val="16"/>
    </w:rPr>
  </w:style>
  <w:style w:type="paragraph" w:styleId="Header">
    <w:name w:val="header"/>
    <w:basedOn w:val="Normal"/>
    <w:link w:val="HeaderChar"/>
    <w:uiPriority w:val="99"/>
    <w:unhideWhenUsed/>
    <w:rsid w:val="00933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1F8"/>
  </w:style>
  <w:style w:type="paragraph" w:styleId="Footer">
    <w:name w:val="footer"/>
    <w:basedOn w:val="Normal"/>
    <w:link w:val="FooterChar"/>
    <w:uiPriority w:val="99"/>
    <w:unhideWhenUsed/>
    <w:rsid w:val="00933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1F8"/>
  </w:style>
  <w:style w:type="table" w:styleId="TableGrid">
    <w:name w:val="Table Grid"/>
    <w:basedOn w:val="TableNormal"/>
    <w:uiPriority w:val="59"/>
    <w:rsid w:val="00933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31F8"/>
    <w:pPr>
      <w:ind w:left="720"/>
      <w:contextualSpacing/>
    </w:pPr>
  </w:style>
  <w:style w:type="paragraph" w:styleId="PlainText">
    <w:name w:val="Plain Text"/>
    <w:basedOn w:val="Normal"/>
    <w:link w:val="PlainTextChar"/>
    <w:uiPriority w:val="99"/>
    <w:semiHidden/>
    <w:unhideWhenUsed/>
    <w:rsid w:val="00DD539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D5391"/>
    <w:rPr>
      <w:rFonts w:ascii="Calibri" w:hAnsi="Calibri" w:cs="Consolas"/>
      <w:szCs w:val="21"/>
    </w:rPr>
  </w:style>
  <w:style w:type="paragraph" w:styleId="NormalWeb">
    <w:name w:val="Normal (Web)"/>
    <w:basedOn w:val="Normal"/>
    <w:uiPriority w:val="99"/>
    <w:unhideWhenUsed/>
    <w:rsid w:val="000B41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ybold">
    <w:name w:val="greybold"/>
    <w:basedOn w:val="Normal"/>
    <w:rsid w:val="00900980"/>
    <w:pPr>
      <w:spacing w:before="100" w:beforeAutospacing="1" w:after="100" w:afterAutospacing="1" w:line="240" w:lineRule="auto"/>
    </w:pPr>
    <w:rPr>
      <w:rFonts w:ascii="Times New Roman" w:eastAsia="Times New Roman" w:hAnsi="Times New Roman" w:cs="Times New Roman"/>
      <w:b/>
      <w:bCs/>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36318">
      <w:bodyDiv w:val="1"/>
      <w:marLeft w:val="0"/>
      <w:marRight w:val="0"/>
      <w:marTop w:val="0"/>
      <w:marBottom w:val="0"/>
      <w:divBdr>
        <w:top w:val="none" w:sz="0" w:space="0" w:color="auto"/>
        <w:left w:val="none" w:sz="0" w:space="0" w:color="auto"/>
        <w:bottom w:val="none" w:sz="0" w:space="0" w:color="auto"/>
        <w:right w:val="none" w:sz="0" w:space="0" w:color="auto"/>
      </w:divBdr>
      <w:divsChild>
        <w:div w:id="610404872">
          <w:marLeft w:val="0"/>
          <w:marRight w:val="0"/>
          <w:marTop w:val="0"/>
          <w:marBottom w:val="0"/>
          <w:divBdr>
            <w:top w:val="none" w:sz="0" w:space="0" w:color="auto"/>
            <w:left w:val="none" w:sz="0" w:space="0" w:color="auto"/>
            <w:bottom w:val="none" w:sz="0" w:space="0" w:color="auto"/>
            <w:right w:val="none" w:sz="0" w:space="0" w:color="auto"/>
          </w:divBdr>
        </w:div>
      </w:divsChild>
    </w:div>
    <w:div w:id="1501240841">
      <w:bodyDiv w:val="1"/>
      <w:marLeft w:val="0"/>
      <w:marRight w:val="0"/>
      <w:marTop w:val="0"/>
      <w:marBottom w:val="0"/>
      <w:divBdr>
        <w:top w:val="none" w:sz="0" w:space="0" w:color="auto"/>
        <w:left w:val="none" w:sz="0" w:space="0" w:color="auto"/>
        <w:bottom w:val="none" w:sz="0" w:space="0" w:color="auto"/>
        <w:right w:val="none" w:sz="0" w:space="0" w:color="auto"/>
      </w:divBdr>
      <w:divsChild>
        <w:div w:id="638264715">
          <w:marLeft w:val="0"/>
          <w:marRight w:val="0"/>
          <w:marTop w:val="0"/>
          <w:marBottom w:val="0"/>
          <w:divBdr>
            <w:top w:val="none" w:sz="0" w:space="0" w:color="auto"/>
            <w:left w:val="none" w:sz="0" w:space="0" w:color="auto"/>
            <w:bottom w:val="none" w:sz="0" w:space="0" w:color="auto"/>
            <w:right w:val="none" w:sz="0" w:space="0" w:color="auto"/>
          </w:divBdr>
        </w:div>
      </w:divsChild>
    </w:div>
    <w:div w:id="17856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597DC-F1B5-4044-9B9F-D03B3C8B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DiGiorgio, Andreana</cp:lastModifiedBy>
  <cp:revision>6</cp:revision>
  <cp:lastPrinted>2013-10-29T19:37:00Z</cp:lastPrinted>
  <dcterms:created xsi:type="dcterms:W3CDTF">2013-09-09T17:26:00Z</dcterms:created>
  <dcterms:modified xsi:type="dcterms:W3CDTF">2013-10-29T19:37:00Z</dcterms:modified>
</cp:coreProperties>
</file>