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1F" w:rsidRPr="00B72DFE" w:rsidRDefault="00F8521F" w:rsidP="00F8521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521F" w:rsidRPr="00B72DFE" w:rsidTr="00BE32B5">
        <w:trPr>
          <w:tblHeader/>
        </w:trPr>
        <w:tc>
          <w:tcPr>
            <w:tcW w:w="9576" w:type="dxa"/>
            <w:gridSpan w:val="2"/>
          </w:tcPr>
          <w:p w:rsidR="00F8521F" w:rsidRPr="00B72DFE" w:rsidRDefault="00F8521F" w:rsidP="00BE32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b/>
                <w:sz w:val="28"/>
                <w:szCs w:val="28"/>
              </w:rPr>
              <w:t>A4 Steering and Suspension</w:t>
            </w:r>
          </w:p>
        </w:tc>
      </w:tr>
      <w:tr w:rsidR="00F8521F" w:rsidRPr="00B72DFE" w:rsidTr="00BE32B5">
        <w:tc>
          <w:tcPr>
            <w:tcW w:w="4788" w:type="dxa"/>
          </w:tcPr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Drift and pull diagnosis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Radial tire pull diagnosis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How to read tire wear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Tire issues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Tire age (6 years)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DOT numbers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TPMS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Alignment angles – adjustable (CCT) and diagnostic (IA and SAI) 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Diagnosing strut/shock leakage vs. seepage, proper testing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Electric and hydraulic steering initialization procedures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4 wheel alignment (lots of practice)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SRS (driver air bag) and cable reel /squib precautions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R&amp;R components (using the proper tool)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Steering column repairs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Steering gear: Rack and pinion (minimal gearbox) – diagnosis and repair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Difference between gear box and Rack and pinion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Power steering fluid exchange 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Wheel bearing failure – proper use of the press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Alignment (green in not always good) 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Push-pull conditions how to repair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Proper test drive procedures (while at the dealership)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How to inspect for accident damage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Sub frame shifting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Understanding preloading bushings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Shocks vs. struts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Mounts</w:t>
            </w:r>
          </w:p>
        </w:tc>
        <w:tc>
          <w:tcPr>
            <w:tcW w:w="4788" w:type="dxa"/>
          </w:tcPr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Proper use SSTs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Electronic power steering 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Center the steering wheel properly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Zero point 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How to use the 9700 correctly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Proper dismount / mounting a tire with the correct dots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Mounting tires w/out breaking sensors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Understand and diagnose Radial Force Variation issues (RFV)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Suspension noise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Proper testing for NVH using chassis ears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Sway bars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Understanding of Alignment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Diagnosis bulletins (suspension issues)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Road crown/known good road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Electronic suspensions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Hydraulic suspensions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Ride height systems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Variable gear ratio steering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VSC diagnosis, issues(VGRS – understand how it effects alignment)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4 Wheel drive engagement procedures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Identification of steering components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Worn components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Cam eccentrics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Fluid pressure checks, leaks, gauges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Suspension theory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Power controls</w:t>
            </w:r>
          </w:p>
          <w:p w:rsidR="00F8521F" w:rsidRPr="00B72DFE" w:rsidRDefault="00F8521F" w:rsidP="00BE32B5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:rsidR="00F8521F" w:rsidRDefault="00F8521F"/>
    <w:p w:rsidR="00F8521F" w:rsidRDefault="00F8521F">
      <w:pPr>
        <w:spacing w:after="160" w:line="259" w:lineRule="auto"/>
      </w:pPr>
      <w:r>
        <w:br w:type="page"/>
      </w:r>
    </w:p>
    <w:p w:rsidR="00F8521F" w:rsidRPr="00B72DFE" w:rsidRDefault="00F8521F" w:rsidP="00F8521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F8521F" w:rsidRPr="00B72DFE" w:rsidTr="00BE32B5">
        <w:trPr>
          <w:tblHeader/>
        </w:trPr>
        <w:tc>
          <w:tcPr>
            <w:tcW w:w="9576" w:type="dxa"/>
            <w:gridSpan w:val="2"/>
          </w:tcPr>
          <w:p w:rsidR="00F8521F" w:rsidRPr="00B72DFE" w:rsidRDefault="00F8521F" w:rsidP="00BE32B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b/>
                <w:sz w:val="28"/>
                <w:szCs w:val="28"/>
              </w:rPr>
              <w:t>A8 Engine Performance</w:t>
            </w:r>
          </w:p>
        </w:tc>
      </w:tr>
      <w:tr w:rsidR="00F8521F" w:rsidRPr="00B72DFE" w:rsidTr="00BE32B5">
        <w:tc>
          <w:tcPr>
            <w:tcW w:w="4788" w:type="dxa"/>
          </w:tcPr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Component location and operation 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Inputs, outputs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5-gas theory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Emission controls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Detailed OBD-II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LEV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Misfire diagnosis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Smoke hints (blue, black, white)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Catalyst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HO2S and AF sensors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I/M programs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No start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Air fuel ratios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Fuel trim diagnosis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MIL diagnosis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Save the freeze frame data!- how to use Techstream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How to find and read TSBs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Understanding of immobilizer systems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Diagnose fuel pressure issues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Understand how mechanical issues might not set a code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Ethanol blends are causing issues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Using Techstream for repair verification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Catalyst efficiency codes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DTC/Freeze frame</w:t>
            </w:r>
          </w:p>
        </w:tc>
        <w:tc>
          <w:tcPr>
            <w:tcW w:w="4788" w:type="dxa"/>
          </w:tcPr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Understand drive cycle monitor set for TX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Preliminary checks (base timing, vacuum leaks, ignition problems)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Ignition systems – IGT, IGF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EVAP diagnosis and operation - emphasize LEV-II EVAP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Smoke tester use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HO2S and AF sensors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Teach air injection during cold start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Know all available active tests and demonstrate their uses - know utilities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Monitors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Key Off EVAP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Direct Fuel injection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Flex fuels and components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Oscilloscope use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Permanent code erasure process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Basic common sense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Diagnosis using Vacuum gauge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Good known data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Fuel pressure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ECM terminals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Drive patterns, learned memories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Differentiating between engine and transmission issues</w:t>
            </w:r>
          </w:p>
          <w:p w:rsidR="00F8521F" w:rsidRPr="00B72DFE" w:rsidRDefault="00F8521F" w:rsidP="00F852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Importance of verifying the complaint/listen to the customer</w:t>
            </w:r>
          </w:p>
        </w:tc>
      </w:tr>
    </w:tbl>
    <w:p w:rsidR="00F8521F" w:rsidRPr="00B72DFE" w:rsidRDefault="00F8521F" w:rsidP="00F8521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35065" w:rsidRDefault="00835065"/>
    <w:sectPr w:rsidR="00835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C63"/>
    <w:multiLevelType w:val="hybridMultilevel"/>
    <w:tmpl w:val="8F1A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A293F"/>
    <w:multiLevelType w:val="hybridMultilevel"/>
    <w:tmpl w:val="339A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67C87"/>
    <w:multiLevelType w:val="hybridMultilevel"/>
    <w:tmpl w:val="2014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1F"/>
    <w:rsid w:val="00835065"/>
    <w:rsid w:val="00836DF6"/>
    <w:rsid w:val="00F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302C6-1F42-48C3-9E68-BA3B263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1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21F"/>
    <w:pPr>
      <w:ind w:left="720"/>
      <w:contextualSpacing/>
    </w:pPr>
  </w:style>
  <w:style w:type="table" w:styleId="TableGrid">
    <w:name w:val="Table Grid"/>
    <w:basedOn w:val="TableNormal"/>
    <w:uiPriority w:val="59"/>
    <w:rsid w:val="00F8521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Godson, Mike</dc:creator>
  <cp:keywords/>
  <dc:description/>
  <cp:lastModifiedBy>Farron, Nichola</cp:lastModifiedBy>
  <cp:revision>2</cp:revision>
  <dcterms:created xsi:type="dcterms:W3CDTF">2017-01-20T21:34:00Z</dcterms:created>
  <dcterms:modified xsi:type="dcterms:W3CDTF">2017-01-20T21:34:00Z</dcterms:modified>
</cp:coreProperties>
</file>