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19E8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704C9" wp14:editId="6527B4D4">
                <wp:simplePos x="0" y="0"/>
                <wp:positionH relativeFrom="column">
                  <wp:posOffset>38099</wp:posOffset>
                </wp:positionH>
                <wp:positionV relativeFrom="paragraph">
                  <wp:posOffset>0</wp:posOffset>
                </wp:positionV>
                <wp:extent cx="258127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C930" w14:textId="01248A32" w:rsidR="000347E8" w:rsidRPr="006D73B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D73BA">
                              <w:rPr>
                                <w:b/>
                                <w:color w:val="002060"/>
                                <w:sz w:val="24"/>
                              </w:rPr>
                              <w:t>HiTECC Advisory Committee</w:t>
                            </w:r>
                          </w:p>
                          <w:p w14:paraId="4E44F873" w14:textId="7C4CACC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D73BA">
                              <w:rPr>
                                <w:b/>
                                <w:color w:val="002060"/>
                                <w:sz w:val="24"/>
                              </w:rPr>
                              <w:t>Friday, December 11</w:t>
                            </w:r>
                            <w:r w:rsidR="006D73BA" w:rsidRPr="006D73BA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D73BA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46FC2E97" w14:textId="22253B4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D73BA">
                              <w:rPr>
                                <w:b/>
                                <w:color w:val="002060"/>
                                <w:sz w:val="24"/>
                              </w:rPr>
                              <w:t>8:00-9:30am</w:t>
                            </w:r>
                          </w:p>
                          <w:p w14:paraId="53943663" w14:textId="2BDC8909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27477" w:rsidRPr="006D73BA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  <w:r w:rsidR="006D73B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Online (Audio/Video)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704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3.2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" fillcolor="white [3201]" stroked="f" strokeweight=".5pt">
                <v:textbox>
                  <w:txbxContent>
                    <w:p w14:paraId="343AC930" w14:textId="01248A32" w:rsidR="000347E8" w:rsidRPr="006D73B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D73BA">
                        <w:rPr>
                          <w:b/>
                          <w:color w:val="002060"/>
                          <w:sz w:val="24"/>
                        </w:rPr>
                        <w:t>HiTECC Advisory Committee</w:t>
                      </w:r>
                    </w:p>
                    <w:p w14:paraId="4E44F873" w14:textId="7C4CACC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D73BA">
                        <w:rPr>
                          <w:b/>
                          <w:color w:val="002060"/>
                          <w:sz w:val="24"/>
                        </w:rPr>
                        <w:t>Friday, December 11</w:t>
                      </w:r>
                      <w:r w:rsidR="006D73BA" w:rsidRPr="006D73BA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6D73BA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46FC2E97" w14:textId="22253B4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D73BA">
                        <w:rPr>
                          <w:b/>
                          <w:color w:val="002060"/>
                          <w:sz w:val="24"/>
                        </w:rPr>
                        <w:t>8:00-9:30am</w:t>
                      </w:r>
                    </w:p>
                    <w:p w14:paraId="53943663" w14:textId="2BDC8909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27477" w:rsidRPr="006D73BA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  <w:r w:rsidR="006D73BA">
                        <w:rPr>
                          <w:b/>
                          <w:color w:val="002060"/>
                          <w:sz w:val="24"/>
                        </w:rPr>
                        <w:t xml:space="preserve"> Online (Audio/Video)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35770" wp14:editId="0C9E5CB3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A25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37B0E90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0E35770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8D7A252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337B0E90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198C6F00" w14:textId="77777777" w:rsidR="00AC4887" w:rsidRDefault="00AC4887"/>
    <w:p w14:paraId="3B8B1C81" w14:textId="77777777" w:rsidR="00AC4887" w:rsidRDefault="00AC4887"/>
    <w:p w14:paraId="62D161F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6FFEB" wp14:editId="4EA4996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E0893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56FFEB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8EE0893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5A85085" w14:textId="77777777" w:rsidR="00020E38" w:rsidRDefault="00020E38"/>
    <w:p w14:paraId="7525C798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D3B97" wp14:editId="7A03D469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74789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7300FF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9D3B97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1A674789" w14:textId="77777777" w:rsidR="004963F8" w:rsidRDefault="00020E38" w:rsidP="004963F8">
                      <w:r>
                        <w:t>Item:</w:t>
                      </w:r>
                    </w:p>
                    <w:p w14:paraId="07300FF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8C810" wp14:editId="061FFAD6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8BD2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5AC4D31" w14:textId="2E27D44A" w:rsidR="00020E38" w:rsidRDefault="0097669D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F8C810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52E8BD20" w14:textId="77777777" w:rsidR="004963F8" w:rsidRDefault="00020E38" w:rsidP="004963F8">
                      <w:r>
                        <w:t>Item:</w:t>
                      </w:r>
                    </w:p>
                    <w:p w14:paraId="45AC4D31" w14:textId="2E27D44A" w:rsidR="00020E38" w:rsidRDefault="0097669D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6A24F" wp14:editId="11ED7DE1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7FB2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57DB687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E6A24F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B27FB2A" w14:textId="77777777" w:rsidR="00F73761" w:rsidRDefault="00020E38" w:rsidP="00F73761">
                      <w:r>
                        <w:t>Item:</w:t>
                      </w:r>
                    </w:p>
                    <w:p w14:paraId="57DB687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2D7A9" wp14:editId="0B184DB5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9D93F" w14:textId="77777777" w:rsidR="0097669D" w:rsidRDefault="00020E38" w:rsidP="0097669D">
                            <w:r>
                              <w:t>Item:</w:t>
                            </w:r>
                          </w:p>
                          <w:p w14:paraId="64D99F3D" w14:textId="1800C81E" w:rsidR="0097669D" w:rsidRDefault="00020E38" w:rsidP="0097669D">
                            <w:r>
                              <w:t>Action:</w:t>
                            </w:r>
                            <w:r w:rsidR="00527477">
                              <w:t xml:space="preserve"> </w:t>
                            </w:r>
                          </w:p>
                          <w:p w14:paraId="2AA2F23B" w14:textId="4907DB65" w:rsidR="00F4549F" w:rsidRDefault="00F4549F" w:rsidP="00F454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02D7A9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109D93F" w14:textId="77777777" w:rsidR="0097669D" w:rsidRDefault="00020E38" w:rsidP="0097669D">
                      <w:r>
                        <w:t>Item:</w:t>
                      </w:r>
                    </w:p>
                    <w:p w14:paraId="64D99F3D" w14:textId="1800C81E" w:rsidR="0097669D" w:rsidRDefault="00020E38" w:rsidP="0097669D">
                      <w:r>
                        <w:t>Action:</w:t>
                      </w:r>
                      <w:r w:rsidR="00527477">
                        <w:t xml:space="preserve"> </w:t>
                      </w:r>
                    </w:p>
                    <w:p w14:paraId="2AA2F23B" w14:textId="4907DB65" w:rsidR="00F4549F" w:rsidRDefault="00F4549F" w:rsidP="00F4549F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9CE07" wp14:editId="7C11C20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42B4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79BB8B3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69CE07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33D042B4" w14:textId="77777777" w:rsidR="00F73761" w:rsidRDefault="00020E38">
                      <w:r>
                        <w:t xml:space="preserve">Item: </w:t>
                      </w:r>
                    </w:p>
                    <w:p w14:paraId="579BB8B3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C6393" wp14:editId="1D94D5B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E92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4C47A505" wp14:editId="73929D2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C6393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454E928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4C47A505" wp14:editId="73929D29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6D897" wp14:editId="5A400B45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315C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EF6AC4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83B58B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7C6235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745A9E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D6D897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0AD315C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5EF6AC4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83B58B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7C6235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6745A9E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65FD3DFD" wp14:editId="0A911FCE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D9D1" w14:textId="77777777" w:rsidR="00985B6D" w:rsidRDefault="00985B6D" w:rsidP="00AC4887">
      <w:pPr>
        <w:spacing w:after="0" w:line="240" w:lineRule="auto"/>
      </w:pPr>
      <w:r>
        <w:separator/>
      </w:r>
    </w:p>
  </w:endnote>
  <w:endnote w:type="continuationSeparator" w:id="0">
    <w:p w14:paraId="4610C0E9" w14:textId="77777777" w:rsidR="00985B6D" w:rsidRDefault="00985B6D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03EA" w14:textId="77777777" w:rsidR="00985B6D" w:rsidRDefault="00985B6D" w:rsidP="00AC4887">
      <w:pPr>
        <w:spacing w:after="0" w:line="240" w:lineRule="auto"/>
      </w:pPr>
      <w:r>
        <w:separator/>
      </w:r>
    </w:p>
  </w:footnote>
  <w:footnote w:type="continuationSeparator" w:id="0">
    <w:p w14:paraId="4604AB3A" w14:textId="77777777" w:rsidR="00985B6D" w:rsidRDefault="00985B6D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8626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3055B2"/>
    <w:rsid w:val="004963F8"/>
    <w:rsid w:val="004B3027"/>
    <w:rsid w:val="004D23D3"/>
    <w:rsid w:val="00527477"/>
    <w:rsid w:val="0056070E"/>
    <w:rsid w:val="0059766D"/>
    <w:rsid w:val="00643CCF"/>
    <w:rsid w:val="00692D39"/>
    <w:rsid w:val="006D73BA"/>
    <w:rsid w:val="006D76E1"/>
    <w:rsid w:val="006F2E5B"/>
    <w:rsid w:val="0073383D"/>
    <w:rsid w:val="007E5424"/>
    <w:rsid w:val="00903805"/>
    <w:rsid w:val="00975D36"/>
    <w:rsid w:val="0097669D"/>
    <w:rsid w:val="00985B6D"/>
    <w:rsid w:val="009F5EFE"/>
    <w:rsid w:val="00AC4887"/>
    <w:rsid w:val="00BA48D4"/>
    <w:rsid w:val="00C040D2"/>
    <w:rsid w:val="00D62CC7"/>
    <w:rsid w:val="00E4085C"/>
    <w:rsid w:val="00F4549F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934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Internship Updates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Review 20-21 HiTECC Work Plan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4E0C5F12-1AD7-4F7F-94E4-F28BB7C447FF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Recruitment Updates and Goals</a:t>
          </a:r>
        </a:p>
      </dgm:t>
    </dgm:pt>
    <dgm:pt modelId="{174F03FC-A4C9-4FE7-9960-A460293C7AE6}" type="parTrans" cxnId="{290AEF61-42BA-4D96-922C-751F6972BE2F}">
      <dgm:prSet/>
      <dgm:spPr/>
    </dgm:pt>
    <dgm:pt modelId="{EAFB8118-782A-4C86-8B13-D5DD21BA82DE}" type="sibTrans" cxnId="{290AEF61-42BA-4D96-922C-751F6972BE2F}">
      <dgm:prSet/>
      <dgm:spPr/>
    </dgm:pt>
    <dgm:pt modelId="{11FEE751-638A-4416-8764-F62920823BC7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Adjourn</a:t>
          </a:r>
        </a:p>
      </dgm:t>
    </dgm:pt>
    <dgm:pt modelId="{82838838-40A7-4EC4-A38D-D3CF908AADC0}" type="parTrans" cxnId="{ECA9E1F1-25A4-438B-A5A3-AD3FE8048710}">
      <dgm:prSet/>
      <dgm:spPr/>
    </dgm:pt>
    <dgm:pt modelId="{2FD8C984-1710-458D-9145-8BFBF88E9E5D}" type="sibTrans" cxnId="{ECA9E1F1-25A4-438B-A5A3-AD3FE8048710}">
      <dgm:prSet/>
      <dgm:spPr/>
    </dgm:pt>
    <dgm:pt modelId="{23C9CC7F-C487-4231-B7E5-37D06A82F713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Program Schedule and Delivery Modality</a:t>
          </a:r>
        </a:p>
      </dgm:t>
    </dgm:pt>
    <dgm:pt modelId="{8E2F8C12-6E16-448A-B665-D79061C303A8}" type="parTrans" cxnId="{92319ADD-C958-491A-BC30-C8E708008BB8}">
      <dgm:prSet/>
      <dgm:spPr/>
    </dgm:pt>
    <dgm:pt modelId="{50067BD3-DEE2-46FD-B1C4-63246A7AFC4C}" type="sibTrans" cxnId="{92319ADD-C958-491A-BC30-C8E708008BB8}">
      <dgm:prSet/>
      <dgm:spPr/>
    </dgm:pt>
    <dgm:pt modelId="{FBC52BCE-E9C4-4D2B-A8D2-7E4950E661C7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Development of Advanced Technologies course</a:t>
          </a:r>
        </a:p>
      </dgm:t>
    </dgm:pt>
    <dgm:pt modelId="{1575D0DA-7A5B-4611-9476-49CD534DEFBF}" type="parTrans" cxnId="{DCD737CF-A979-41FA-A8C7-670D9E480D60}">
      <dgm:prSet/>
      <dgm:spPr/>
    </dgm:pt>
    <dgm:pt modelId="{CE174E46-EBE5-4BD2-81DD-A6AB0509CE2A}" type="sibTrans" cxnId="{DCD737CF-A979-41FA-A8C7-670D9E480D60}">
      <dgm:prSet/>
      <dgm:spPr/>
    </dgm:pt>
    <dgm:pt modelId="{EDD5C0EF-646B-4C60-A994-A0B658EA76C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Career Launch Grant</a:t>
          </a:r>
        </a:p>
      </dgm:t>
    </dgm:pt>
    <dgm:pt modelId="{EC234D93-2E85-4F19-B440-863AA308EB16}" type="parTrans" cxnId="{E3D10594-81B6-4A6E-A92E-F3619B9A09DC}">
      <dgm:prSet/>
      <dgm:spPr/>
    </dgm:pt>
    <dgm:pt modelId="{2ECEBB0A-9A7B-4C6B-A647-9DE12C4A71A3}" type="sibTrans" cxnId="{E3D10594-81B6-4A6E-A92E-F3619B9A09DC}">
      <dgm:prSet/>
      <dgm:spPr/>
    </dgm:pt>
    <dgm:pt modelId="{3185A49E-03D2-489D-A94E-45D826B157CF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Vehicle Purchase Assistance Request</a:t>
          </a:r>
        </a:p>
      </dgm:t>
    </dgm:pt>
    <dgm:pt modelId="{42CF348B-0A90-4407-AA0D-8F31323DF40E}" type="parTrans" cxnId="{C99B6D2E-91F9-498C-B6C5-AE78E7405743}">
      <dgm:prSet/>
      <dgm:spPr/>
    </dgm:pt>
    <dgm:pt modelId="{75B6E7C1-401F-40BB-9861-E7D15932BD42}" type="sibTrans" cxnId="{C99B6D2E-91F9-498C-B6C5-AE78E7405743}">
      <dgm:prSet/>
      <dgm:spPr/>
    </dgm:pt>
    <dgm:pt modelId="{09E0AF95-3ABB-4377-935C-E31DF8DE3CA9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Report on ASEEF Site Visit</a:t>
          </a:r>
        </a:p>
      </dgm:t>
    </dgm:pt>
    <dgm:pt modelId="{D806BEF7-E0F9-4C8F-BEEF-38F98CB83479}" type="parTrans" cxnId="{9690F9EF-4BAC-4740-8E84-65097377BE47}">
      <dgm:prSet/>
      <dgm:spPr/>
    </dgm:pt>
    <dgm:pt modelId="{10BC3C84-18FC-4517-A2B5-BE922960D5A0}" type="sibTrans" cxnId="{9690F9EF-4BAC-4740-8E84-65097377BE47}">
      <dgm:prSet/>
      <dgm:spPr/>
    </dgm:pt>
    <dgm:pt modelId="{6C9FA806-75F2-43FB-95BD-83B6DB50974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Cascadia MOU</a:t>
          </a:r>
        </a:p>
      </dgm:t>
    </dgm:pt>
    <dgm:pt modelId="{4B5E3601-A3E3-4D06-931B-358CB6258FFB}" type="parTrans" cxnId="{2165827A-A9F6-4F88-8E2A-71A250DEF61C}">
      <dgm:prSet/>
      <dgm:spPr/>
    </dgm:pt>
    <dgm:pt modelId="{AD045D0D-A4DA-4E75-9B8E-2261A54FC8F0}" type="sibTrans" cxnId="{2165827A-A9F6-4F88-8E2A-71A250DEF61C}">
      <dgm:prSet/>
      <dgm:spPr/>
    </dgm:pt>
    <dgm:pt modelId="{67025CEE-DF85-4758-A5BC-B98FBCD45ED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Bridge Program Outcomes</a:t>
          </a:r>
        </a:p>
      </dgm:t>
    </dgm:pt>
    <dgm:pt modelId="{782D4AE6-DFB0-4E6E-8E68-B698F3452A66}" type="parTrans" cxnId="{01AE3C2C-2F1E-46D0-AC89-6B4E09B41139}">
      <dgm:prSet/>
      <dgm:spPr/>
    </dgm:pt>
    <dgm:pt modelId="{21171DE8-4C19-4372-B5D7-EF0F3F55902F}" type="sibTrans" cxnId="{01AE3C2C-2F1E-46D0-AC89-6B4E09B41139}">
      <dgm:prSet/>
      <dgm:spPr/>
    </dgm:pt>
    <dgm:pt modelId="{DA1712CC-E36A-4EC3-8654-0B62C1A3C7A4}">
      <dgm:prSet phldrT="[Text]" custT="1"/>
      <dgm:spPr/>
      <dgm:t>
        <a:bodyPr/>
        <a:lstStyle/>
        <a:p>
          <a:r>
            <a:rPr lang="en-US" sz="1000" b="1">
              <a:solidFill>
                <a:srgbClr val="FF0000"/>
              </a:solidFill>
            </a:rPr>
            <a:t>Committee Vote</a:t>
          </a:r>
        </a:p>
      </dgm:t>
    </dgm:pt>
    <dgm:pt modelId="{05A4B1D8-A053-498A-99B0-F8C73A5ECB03}" type="parTrans" cxnId="{CAE69DB8-2A92-41CF-9849-F1D87DAB29A2}">
      <dgm:prSet/>
      <dgm:spPr/>
    </dgm:pt>
    <dgm:pt modelId="{A3B97046-D243-4079-801E-B2CD1EB8DAC9}" type="sibTrans" cxnId="{CAE69DB8-2A92-41CF-9849-F1D87DAB29A2}">
      <dgm:prSet/>
      <dgm:spPr/>
    </dgm:pt>
    <dgm:pt modelId="{764B9B44-E8D5-4D12-AAFD-310D7C90E66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minutes </a:t>
          </a:r>
        </a:p>
      </dgm:t>
    </dgm:pt>
    <dgm:pt modelId="{4FC06312-07D8-4A8B-B39A-03F01F7A5245}" type="parTrans" cxnId="{53933BCB-BDC2-41DA-88EE-A81AA6D31C1C}">
      <dgm:prSet/>
      <dgm:spPr/>
    </dgm:pt>
    <dgm:pt modelId="{34A5A929-4659-40D1-BDD1-C10583016E9B}" type="sibTrans" cxnId="{53933BCB-BDC2-41DA-88EE-A81AA6D31C1C}">
      <dgm:prSet/>
      <dgm:spPr/>
    </dgm:pt>
    <dgm:pt modelId="{D0BD36F9-315D-45A4-8A09-00EB3BC8006F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Election of Chair/Vice Chair </a:t>
          </a:r>
        </a:p>
      </dgm:t>
    </dgm:pt>
    <dgm:pt modelId="{B1C2D765-AAF7-48EE-8712-99A525EFBFA6}" type="parTrans" cxnId="{0D647301-DF44-409D-AA76-C8AF8189791A}">
      <dgm:prSet/>
      <dgm:spPr/>
    </dgm:pt>
    <dgm:pt modelId="{9B927DA5-D157-4FF8-A4A5-E772DA367A69}" type="sibTrans" cxnId="{0D647301-DF44-409D-AA76-C8AF8189791A}">
      <dgm:prSet/>
      <dgm:spPr/>
    </dgm:pt>
    <dgm:pt modelId="{2671F275-0492-4C07-8354-34B25E2DFD9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 </a:t>
          </a:r>
        </a:p>
      </dgm:t>
    </dgm:pt>
    <dgm:pt modelId="{C6EB0B47-7C0D-431E-A1A1-4EB4A2710389}" type="parTrans" cxnId="{AF58D7E3-0B7D-4B19-B86F-9EB2AF9661A9}">
      <dgm:prSet/>
      <dgm:spPr/>
    </dgm:pt>
    <dgm:pt modelId="{9E7D458E-DD62-4521-B2CA-7E230ADC2D88}" type="sibTrans" cxnId="{AF58D7E3-0B7D-4B19-B86F-9EB2AF9661A9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CD737CF-A979-41FA-A8C7-670D9E480D60}" srcId="{72E55F10-22BC-402D-96DD-D99F1909E38E}" destId="{FBC52BCE-E9C4-4D2B-A8D2-7E4950E661C7}" srcOrd="1" destOrd="0" parTransId="{1575D0DA-7A5B-4611-9476-49CD534DEFBF}" sibTransId="{CE174E46-EBE5-4BD2-81DD-A6AB0509CE2A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8738B229-AA31-450B-ABA2-856EB9BD0657}" type="presOf" srcId="{DA1712CC-E36A-4EC3-8654-0B62C1A3C7A4}" destId="{6FC5D01E-A6F5-429A-A224-7D89ADC33467}" srcOrd="0" destOrd="4" presId="urn:microsoft.com/office/officeart/2005/8/layout/chevron2"/>
    <dgm:cxn modelId="{290AEF61-42BA-4D96-922C-751F6972BE2F}" srcId="{591F15E3-932E-4B4C-9E30-D153813EC974}" destId="{4E0C5F12-1AD7-4F7F-94E4-F28BB7C447FF}" srcOrd="1" destOrd="0" parTransId="{174F03FC-A4C9-4FE7-9960-A460293C7AE6}" sibTransId="{EAFB8118-782A-4C86-8B13-D5DD21BA82DE}"/>
    <dgm:cxn modelId="{5883090C-D3F9-497F-9B75-8F4C536D38C5}" type="presOf" srcId="{EDD5C0EF-646B-4C60-A994-A0B658EA76CA}" destId="{1EF62C01-0156-4468-BC5B-2900BBD37D4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AF58D7E3-0B7D-4B19-B86F-9EB2AF9661A9}" srcId="{488A65F7-A63B-460D-B4EF-9C5BBC63D89C}" destId="{2671F275-0492-4C07-8354-34B25E2DFD92}" srcOrd="3" destOrd="0" parTransId="{C6EB0B47-7C0D-431E-A1A1-4EB4A2710389}" sibTransId="{9E7D458E-DD62-4521-B2CA-7E230ADC2D88}"/>
    <dgm:cxn modelId="{01AE3C2C-2F1E-46D0-AC89-6B4E09B41139}" srcId="{591F15E3-932E-4B4C-9E30-D153813EC974}" destId="{67025CEE-DF85-4758-A5BC-B98FBCD45EDE}" srcOrd="3" destOrd="0" parTransId="{782D4AE6-DFB0-4E6E-8E68-B698F3452A66}" sibTransId="{21171DE8-4C19-4372-B5D7-EF0F3F55902F}"/>
    <dgm:cxn modelId="{CEF721F5-6425-46AC-AAB3-182443B5446C}" type="presOf" srcId="{09E0AF95-3ABB-4377-935C-E31DF8DE3CA9}" destId="{1EF62C01-0156-4468-BC5B-2900BBD37D44}" srcOrd="0" destOrd="0" presId="urn:microsoft.com/office/officeart/2005/8/layout/chevron2"/>
    <dgm:cxn modelId="{9FD5C1AF-04C4-4F4D-B4ED-B69B22AB1B78}" type="presOf" srcId="{764B9B44-E8D5-4D12-AAFD-310D7C90E665}" destId="{0CDAF93C-BBF6-45D3-8D8F-5DFBD00EB9E0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3CD7CE22-574F-4C8A-B0D9-813E9B11A102}" type="presOf" srcId="{FBC52BCE-E9C4-4D2B-A8D2-7E4950E661C7}" destId="{3254FC70-3A29-42BE-B134-91D011129504}" srcOrd="0" destOrd="1" presId="urn:microsoft.com/office/officeart/2005/8/layout/chevron2"/>
    <dgm:cxn modelId="{829171B9-FB30-4BA6-AA2C-7AE79BCBC481}" type="presOf" srcId="{67025CEE-DF85-4758-A5BC-B98FBCD45EDE}" destId="{6FC5D01E-A6F5-429A-A224-7D89ADC33467}" srcOrd="0" destOrd="3" presId="urn:microsoft.com/office/officeart/2005/8/layout/chevron2"/>
    <dgm:cxn modelId="{E3D10594-81B6-4A6E-A92E-F3619B9A09DC}" srcId="{091FF8C8-6138-482D-A48A-7BCB4AD9DE07}" destId="{EDD5C0EF-646B-4C60-A994-A0B658EA76CA}" srcOrd="1" destOrd="0" parTransId="{EC234D93-2E85-4F19-B440-863AA308EB16}" sibTransId="{2ECEBB0A-9A7B-4C6B-A647-9DE12C4A71A3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C99B6D2E-91F9-498C-B6C5-AE78E7405743}" srcId="{091FF8C8-6138-482D-A48A-7BCB4AD9DE07}" destId="{3185A49E-03D2-489D-A94E-45D826B157CF}" srcOrd="2" destOrd="0" parTransId="{42CF348B-0A90-4407-AA0D-8F31323DF40E}" sibTransId="{75B6E7C1-401F-40BB-9861-E7D15932BD42}"/>
    <dgm:cxn modelId="{CAE69DB8-2A92-41CF-9849-F1D87DAB29A2}" srcId="{67025CEE-DF85-4758-A5BC-B98FBCD45EDE}" destId="{DA1712CC-E36A-4EC3-8654-0B62C1A3C7A4}" srcOrd="0" destOrd="0" parTransId="{05A4B1D8-A053-498A-99B0-F8C73A5ECB03}" sibTransId="{A3B97046-D243-4079-801E-B2CD1EB8DAC9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68CE5017-0049-4294-9F65-8FC875EF6AF0}" type="presOf" srcId="{23C9CC7F-C487-4231-B7E5-37D06A82F713}" destId="{3254FC70-3A29-42BE-B134-91D011129504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2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6A81DA1-C8EE-4CDE-9BD8-4FA7669BA751}" type="presOf" srcId="{D0BD36F9-315D-45A4-8A09-00EB3BC8006F}" destId="{0CDAF93C-BBF6-45D3-8D8F-5DFBD00EB9E0}" srcOrd="0" destOrd="2" presId="urn:microsoft.com/office/officeart/2005/8/layout/chevron2"/>
    <dgm:cxn modelId="{0D647301-DF44-409D-AA76-C8AF8189791A}" srcId="{488A65F7-A63B-460D-B4EF-9C5BBC63D89C}" destId="{D0BD36F9-315D-45A4-8A09-00EB3BC8006F}" srcOrd="2" destOrd="0" parTransId="{B1C2D765-AAF7-48EE-8712-99A525EFBFA6}" sibTransId="{9B927DA5-D157-4FF8-A4A5-E772DA367A69}"/>
    <dgm:cxn modelId="{92056C74-C344-4635-AE57-7A9D7C35CD0C}" type="presOf" srcId="{4E0C5F12-1AD7-4F7F-94E4-F28BB7C447FF}" destId="{6FC5D01E-A6F5-429A-A224-7D89ADC33467}" srcOrd="0" destOrd="1" presId="urn:microsoft.com/office/officeart/2005/8/layout/chevron2"/>
    <dgm:cxn modelId="{92361322-94F0-47AA-BA37-97BD5D742FD2}" type="presOf" srcId="{6C9FA806-75F2-43FB-95BD-83B6DB509744}" destId="{6FC5D01E-A6F5-429A-A224-7D89ADC33467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DB1122F-DC4E-4880-B876-FB201F3A61D1}" type="presOf" srcId="{2671F275-0492-4C07-8354-34B25E2DFD92}" destId="{0CDAF93C-BBF6-45D3-8D8F-5DFBD00EB9E0}" srcOrd="0" destOrd="3" presId="urn:microsoft.com/office/officeart/2005/8/layout/chevron2"/>
    <dgm:cxn modelId="{ECA9E1F1-25A4-438B-A5A3-AD3FE8048710}" srcId="{00163C60-068D-4ED2-A088-E34E503E2245}" destId="{11FEE751-638A-4416-8764-F62920823BC7}" srcOrd="1" destOrd="0" parTransId="{82838838-40A7-4EC4-A38D-D3CF908AADC0}" sibTransId="{2FD8C984-1710-458D-9145-8BFBF88E9E5D}"/>
    <dgm:cxn modelId="{53933BCB-BDC2-41DA-88EE-A81AA6D31C1C}" srcId="{488A65F7-A63B-460D-B4EF-9C5BBC63D89C}" destId="{764B9B44-E8D5-4D12-AAFD-310D7C90E665}" srcOrd="1" destOrd="0" parTransId="{4FC06312-07D8-4A8B-B39A-03F01F7A5245}" sibTransId="{34A5A929-4659-40D1-BDD1-C10583016E9B}"/>
    <dgm:cxn modelId="{2165827A-A9F6-4F88-8E2A-71A250DEF61C}" srcId="{591F15E3-932E-4B4C-9E30-D153813EC974}" destId="{6C9FA806-75F2-43FB-95BD-83B6DB509744}" srcOrd="2" destOrd="0" parTransId="{4B5E3601-A3E3-4D06-931B-358CB6258FFB}" sibTransId="{AD045D0D-A4DA-4E75-9B8E-2261A54FC8F0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92319ADD-C958-491A-BC30-C8E708008BB8}" srcId="{72E55F10-22BC-402D-96DD-D99F1909E38E}" destId="{23C9CC7F-C487-4231-B7E5-37D06A82F713}" srcOrd="0" destOrd="0" parTransId="{8E2F8C12-6E16-448A-B665-D79061C303A8}" sibTransId="{50067BD3-DEE2-46FD-B1C4-63246A7AFC4C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9690F9EF-4BAC-4740-8E84-65097377BE47}" srcId="{091FF8C8-6138-482D-A48A-7BCB4AD9DE07}" destId="{09E0AF95-3ABB-4377-935C-E31DF8DE3CA9}" srcOrd="0" destOrd="0" parTransId="{D806BEF7-E0F9-4C8F-BEEF-38F98CB83479}" sibTransId="{10BC3C84-18FC-4517-A2B5-BE922960D5A0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807CB25B-F2A0-4147-962D-77A393B7B6ED}" type="presOf" srcId="{3185A49E-03D2-489D-A94E-45D826B157CF}" destId="{1EF62C01-0156-4468-BC5B-2900BBD37D44}" srcOrd="0" destOrd="2" presId="urn:microsoft.com/office/officeart/2005/8/layout/chevron2"/>
    <dgm:cxn modelId="{691A92BA-928E-4FFA-8492-93F8451BC61A}" type="presOf" srcId="{11FEE751-638A-4416-8764-F62920823BC7}" destId="{39C43F4E-F3C3-4756-BC8B-18B1CEDAA85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2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Election of Chair/Vice Chair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Report on ASEEF Site Visit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Career Launch Grant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Vehicle Purchase Assistance Request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Internship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Recruitment Updates and Goals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Cascadia MOU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Bridge Program Outcomes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FF0000"/>
              </a:solidFill>
            </a:rPr>
            <a:t>Committee Vote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Program Schedule and Delivery Modality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Development of Advanced Technologies course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Review 20-21 HiTECC Work Plan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Adjourn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2020-12-10T21:18:00Z</dcterms:created>
  <dcterms:modified xsi:type="dcterms:W3CDTF">2020-12-10T21:19:00Z</dcterms:modified>
</cp:coreProperties>
</file>