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7736CC" w:rsidRDefault="005258DD" w:rsidP="006766A2">
      <w:pPr>
        <w:spacing w:after="0" w:line="240" w:lineRule="auto"/>
        <w:jc w:val="center"/>
        <w:rPr>
          <w:rFonts w:ascii="Garamond" w:hAnsi="Garamond" w:cs="Times New Roman"/>
          <w:sz w:val="24"/>
          <w:szCs w:val="24"/>
        </w:rPr>
      </w:pPr>
      <w:r w:rsidRPr="007736CC">
        <w:rPr>
          <w:rFonts w:ascii="Garamond" w:hAnsi="Garamond" w:cs="Times New Roman"/>
          <w:noProof/>
          <w:sz w:val="24"/>
          <w:szCs w:val="24"/>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7736CC" w:rsidRDefault="005258DD" w:rsidP="006766A2">
      <w:pPr>
        <w:spacing w:after="0" w:line="240" w:lineRule="auto"/>
        <w:jc w:val="center"/>
        <w:rPr>
          <w:rFonts w:ascii="Garamond" w:hAnsi="Garamond" w:cs="Times New Roman"/>
          <w:b/>
          <w:sz w:val="24"/>
          <w:szCs w:val="24"/>
        </w:rPr>
      </w:pP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HiTECC ADVISORY COMMITTEE -MINUTES</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 xml:space="preserve">Friday, </w:t>
      </w:r>
      <w:r w:rsidR="001274E5" w:rsidRPr="007736CC">
        <w:rPr>
          <w:rFonts w:ascii="Garamond" w:hAnsi="Garamond" w:cs="Times New Roman"/>
          <w:b/>
          <w:sz w:val="24"/>
          <w:szCs w:val="24"/>
        </w:rPr>
        <w:t>October 19</w:t>
      </w:r>
      <w:r w:rsidR="001274E5" w:rsidRPr="007736CC">
        <w:rPr>
          <w:rFonts w:ascii="Garamond" w:hAnsi="Garamond" w:cs="Times New Roman"/>
          <w:b/>
          <w:sz w:val="24"/>
          <w:szCs w:val="24"/>
          <w:vertAlign w:val="superscript"/>
        </w:rPr>
        <w:t>th</w:t>
      </w:r>
      <w:r w:rsidR="00247991" w:rsidRPr="007736CC">
        <w:rPr>
          <w:rFonts w:ascii="Garamond" w:hAnsi="Garamond" w:cs="Times New Roman"/>
          <w:b/>
          <w:sz w:val="24"/>
          <w:szCs w:val="24"/>
        </w:rPr>
        <w:t>, 2018</w:t>
      </w:r>
      <w:r w:rsidR="00A334F1" w:rsidRPr="007736CC">
        <w:rPr>
          <w:rFonts w:ascii="Garamond" w:hAnsi="Garamond" w:cs="Times New Roman"/>
          <w:b/>
          <w:sz w:val="24"/>
          <w:szCs w:val="24"/>
        </w:rPr>
        <w:t xml:space="preserve"> ● 8:00am-9:30am</w:t>
      </w:r>
    </w:p>
    <w:p w:rsidR="005258DD" w:rsidRPr="007736CC" w:rsidRDefault="005258DD" w:rsidP="006766A2">
      <w:pPr>
        <w:spacing w:after="0" w:line="240" w:lineRule="auto"/>
        <w:jc w:val="center"/>
        <w:rPr>
          <w:rFonts w:ascii="Garamond" w:hAnsi="Garamond" w:cs="Times New Roman"/>
          <w:b/>
          <w:sz w:val="24"/>
          <w:szCs w:val="24"/>
        </w:rPr>
      </w:pPr>
      <w:r w:rsidRPr="007736CC">
        <w:rPr>
          <w:rFonts w:ascii="Garamond" w:hAnsi="Garamond" w:cs="Times New Roman"/>
          <w:b/>
          <w:sz w:val="24"/>
          <w:szCs w:val="24"/>
        </w:rPr>
        <w:t>Automotive Classroom, Joan Stout Hall, room 112</w:t>
      </w:r>
    </w:p>
    <w:p w:rsidR="005258DD" w:rsidRPr="007736CC" w:rsidRDefault="005258DD" w:rsidP="006766A2">
      <w:pPr>
        <w:spacing w:after="0" w:line="240" w:lineRule="auto"/>
        <w:jc w:val="both"/>
        <w:rPr>
          <w:rFonts w:ascii="Garamond" w:hAnsi="Garamond" w:cs="Times New Roman"/>
          <w:b/>
          <w:sz w:val="24"/>
          <w:szCs w:val="24"/>
        </w:rPr>
      </w:pPr>
    </w:p>
    <w:p w:rsidR="00D43AF9" w:rsidRPr="007736CC" w:rsidRDefault="005258DD" w:rsidP="006766A2">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Present:</w:t>
      </w:r>
      <w:r w:rsidRPr="007736CC">
        <w:rPr>
          <w:rFonts w:ascii="Garamond" w:hAnsi="Garamond" w:cs="Times New Roman"/>
          <w:bCs/>
          <w:sz w:val="24"/>
          <w:szCs w:val="24"/>
        </w:rPr>
        <w:t xml:space="preserve"> </w:t>
      </w:r>
      <w:r w:rsidR="00A668A6" w:rsidRPr="007736CC">
        <w:rPr>
          <w:rFonts w:ascii="Garamond" w:hAnsi="Garamond" w:cs="Times New Roman"/>
          <w:bCs/>
          <w:sz w:val="24"/>
          <w:szCs w:val="24"/>
        </w:rPr>
        <w:t>Abby Bacon,</w:t>
      </w:r>
      <w:r w:rsidRPr="007736CC">
        <w:rPr>
          <w:rFonts w:ascii="Garamond" w:hAnsi="Garamond" w:cs="Times New Roman"/>
          <w:bCs/>
          <w:sz w:val="24"/>
          <w:szCs w:val="24"/>
        </w:rPr>
        <w:t xml:space="preserve"> Dick Hannah VW</w:t>
      </w:r>
      <w:r w:rsidR="00A668A6" w:rsidRPr="007736CC">
        <w:rPr>
          <w:rFonts w:ascii="Garamond" w:hAnsi="Garamond" w:cs="Times New Roman"/>
          <w:bCs/>
          <w:sz w:val="24"/>
          <w:szCs w:val="24"/>
        </w:rPr>
        <w:t xml:space="preserve"> (Committee Chair)</w:t>
      </w:r>
      <w:r w:rsidRPr="007736CC">
        <w:rPr>
          <w:rFonts w:ascii="Garamond" w:hAnsi="Garamond" w:cs="Times New Roman"/>
          <w:sz w:val="24"/>
          <w:szCs w:val="24"/>
        </w:rPr>
        <w:t xml:space="preserve">; </w:t>
      </w:r>
      <w:r w:rsidR="00427576" w:rsidRPr="007736CC">
        <w:rPr>
          <w:rFonts w:ascii="Garamond" w:hAnsi="Garamond" w:cs="Times New Roman"/>
          <w:sz w:val="24"/>
          <w:szCs w:val="24"/>
        </w:rPr>
        <w:t xml:space="preserve">Sean Fitzgerald, Dick Hannah Chrysler; </w:t>
      </w:r>
      <w:r w:rsidR="00450020" w:rsidRPr="007736CC">
        <w:rPr>
          <w:rFonts w:ascii="Garamond" w:hAnsi="Garamond" w:cs="Times New Roman"/>
          <w:sz w:val="24"/>
          <w:szCs w:val="24"/>
        </w:rPr>
        <w:t xml:space="preserve">Ken Dent, Dick Hannah; John Parthenay, Dick Hannah Honda; Cory Pierce, Dick Hannah VW; </w:t>
      </w:r>
      <w:r w:rsidR="00A668A6" w:rsidRPr="007736CC">
        <w:rPr>
          <w:rFonts w:ascii="Garamond" w:hAnsi="Garamond" w:cs="Times New Roman"/>
          <w:sz w:val="24"/>
          <w:szCs w:val="24"/>
        </w:rPr>
        <w:t>Gary Schuler, Dick Hannah Dealerships</w:t>
      </w:r>
      <w:r w:rsidR="00A668A6" w:rsidRPr="007736CC">
        <w:rPr>
          <w:rFonts w:ascii="Garamond" w:hAnsi="Garamond" w:cs="Times New Roman"/>
          <w:bCs/>
          <w:sz w:val="24"/>
          <w:szCs w:val="24"/>
        </w:rPr>
        <w:t xml:space="preserve">; </w:t>
      </w:r>
    </w:p>
    <w:p w:rsidR="00450020" w:rsidRPr="007736CC" w:rsidRDefault="00450020" w:rsidP="006766A2">
      <w:pPr>
        <w:spacing w:after="0" w:line="240" w:lineRule="auto"/>
        <w:jc w:val="both"/>
        <w:rPr>
          <w:rFonts w:ascii="Garamond" w:hAnsi="Garamond" w:cs="Times New Roman"/>
          <w:sz w:val="24"/>
          <w:szCs w:val="24"/>
        </w:rPr>
      </w:pPr>
    </w:p>
    <w:p w:rsidR="0043236B" w:rsidRPr="007736CC" w:rsidRDefault="005258DD" w:rsidP="006766A2">
      <w:pPr>
        <w:spacing w:after="0" w:line="240" w:lineRule="auto"/>
        <w:jc w:val="both"/>
        <w:rPr>
          <w:rFonts w:ascii="Garamond" w:hAnsi="Garamond" w:cs="Times New Roman"/>
          <w:sz w:val="24"/>
          <w:szCs w:val="24"/>
        </w:rPr>
      </w:pPr>
      <w:r w:rsidRPr="007736CC">
        <w:rPr>
          <w:rFonts w:ascii="Garamond" w:hAnsi="Garamond" w:cs="Times New Roman"/>
          <w:b/>
          <w:bCs/>
          <w:sz w:val="24"/>
          <w:szCs w:val="24"/>
        </w:rPr>
        <w:t>Members Absent:</w:t>
      </w:r>
      <w:r w:rsidRPr="007736CC">
        <w:rPr>
          <w:rFonts w:ascii="Garamond" w:hAnsi="Garamond"/>
          <w:sz w:val="24"/>
          <w:szCs w:val="24"/>
        </w:rPr>
        <w:t xml:space="preserve"> </w:t>
      </w:r>
      <w:r w:rsidR="00427576" w:rsidRPr="007736CC">
        <w:rPr>
          <w:rFonts w:ascii="Garamond" w:hAnsi="Garamond" w:cs="Times New Roman"/>
          <w:sz w:val="24"/>
          <w:szCs w:val="24"/>
        </w:rPr>
        <w:t xml:space="preserve">Alex Bassett, Dick Hannah Honda; </w:t>
      </w:r>
      <w:r w:rsidR="00450020" w:rsidRPr="007736CC">
        <w:rPr>
          <w:rFonts w:ascii="Garamond" w:hAnsi="Garamond" w:cs="Times New Roman"/>
          <w:sz w:val="24"/>
          <w:szCs w:val="24"/>
        </w:rPr>
        <w:t>Brandon O’Lear, Dick Hannah Subaru</w:t>
      </w:r>
    </w:p>
    <w:p w:rsidR="0043236B" w:rsidRPr="007736CC" w:rsidRDefault="0043236B" w:rsidP="006766A2">
      <w:pPr>
        <w:spacing w:after="0" w:line="240" w:lineRule="auto"/>
        <w:jc w:val="both"/>
        <w:rPr>
          <w:rFonts w:ascii="Garamond" w:hAnsi="Garamond" w:cs="Times New Roman"/>
          <w:sz w:val="24"/>
          <w:szCs w:val="24"/>
        </w:rPr>
      </w:pPr>
    </w:p>
    <w:p w:rsidR="005258DD" w:rsidRPr="007736CC" w:rsidRDefault="005258DD" w:rsidP="006766A2">
      <w:pPr>
        <w:pBdr>
          <w:bottom w:val="single" w:sz="12" w:space="1" w:color="auto"/>
        </w:pBdr>
        <w:spacing w:after="0" w:line="240" w:lineRule="auto"/>
        <w:jc w:val="both"/>
        <w:rPr>
          <w:rFonts w:ascii="Garamond" w:hAnsi="Garamond" w:cs="Times New Roman"/>
          <w:sz w:val="24"/>
          <w:szCs w:val="24"/>
        </w:rPr>
      </w:pPr>
      <w:r w:rsidRPr="007736CC">
        <w:rPr>
          <w:rFonts w:ascii="Garamond" w:hAnsi="Garamond" w:cs="Times New Roman"/>
          <w:b/>
          <w:bCs/>
          <w:sz w:val="24"/>
          <w:szCs w:val="24"/>
        </w:rPr>
        <w:t>Clark College:</w:t>
      </w:r>
      <w:r w:rsidRPr="007736CC">
        <w:rPr>
          <w:rFonts w:ascii="Garamond" w:hAnsi="Garamond" w:cs="Times New Roman"/>
          <w:bCs/>
          <w:sz w:val="24"/>
          <w:szCs w:val="24"/>
        </w:rPr>
        <w:t xml:space="preserve"> Tonia Haney, Department Head; Mike Godson, HiTECC Coordinator &amp; Instructor, </w:t>
      </w:r>
      <w:r w:rsidR="00450020" w:rsidRPr="007736CC">
        <w:rPr>
          <w:rFonts w:ascii="Garamond" w:hAnsi="Garamond" w:cs="Times New Roman"/>
          <w:sz w:val="24"/>
          <w:szCs w:val="24"/>
        </w:rPr>
        <w:t xml:space="preserve">Drew Marques, Automotive Instructor; </w:t>
      </w:r>
      <w:r w:rsidRPr="007736CC">
        <w:rPr>
          <w:rFonts w:ascii="Garamond" w:hAnsi="Garamond" w:cs="Times New Roman"/>
          <w:sz w:val="24"/>
          <w:szCs w:val="24"/>
        </w:rPr>
        <w:t>Dannie Nordsiden,</w:t>
      </w:r>
      <w:r w:rsidR="003410FE" w:rsidRPr="007736CC">
        <w:rPr>
          <w:rFonts w:ascii="Garamond" w:hAnsi="Garamond" w:cs="Times New Roman"/>
          <w:sz w:val="24"/>
          <w:szCs w:val="24"/>
        </w:rPr>
        <w:t xml:space="preserve"> </w:t>
      </w:r>
      <w:r w:rsidR="00870142" w:rsidRPr="007736CC">
        <w:rPr>
          <w:rFonts w:ascii="Garamond" w:hAnsi="Garamond" w:cs="Times New Roman"/>
          <w:sz w:val="24"/>
          <w:szCs w:val="24"/>
        </w:rPr>
        <w:t>Automotive Instructor</w:t>
      </w:r>
      <w:r w:rsidRPr="007736CC">
        <w:rPr>
          <w:rFonts w:ascii="Garamond" w:hAnsi="Garamond" w:cs="Times New Roman"/>
          <w:sz w:val="24"/>
          <w:szCs w:val="24"/>
        </w:rPr>
        <w:t xml:space="preserve">; </w:t>
      </w:r>
      <w:r w:rsidR="002701BA">
        <w:rPr>
          <w:rFonts w:ascii="Garamond" w:hAnsi="Garamond" w:cs="Times New Roman"/>
          <w:sz w:val="24"/>
          <w:szCs w:val="24"/>
        </w:rPr>
        <w:t xml:space="preserve">Michaela Loveridge, Program Specialist; </w:t>
      </w:r>
      <w:r w:rsidR="00870142" w:rsidRPr="007736CC">
        <w:rPr>
          <w:rFonts w:ascii="Garamond" w:hAnsi="Garamond" w:cs="Times New Roman"/>
          <w:sz w:val="24"/>
          <w:szCs w:val="24"/>
        </w:rPr>
        <w:t xml:space="preserve">Wende Fisher, Advising Services; </w:t>
      </w:r>
      <w:r w:rsidR="00427576">
        <w:rPr>
          <w:rFonts w:ascii="Garamond" w:hAnsi="Garamond" w:cs="Times New Roman"/>
          <w:sz w:val="24"/>
          <w:szCs w:val="24"/>
        </w:rPr>
        <w:t xml:space="preserve">Renee Schiffhauer, Associate Director of Advising; Cathy Sherick, Associate Director of </w:t>
      </w:r>
      <w:r w:rsidR="002701BA">
        <w:rPr>
          <w:rFonts w:ascii="Garamond" w:hAnsi="Garamond" w:cs="Times New Roman"/>
          <w:sz w:val="24"/>
          <w:szCs w:val="24"/>
        </w:rPr>
        <w:t xml:space="preserve">Instructional Programming and </w:t>
      </w:r>
      <w:r w:rsidR="00427576">
        <w:rPr>
          <w:rFonts w:ascii="Garamond" w:hAnsi="Garamond" w:cs="Times New Roman"/>
          <w:sz w:val="24"/>
          <w:szCs w:val="24"/>
        </w:rPr>
        <w:t xml:space="preserve">Innovation; </w:t>
      </w:r>
      <w:r w:rsidR="009715F9" w:rsidRPr="007736CC">
        <w:rPr>
          <w:rFonts w:ascii="Garamond" w:hAnsi="Garamond" w:cs="Times New Roman"/>
          <w:sz w:val="24"/>
          <w:szCs w:val="24"/>
        </w:rPr>
        <w:t>SueAnn McWatters</w:t>
      </w:r>
      <w:r w:rsidRPr="007736CC">
        <w:rPr>
          <w:rFonts w:ascii="Garamond" w:hAnsi="Garamond" w:cs="Times New Roman"/>
          <w:sz w:val="24"/>
          <w:szCs w:val="24"/>
        </w:rPr>
        <w:t>, Progr</w:t>
      </w:r>
      <w:r w:rsidR="002701BA">
        <w:rPr>
          <w:rFonts w:ascii="Garamond" w:hAnsi="Garamond" w:cs="Times New Roman"/>
          <w:sz w:val="24"/>
          <w:szCs w:val="24"/>
        </w:rPr>
        <w:t>am Specialist</w:t>
      </w:r>
    </w:p>
    <w:p w:rsidR="0071157C" w:rsidRPr="007736CC" w:rsidRDefault="0071157C" w:rsidP="006766A2">
      <w:pPr>
        <w:pBdr>
          <w:bottom w:val="single" w:sz="12" w:space="1" w:color="auto"/>
        </w:pBdr>
        <w:spacing w:after="0" w:line="240" w:lineRule="auto"/>
        <w:jc w:val="both"/>
        <w:rPr>
          <w:rFonts w:ascii="Garamond" w:hAnsi="Garamond"/>
          <w:sz w:val="24"/>
          <w:szCs w:val="24"/>
        </w:rPr>
      </w:pPr>
    </w:p>
    <w:p w:rsidR="0071157C" w:rsidRPr="007736CC" w:rsidRDefault="0071157C" w:rsidP="006766A2">
      <w:pPr>
        <w:spacing w:after="0" w:line="240" w:lineRule="auto"/>
        <w:jc w:val="both"/>
        <w:rPr>
          <w:rFonts w:ascii="Garamond" w:hAnsi="Garamond"/>
          <w:sz w:val="24"/>
          <w:szCs w:val="24"/>
        </w:rPr>
      </w:pPr>
    </w:p>
    <w:p w:rsidR="00680CCA" w:rsidRPr="007736CC" w:rsidRDefault="003410FE" w:rsidP="006766A2">
      <w:pPr>
        <w:spacing w:after="0" w:line="240" w:lineRule="auto"/>
        <w:jc w:val="both"/>
        <w:rPr>
          <w:rFonts w:ascii="Garamond" w:hAnsi="Garamond"/>
          <w:sz w:val="24"/>
          <w:szCs w:val="24"/>
        </w:rPr>
      </w:pPr>
      <w:r w:rsidRPr="007736CC">
        <w:rPr>
          <w:rFonts w:ascii="Garamond" w:hAnsi="Garamond"/>
          <w:sz w:val="24"/>
          <w:szCs w:val="24"/>
        </w:rPr>
        <w:t xml:space="preserve">Committee Chair </w:t>
      </w:r>
      <w:r w:rsidR="005E1E74" w:rsidRPr="007736CC">
        <w:rPr>
          <w:rFonts w:ascii="Garamond" w:hAnsi="Garamond"/>
          <w:sz w:val="24"/>
          <w:szCs w:val="24"/>
        </w:rPr>
        <w:t xml:space="preserve">Abby called the meeting to order at </w:t>
      </w:r>
      <w:r w:rsidR="00427576">
        <w:rPr>
          <w:rFonts w:ascii="Garamond" w:hAnsi="Garamond"/>
          <w:sz w:val="24"/>
          <w:szCs w:val="24"/>
        </w:rPr>
        <w:t>8:08</w:t>
      </w:r>
      <w:r w:rsidR="009715F9" w:rsidRPr="007736CC">
        <w:rPr>
          <w:rFonts w:ascii="Garamond" w:hAnsi="Garamond"/>
          <w:sz w:val="24"/>
          <w:szCs w:val="24"/>
        </w:rPr>
        <w:t>am and</w:t>
      </w:r>
      <w:r w:rsidRPr="007736CC">
        <w:rPr>
          <w:rFonts w:ascii="Garamond" w:hAnsi="Garamond"/>
          <w:sz w:val="24"/>
          <w:szCs w:val="24"/>
        </w:rPr>
        <w:t xml:space="preserve"> </w:t>
      </w:r>
      <w:r w:rsidR="005E1E74" w:rsidRPr="007736CC">
        <w:rPr>
          <w:rFonts w:ascii="Garamond" w:hAnsi="Garamond"/>
          <w:sz w:val="24"/>
          <w:szCs w:val="24"/>
        </w:rPr>
        <w:t>introductions were made</w:t>
      </w:r>
      <w:r w:rsidR="009715F9" w:rsidRPr="007736CC">
        <w:rPr>
          <w:rFonts w:ascii="Garamond" w:hAnsi="Garamond"/>
          <w:sz w:val="24"/>
          <w:szCs w:val="24"/>
        </w:rPr>
        <w:t>.</w:t>
      </w:r>
    </w:p>
    <w:p w:rsidR="00D43AF9" w:rsidRPr="007736CC" w:rsidRDefault="00D43AF9"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MINUTES OF THE PREVIOUS MEETING</w:t>
      </w:r>
    </w:p>
    <w:p w:rsidR="00D43AF9" w:rsidRPr="007736CC" w:rsidRDefault="00D43AF9" w:rsidP="006766A2">
      <w:pPr>
        <w:spacing w:after="0" w:line="240" w:lineRule="auto"/>
        <w:jc w:val="both"/>
        <w:rPr>
          <w:rFonts w:ascii="Garamond" w:hAnsi="Garamond"/>
          <w:sz w:val="24"/>
          <w:szCs w:val="24"/>
        </w:rPr>
      </w:pPr>
    </w:p>
    <w:p w:rsidR="008B53C6" w:rsidRPr="007736CC" w:rsidRDefault="007B4A8A" w:rsidP="006766A2">
      <w:pPr>
        <w:spacing w:after="0" w:line="240" w:lineRule="auto"/>
        <w:jc w:val="both"/>
        <w:rPr>
          <w:rFonts w:ascii="Garamond" w:hAnsi="Garamond"/>
          <w:i/>
          <w:sz w:val="24"/>
          <w:szCs w:val="24"/>
        </w:rPr>
      </w:pPr>
      <w:r w:rsidRPr="007736CC">
        <w:rPr>
          <w:rFonts w:ascii="Garamond" w:hAnsi="Garamond"/>
          <w:i/>
          <w:sz w:val="24"/>
          <w:szCs w:val="24"/>
        </w:rPr>
        <w:t xml:space="preserve">The minutes </w:t>
      </w:r>
      <w:r w:rsidR="009715F9" w:rsidRPr="007736CC">
        <w:rPr>
          <w:rFonts w:ascii="Garamond" w:hAnsi="Garamond"/>
          <w:i/>
          <w:sz w:val="24"/>
          <w:szCs w:val="24"/>
        </w:rPr>
        <w:t xml:space="preserve">of </w:t>
      </w:r>
      <w:r w:rsidR="001274E5" w:rsidRPr="007736CC">
        <w:rPr>
          <w:rFonts w:ascii="Garamond" w:hAnsi="Garamond"/>
          <w:i/>
          <w:sz w:val="24"/>
          <w:szCs w:val="24"/>
        </w:rPr>
        <w:t>April 27, 2018</w:t>
      </w:r>
      <w:r w:rsidR="009715F9" w:rsidRPr="007736CC">
        <w:rPr>
          <w:rFonts w:ascii="Garamond" w:hAnsi="Garamond"/>
          <w:i/>
          <w:sz w:val="24"/>
          <w:szCs w:val="24"/>
        </w:rPr>
        <w:t xml:space="preserve"> were presented: </w:t>
      </w:r>
      <w:r w:rsidR="00427576">
        <w:rPr>
          <w:rFonts w:ascii="Garamond" w:hAnsi="Garamond"/>
          <w:i/>
          <w:sz w:val="24"/>
          <w:szCs w:val="24"/>
        </w:rPr>
        <w:t xml:space="preserve">Gary </w:t>
      </w:r>
      <w:r w:rsidR="0071157C" w:rsidRPr="007736CC">
        <w:rPr>
          <w:rFonts w:ascii="Garamond" w:hAnsi="Garamond"/>
          <w:i/>
          <w:sz w:val="24"/>
          <w:szCs w:val="24"/>
        </w:rPr>
        <w:t>motioned</w:t>
      </w:r>
      <w:r w:rsidR="008B53C6" w:rsidRPr="007736CC">
        <w:rPr>
          <w:rFonts w:ascii="Garamond" w:hAnsi="Garamond"/>
          <w:i/>
          <w:sz w:val="24"/>
          <w:szCs w:val="24"/>
        </w:rPr>
        <w:t xml:space="preserve"> to approve as wri</w:t>
      </w:r>
      <w:r w:rsidR="00A334F1" w:rsidRPr="007736CC">
        <w:rPr>
          <w:rFonts w:ascii="Garamond" w:hAnsi="Garamond"/>
          <w:i/>
          <w:sz w:val="24"/>
          <w:szCs w:val="24"/>
        </w:rPr>
        <w:t>tten, this was seconded</w:t>
      </w:r>
      <w:r w:rsidR="0071157C" w:rsidRPr="007736CC">
        <w:rPr>
          <w:rFonts w:ascii="Garamond" w:hAnsi="Garamond"/>
          <w:i/>
          <w:sz w:val="24"/>
          <w:szCs w:val="24"/>
        </w:rPr>
        <w:t xml:space="preserve"> by </w:t>
      </w:r>
      <w:r w:rsidR="00427576">
        <w:rPr>
          <w:rFonts w:ascii="Garamond" w:hAnsi="Garamond"/>
          <w:i/>
          <w:sz w:val="24"/>
          <w:szCs w:val="24"/>
        </w:rPr>
        <w:t xml:space="preserve">Sean </w:t>
      </w:r>
      <w:r w:rsidR="008B53C6" w:rsidRPr="007736CC">
        <w:rPr>
          <w:rFonts w:ascii="Garamond" w:hAnsi="Garamond"/>
          <w:i/>
          <w:sz w:val="24"/>
          <w:szCs w:val="24"/>
        </w:rPr>
        <w:t xml:space="preserve">and </w:t>
      </w:r>
      <w:r w:rsidR="00A334F1" w:rsidRPr="007736CC">
        <w:rPr>
          <w:rFonts w:ascii="Garamond" w:hAnsi="Garamond"/>
          <w:i/>
          <w:sz w:val="24"/>
          <w:szCs w:val="24"/>
        </w:rPr>
        <w:t xml:space="preserve">approved </w:t>
      </w:r>
      <w:r w:rsidR="008B53C6" w:rsidRPr="007736CC">
        <w:rPr>
          <w:rFonts w:ascii="Garamond" w:hAnsi="Garamond"/>
          <w:i/>
          <w:sz w:val="24"/>
          <w:szCs w:val="24"/>
        </w:rPr>
        <w:t>unanimously.</w:t>
      </w:r>
    </w:p>
    <w:p w:rsidR="00D43AF9" w:rsidRPr="007736CC" w:rsidRDefault="00D43AF9" w:rsidP="006766A2">
      <w:pPr>
        <w:spacing w:after="0" w:line="240" w:lineRule="auto"/>
        <w:jc w:val="both"/>
        <w:rPr>
          <w:rFonts w:ascii="Garamond" w:hAnsi="Garamond"/>
          <w:i/>
          <w:sz w:val="24"/>
          <w:szCs w:val="24"/>
        </w:rPr>
      </w:pPr>
    </w:p>
    <w:p w:rsidR="00A54CB6"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NEXT MEETING DATE</w:t>
      </w:r>
    </w:p>
    <w:p w:rsidR="00D43AF9" w:rsidRPr="007736CC" w:rsidRDefault="00D43AF9" w:rsidP="006766A2">
      <w:pPr>
        <w:spacing w:after="0" w:line="240" w:lineRule="auto"/>
        <w:jc w:val="both"/>
        <w:rPr>
          <w:rFonts w:ascii="Garamond" w:hAnsi="Garamond"/>
          <w:sz w:val="24"/>
          <w:szCs w:val="24"/>
        </w:rPr>
      </w:pPr>
    </w:p>
    <w:p w:rsidR="001274E5" w:rsidRPr="00820676" w:rsidRDefault="00A54CB6" w:rsidP="006766A2">
      <w:pPr>
        <w:spacing w:after="0" w:line="240" w:lineRule="auto"/>
        <w:jc w:val="both"/>
        <w:rPr>
          <w:rFonts w:ascii="Garamond" w:hAnsi="Garamond"/>
          <w:sz w:val="24"/>
          <w:szCs w:val="24"/>
        </w:rPr>
      </w:pPr>
      <w:r w:rsidRPr="007736CC">
        <w:rPr>
          <w:rFonts w:ascii="Garamond" w:hAnsi="Garamond"/>
          <w:sz w:val="24"/>
          <w:szCs w:val="24"/>
        </w:rPr>
        <w:t xml:space="preserve">The committee will meet next on </w:t>
      </w:r>
      <w:r w:rsidR="007736CC" w:rsidRPr="007736CC">
        <w:rPr>
          <w:rFonts w:ascii="Garamond" w:hAnsi="Garamond"/>
          <w:b/>
          <w:sz w:val="24"/>
          <w:szCs w:val="24"/>
        </w:rPr>
        <w:t xml:space="preserve">Friday, </w:t>
      </w:r>
      <w:r w:rsidR="0082760A">
        <w:rPr>
          <w:rFonts w:ascii="Garamond" w:hAnsi="Garamond"/>
          <w:b/>
          <w:sz w:val="24"/>
          <w:szCs w:val="24"/>
        </w:rPr>
        <w:t>March</w:t>
      </w:r>
      <w:r w:rsidR="007736CC" w:rsidRPr="007736CC">
        <w:rPr>
          <w:rFonts w:ascii="Garamond" w:hAnsi="Garamond"/>
          <w:b/>
          <w:sz w:val="24"/>
          <w:szCs w:val="24"/>
        </w:rPr>
        <w:t xml:space="preserve"> 8</w:t>
      </w:r>
      <w:r w:rsidR="007736CC" w:rsidRPr="007736CC">
        <w:rPr>
          <w:rFonts w:ascii="Garamond" w:hAnsi="Garamond"/>
          <w:b/>
          <w:sz w:val="24"/>
          <w:szCs w:val="24"/>
          <w:vertAlign w:val="superscript"/>
        </w:rPr>
        <w:t>th</w:t>
      </w:r>
      <w:r w:rsidR="0082760A">
        <w:rPr>
          <w:rFonts w:ascii="Garamond" w:hAnsi="Garamond"/>
          <w:b/>
          <w:sz w:val="24"/>
          <w:szCs w:val="24"/>
        </w:rPr>
        <w:t xml:space="preserve">, 2019 at 8:00-1:00pm </w:t>
      </w:r>
    </w:p>
    <w:p w:rsidR="00CC37EF" w:rsidRPr="007736CC" w:rsidRDefault="00CC37EF" w:rsidP="006766A2">
      <w:pPr>
        <w:pStyle w:val="Subtitle"/>
        <w:spacing w:after="0" w:line="240" w:lineRule="auto"/>
        <w:jc w:val="both"/>
        <w:rPr>
          <w:rFonts w:ascii="Garamond" w:hAnsi="Garamond"/>
          <w:b/>
          <w:sz w:val="24"/>
          <w:szCs w:val="24"/>
        </w:rPr>
      </w:pPr>
    </w:p>
    <w:p w:rsidR="00427576" w:rsidRPr="007736CC" w:rsidRDefault="00427576" w:rsidP="006766A2">
      <w:pPr>
        <w:pStyle w:val="Subtitle"/>
        <w:spacing w:after="0" w:line="240" w:lineRule="auto"/>
        <w:jc w:val="both"/>
        <w:rPr>
          <w:rFonts w:ascii="Garamond" w:hAnsi="Garamond"/>
          <w:b/>
          <w:sz w:val="24"/>
          <w:szCs w:val="24"/>
        </w:rPr>
      </w:pPr>
      <w:r>
        <w:rPr>
          <w:rFonts w:ascii="Garamond" w:hAnsi="Garamond"/>
          <w:b/>
          <w:sz w:val="24"/>
          <w:szCs w:val="24"/>
        </w:rPr>
        <w:t>ELECTIONS OF NEW CHAIR/VICE CHAIR</w:t>
      </w:r>
    </w:p>
    <w:p w:rsidR="00427576" w:rsidRDefault="00427576" w:rsidP="006766A2">
      <w:pPr>
        <w:spacing w:after="0" w:line="240" w:lineRule="auto"/>
        <w:jc w:val="both"/>
        <w:rPr>
          <w:rFonts w:ascii="Garamond" w:hAnsi="Garamond"/>
          <w:sz w:val="24"/>
          <w:szCs w:val="24"/>
        </w:rPr>
      </w:pPr>
    </w:p>
    <w:p w:rsidR="00427576" w:rsidRDefault="00427576" w:rsidP="006766A2">
      <w:pPr>
        <w:spacing w:after="0" w:line="240" w:lineRule="auto"/>
        <w:jc w:val="both"/>
        <w:rPr>
          <w:rFonts w:ascii="Garamond" w:hAnsi="Garamond"/>
          <w:sz w:val="24"/>
          <w:szCs w:val="24"/>
        </w:rPr>
      </w:pPr>
      <w:r>
        <w:rPr>
          <w:rFonts w:ascii="Garamond" w:hAnsi="Garamond"/>
          <w:sz w:val="24"/>
          <w:szCs w:val="24"/>
        </w:rPr>
        <w:t xml:space="preserve">Sean nominates Abby for chair. Ken nominated Sean for vice chair. </w:t>
      </w:r>
    </w:p>
    <w:p w:rsidR="00427576" w:rsidRDefault="00427576" w:rsidP="006766A2">
      <w:pPr>
        <w:spacing w:after="0" w:line="240" w:lineRule="auto"/>
        <w:jc w:val="both"/>
        <w:rPr>
          <w:rFonts w:ascii="Garamond" w:hAnsi="Garamond"/>
          <w:sz w:val="24"/>
          <w:szCs w:val="24"/>
        </w:rPr>
      </w:pPr>
    </w:p>
    <w:p w:rsidR="00427576" w:rsidRPr="00427576" w:rsidRDefault="0090627E" w:rsidP="006766A2">
      <w:pPr>
        <w:spacing w:after="0" w:line="240" w:lineRule="auto"/>
        <w:jc w:val="both"/>
        <w:rPr>
          <w:rFonts w:ascii="Garamond" w:hAnsi="Garamond"/>
          <w:sz w:val="24"/>
          <w:szCs w:val="24"/>
        </w:rPr>
      </w:pPr>
      <w:r>
        <w:rPr>
          <w:rFonts w:ascii="Garamond" w:hAnsi="Garamond"/>
          <w:sz w:val="24"/>
          <w:szCs w:val="24"/>
        </w:rPr>
        <w:t>Gary motioned, A</w:t>
      </w:r>
      <w:r w:rsidR="00427576">
        <w:rPr>
          <w:rFonts w:ascii="Garamond" w:hAnsi="Garamond"/>
          <w:sz w:val="24"/>
          <w:szCs w:val="24"/>
        </w:rPr>
        <w:t xml:space="preserve">bby seconded and </w:t>
      </w:r>
      <w:r>
        <w:rPr>
          <w:rFonts w:ascii="Garamond" w:hAnsi="Garamond"/>
          <w:sz w:val="24"/>
          <w:szCs w:val="24"/>
        </w:rPr>
        <w:t xml:space="preserve">was </w:t>
      </w:r>
      <w:r w:rsidR="00427576">
        <w:rPr>
          <w:rFonts w:ascii="Garamond" w:hAnsi="Garamond"/>
          <w:sz w:val="24"/>
          <w:szCs w:val="24"/>
        </w:rPr>
        <w:t xml:space="preserve">unanimously approved. </w:t>
      </w:r>
    </w:p>
    <w:p w:rsidR="00427576" w:rsidRPr="00427576" w:rsidRDefault="00427576" w:rsidP="006766A2">
      <w:pPr>
        <w:spacing w:after="0" w:line="240" w:lineRule="auto"/>
        <w:jc w:val="both"/>
        <w:rPr>
          <w:rFonts w:ascii="Garamond" w:hAnsi="Garamond"/>
          <w:sz w:val="24"/>
          <w:szCs w:val="24"/>
        </w:rPr>
      </w:pPr>
    </w:p>
    <w:p w:rsidR="005E1E74" w:rsidRPr="007736CC" w:rsidRDefault="00C514A0" w:rsidP="006766A2">
      <w:pPr>
        <w:pStyle w:val="Subtitle"/>
        <w:spacing w:after="0" w:line="240" w:lineRule="auto"/>
        <w:jc w:val="both"/>
        <w:rPr>
          <w:rFonts w:ascii="Garamond" w:hAnsi="Garamond"/>
          <w:b/>
          <w:sz w:val="24"/>
          <w:szCs w:val="24"/>
        </w:rPr>
      </w:pPr>
      <w:r w:rsidRPr="007736CC">
        <w:rPr>
          <w:rFonts w:ascii="Garamond" w:hAnsi="Garamond"/>
          <w:b/>
          <w:sz w:val="24"/>
          <w:szCs w:val="24"/>
        </w:rPr>
        <w:t>OFFICE OF INSTRUCTION ANNOUNCEMENTS</w:t>
      </w:r>
    </w:p>
    <w:p w:rsidR="00D43AF9" w:rsidRPr="007736CC" w:rsidRDefault="00D43AF9" w:rsidP="006766A2">
      <w:pPr>
        <w:spacing w:after="0" w:line="240" w:lineRule="auto"/>
        <w:jc w:val="both"/>
        <w:rPr>
          <w:rFonts w:ascii="Garamond" w:hAnsi="Garamond"/>
          <w:sz w:val="24"/>
          <w:szCs w:val="24"/>
        </w:rPr>
      </w:pPr>
    </w:p>
    <w:p w:rsidR="0071157C" w:rsidRPr="007736CC" w:rsidRDefault="001274E5" w:rsidP="006766A2">
      <w:pPr>
        <w:spacing w:after="0" w:line="240" w:lineRule="auto"/>
        <w:jc w:val="both"/>
        <w:rPr>
          <w:rFonts w:ascii="Garamond" w:hAnsi="Garamond"/>
          <w:sz w:val="24"/>
          <w:szCs w:val="24"/>
        </w:rPr>
      </w:pPr>
      <w:r w:rsidRPr="007736CC">
        <w:rPr>
          <w:rFonts w:ascii="Garamond" w:hAnsi="Garamond"/>
          <w:sz w:val="24"/>
          <w:szCs w:val="24"/>
        </w:rPr>
        <w:t>Cathy Sherick</w:t>
      </w:r>
      <w:r w:rsidR="005E1E74" w:rsidRPr="007736CC">
        <w:rPr>
          <w:rFonts w:ascii="Garamond" w:hAnsi="Garamond"/>
          <w:sz w:val="24"/>
          <w:szCs w:val="24"/>
        </w:rPr>
        <w:t xml:space="preserve"> made the following </w:t>
      </w:r>
      <w:r w:rsidR="007B4A8A" w:rsidRPr="007736CC">
        <w:rPr>
          <w:rFonts w:ascii="Garamond" w:hAnsi="Garamond"/>
          <w:sz w:val="24"/>
          <w:szCs w:val="24"/>
        </w:rPr>
        <w:t>announcements:</w:t>
      </w:r>
    </w:p>
    <w:p w:rsidR="001274E5" w:rsidRPr="007736CC" w:rsidRDefault="001274E5" w:rsidP="006766A2">
      <w:pPr>
        <w:spacing w:after="0" w:line="240" w:lineRule="auto"/>
        <w:jc w:val="both"/>
        <w:rPr>
          <w:rFonts w:ascii="Garamond" w:hAnsi="Garamond"/>
          <w:b/>
          <w:sz w:val="24"/>
          <w:szCs w:val="24"/>
        </w:rPr>
      </w:pPr>
    </w:p>
    <w:p w:rsidR="001274E5" w:rsidRDefault="001274E5" w:rsidP="006766A2">
      <w:pPr>
        <w:spacing w:after="0" w:line="240" w:lineRule="auto"/>
        <w:jc w:val="both"/>
        <w:rPr>
          <w:rFonts w:ascii="Garamond" w:hAnsi="Garamond"/>
          <w:sz w:val="24"/>
          <w:szCs w:val="24"/>
        </w:rPr>
      </w:pPr>
      <w:r w:rsidRPr="007736CC">
        <w:rPr>
          <w:rFonts w:ascii="Garamond" w:hAnsi="Garamond"/>
          <w:sz w:val="24"/>
          <w:szCs w:val="24"/>
        </w:rPr>
        <w:t xml:space="preserve">Welcome back to 2018-19 Academic year, Advisory Committees will continue to see how they fit in to the implementation work of </w:t>
      </w:r>
      <w:r w:rsidRPr="007736CC">
        <w:rPr>
          <w:rFonts w:ascii="Garamond" w:hAnsi="Garamond"/>
          <w:b/>
          <w:sz w:val="24"/>
          <w:szCs w:val="24"/>
        </w:rPr>
        <w:t>Pathways at Clark.</w:t>
      </w:r>
      <w:r w:rsidRPr="007736CC">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427576" w:rsidRPr="00427576" w:rsidRDefault="0042757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High schools are also using the same terminology so it will be a great way to transition students into the college. </w:t>
      </w:r>
    </w:p>
    <w:p w:rsidR="001274E5" w:rsidRPr="007736CC" w:rsidRDefault="001274E5" w:rsidP="006766A2">
      <w:pPr>
        <w:spacing w:after="0" w:line="240" w:lineRule="auto"/>
        <w:jc w:val="both"/>
        <w:rPr>
          <w:rFonts w:ascii="Garamond" w:hAnsi="Garamond"/>
          <w:sz w:val="24"/>
          <w:szCs w:val="24"/>
        </w:rPr>
      </w:pPr>
    </w:p>
    <w:p w:rsidR="003267E6" w:rsidRDefault="001274E5" w:rsidP="006766A2">
      <w:pPr>
        <w:spacing w:after="0" w:line="240" w:lineRule="auto"/>
        <w:jc w:val="both"/>
        <w:rPr>
          <w:rFonts w:ascii="Garamond" w:hAnsi="Garamond"/>
          <w:sz w:val="24"/>
          <w:szCs w:val="24"/>
        </w:rPr>
      </w:pPr>
      <w:r w:rsidRPr="007736CC">
        <w:rPr>
          <w:rFonts w:ascii="Garamond" w:hAnsi="Garamond"/>
          <w:sz w:val="24"/>
          <w:szCs w:val="24"/>
        </w:rPr>
        <w:t xml:space="preserve">To that end, Clark will be producing the </w:t>
      </w:r>
      <w:r w:rsidRPr="007736CC">
        <w:rPr>
          <w:rFonts w:ascii="Garamond" w:hAnsi="Garamond"/>
          <w:b/>
          <w:sz w:val="24"/>
          <w:szCs w:val="24"/>
        </w:rPr>
        <w:t>Career and Technical Education Insert</w:t>
      </w:r>
      <w:r w:rsidRPr="007736CC">
        <w:rPr>
          <w:rFonts w:ascii="Garamond" w:hAnsi="Garamond"/>
          <w:sz w:val="24"/>
          <w:szCs w:val="24"/>
        </w:rPr>
        <w:t xml:space="preserve"> again this year. It will go out in February in the Food Day Columbian reaching 56,000 households. We are asking business partners to advertise in </w:t>
      </w:r>
      <w:r w:rsidRPr="007736CC">
        <w:rPr>
          <w:rFonts w:ascii="Garamond" w:hAnsi="Garamond"/>
          <w:sz w:val="24"/>
          <w:szCs w:val="24"/>
        </w:rPr>
        <w:lastRenderedPageBreak/>
        <w:t>the insert again – and we will be working on some very compelling stories of students in CTE programs. Please contact Cathy Sherick in the Office of Instruction if you would like to advertise or for more details.</w:t>
      </w:r>
      <w:r w:rsidR="00427576">
        <w:rPr>
          <w:rFonts w:ascii="Garamond" w:hAnsi="Garamond"/>
          <w:sz w:val="24"/>
          <w:szCs w:val="24"/>
        </w:rPr>
        <w:t xml:space="preserve"> </w:t>
      </w:r>
    </w:p>
    <w:p w:rsidR="003267E6" w:rsidRDefault="00944C7A" w:rsidP="006766A2">
      <w:pPr>
        <w:spacing w:after="0" w:line="240" w:lineRule="auto"/>
        <w:jc w:val="both"/>
        <w:rPr>
          <w:rFonts w:ascii="Garamond" w:hAnsi="Garamond"/>
          <w:sz w:val="24"/>
          <w:szCs w:val="24"/>
        </w:rPr>
      </w:pPr>
      <w:r>
        <w:rPr>
          <w:rFonts w:ascii="Garamond" w:hAnsi="Garamond"/>
          <w:sz w:val="24"/>
          <w:szCs w:val="24"/>
        </w:rPr>
        <w:t xml:space="preserve">Automotive Open House – </w:t>
      </w:r>
      <w:r w:rsidR="003267E6">
        <w:rPr>
          <w:rFonts w:ascii="Garamond" w:hAnsi="Garamond"/>
          <w:sz w:val="24"/>
          <w:szCs w:val="24"/>
        </w:rPr>
        <w:t xml:space="preserve">Wednesday, </w:t>
      </w:r>
      <w:r>
        <w:rPr>
          <w:rFonts w:ascii="Garamond" w:hAnsi="Garamond"/>
          <w:sz w:val="24"/>
          <w:szCs w:val="24"/>
        </w:rPr>
        <w:t>February 20</w:t>
      </w:r>
      <w:r w:rsidRPr="00944C7A">
        <w:rPr>
          <w:rFonts w:ascii="Garamond" w:hAnsi="Garamond"/>
          <w:sz w:val="24"/>
          <w:szCs w:val="24"/>
          <w:vertAlign w:val="superscript"/>
        </w:rPr>
        <w:t>th</w:t>
      </w:r>
      <w:r>
        <w:rPr>
          <w:rFonts w:ascii="Garamond" w:hAnsi="Garamond"/>
          <w:sz w:val="24"/>
          <w:szCs w:val="24"/>
        </w:rPr>
        <w:t xml:space="preserve"> @</w:t>
      </w:r>
      <w:r w:rsidR="003267E6">
        <w:rPr>
          <w:rFonts w:ascii="Garamond" w:hAnsi="Garamond"/>
          <w:sz w:val="24"/>
          <w:szCs w:val="24"/>
        </w:rPr>
        <w:t xml:space="preserve"> 6pm </w:t>
      </w:r>
    </w:p>
    <w:p w:rsidR="001274E5" w:rsidRPr="007736CC" w:rsidRDefault="00944C7A" w:rsidP="006766A2">
      <w:pPr>
        <w:spacing w:after="0" w:line="240" w:lineRule="auto"/>
        <w:jc w:val="both"/>
        <w:rPr>
          <w:rFonts w:ascii="Garamond" w:hAnsi="Garamond"/>
          <w:sz w:val="24"/>
          <w:szCs w:val="24"/>
        </w:rPr>
      </w:pPr>
      <w:r>
        <w:rPr>
          <w:rFonts w:ascii="Garamond" w:hAnsi="Garamond"/>
          <w:sz w:val="24"/>
          <w:szCs w:val="24"/>
        </w:rPr>
        <w:t>Professional Technical Day – Thursday, February 28</w:t>
      </w:r>
      <w:r w:rsidRPr="00944C7A">
        <w:rPr>
          <w:rFonts w:ascii="Garamond" w:hAnsi="Garamond"/>
          <w:sz w:val="24"/>
          <w:szCs w:val="24"/>
          <w:vertAlign w:val="superscript"/>
        </w:rPr>
        <w:t>th</w:t>
      </w:r>
      <w:r>
        <w:rPr>
          <w:rFonts w:ascii="Garamond" w:hAnsi="Garamond"/>
          <w:sz w:val="24"/>
          <w:szCs w:val="24"/>
        </w:rPr>
        <w:t xml:space="preserve"> from 9am-Noon: </w:t>
      </w:r>
      <w:r w:rsidR="003267E6">
        <w:rPr>
          <w:rFonts w:ascii="Garamond" w:hAnsi="Garamond"/>
          <w:sz w:val="24"/>
          <w:szCs w:val="24"/>
        </w:rPr>
        <w:t xml:space="preserve">high schools </w:t>
      </w:r>
      <w:r>
        <w:rPr>
          <w:rFonts w:ascii="Garamond" w:hAnsi="Garamond"/>
          <w:sz w:val="24"/>
          <w:szCs w:val="24"/>
        </w:rPr>
        <w:t xml:space="preserve">will </w:t>
      </w:r>
      <w:r w:rsidR="003267E6">
        <w:rPr>
          <w:rFonts w:ascii="Garamond" w:hAnsi="Garamond"/>
          <w:sz w:val="24"/>
          <w:szCs w:val="24"/>
        </w:rPr>
        <w:t xml:space="preserve">bring interested students to all of the PTE programs. </w:t>
      </w:r>
      <w:r>
        <w:rPr>
          <w:rFonts w:ascii="Garamond" w:hAnsi="Garamond"/>
          <w:sz w:val="24"/>
          <w:szCs w:val="24"/>
        </w:rPr>
        <w:t>This will give</w:t>
      </w:r>
      <w:r w:rsidR="003267E6">
        <w:rPr>
          <w:rFonts w:ascii="Garamond" w:hAnsi="Garamond"/>
          <w:sz w:val="24"/>
          <w:szCs w:val="24"/>
        </w:rPr>
        <w:t xml:space="preserve"> more exposure to high schools that we can’t get in to or students that we haven’t reached. Sessions are about 50 minutes</w:t>
      </w:r>
      <w:r>
        <w:rPr>
          <w:rFonts w:ascii="Garamond" w:hAnsi="Garamond"/>
          <w:sz w:val="24"/>
          <w:szCs w:val="24"/>
        </w:rPr>
        <w:t xml:space="preserve"> where there will be a short presentation and demonstrations from the shop. </w:t>
      </w:r>
      <w:r w:rsidR="003267E6">
        <w:rPr>
          <w:rFonts w:ascii="Garamond" w:hAnsi="Garamond"/>
          <w:sz w:val="24"/>
          <w:szCs w:val="24"/>
        </w:rPr>
        <w:t xml:space="preserve"> </w:t>
      </w:r>
    </w:p>
    <w:p w:rsidR="001274E5" w:rsidRPr="007736CC" w:rsidRDefault="001274E5" w:rsidP="006766A2">
      <w:pPr>
        <w:spacing w:after="0" w:line="240" w:lineRule="auto"/>
        <w:jc w:val="both"/>
        <w:rPr>
          <w:rFonts w:ascii="Garamond" w:hAnsi="Garamond"/>
          <w:sz w:val="24"/>
          <w:szCs w:val="24"/>
        </w:rPr>
      </w:pPr>
    </w:p>
    <w:p w:rsidR="001274E5" w:rsidRPr="007736CC" w:rsidRDefault="001274E5" w:rsidP="006766A2">
      <w:pPr>
        <w:spacing w:after="0" w:line="240" w:lineRule="auto"/>
        <w:jc w:val="both"/>
        <w:rPr>
          <w:rFonts w:ascii="Garamond" w:hAnsi="Garamond"/>
          <w:sz w:val="24"/>
          <w:szCs w:val="24"/>
        </w:rPr>
      </w:pPr>
      <w:r w:rsidRPr="007736CC">
        <w:rPr>
          <w:rFonts w:ascii="Garamond" w:hAnsi="Garamond"/>
          <w:sz w:val="24"/>
          <w:szCs w:val="24"/>
        </w:rPr>
        <w:t xml:space="preserve">Clark is always opening the invitation to more </w:t>
      </w:r>
      <w:r w:rsidRPr="007736CC">
        <w:rPr>
          <w:rFonts w:ascii="Garamond" w:hAnsi="Garamond"/>
          <w:b/>
          <w:sz w:val="24"/>
          <w:szCs w:val="24"/>
        </w:rPr>
        <w:t>Advisory volunteers</w:t>
      </w:r>
      <w:r w:rsidRPr="007736CC">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7736CC">
        <w:rPr>
          <w:rFonts w:ascii="Garamond" w:hAnsi="Garamond"/>
          <w:b/>
          <w:sz w:val="24"/>
          <w:szCs w:val="24"/>
        </w:rPr>
        <w:t xml:space="preserve">Master Advisory Committee </w:t>
      </w:r>
      <w:r w:rsidRPr="007736CC">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1274E5" w:rsidRPr="007736CC" w:rsidRDefault="001274E5" w:rsidP="006766A2">
      <w:pPr>
        <w:spacing w:after="0" w:line="240" w:lineRule="auto"/>
        <w:jc w:val="both"/>
        <w:rPr>
          <w:rFonts w:ascii="Garamond" w:hAnsi="Garamond"/>
          <w:sz w:val="24"/>
          <w:szCs w:val="24"/>
        </w:rPr>
      </w:pPr>
    </w:p>
    <w:p w:rsidR="001274E5" w:rsidRPr="007736CC" w:rsidRDefault="001274E5" w:rsidP="006766A2">
      <w:pPr>
        <w:spacing w:after="0" w:line="240" w:lineRule="auto"/>
        <w:jc w:val="both"/>
        <w:rPr>
          <w:rFonts w:ascii="Garamond" w:hAnsi="Garamond"/>
          <w:sz w:val="24"/>
          <w:szCs w:val="24"/>
        </w:rPr>
      </w:pPr>
      <w:r w:rsidRPr="007736CC">
        <w:rPr>
          <w:rFonts w:ascii="Garamond" w:hAnsi="Garamond"/>
          <w:sz w:val="24"/>
          <w:szCs w:val="24"/>
        </w:rPr>
        <w:t xml:space="preserve">The energy is heating up around the development of the new </w:t>
      </w:r>
      <w:r w:rsidRPr="007736CC">
        <w:rPr>
          <w:rFonts w:ascii="Garamond" w:hAnsi="Garamond"/>
          <w:b/>
          <w:sz w:val="24"/>
          <w:szCs w:val="24"/>
        </w:rPr>
        <w:t>Advanced Manufacturing Center</w:t>
      </w:r>
      <w:r w:rsidRPr="007736CC">
        <w:rPr>
          <w:rFonts w:ascii="Garamond" w:hAnsi="Garamond"/>
          <w:sz w:val="24"/>
          <w:szCs w:val="24"/>
        </w:rPr>
        <w:t xml:space="preserve"> planned for the North Campus at Boschma farms. Contact Dean Genevieve Howard for details on this amazing new building and the advanced manufacturing programs that will be located there.</w:t>
      </w:r>
    </w:p>
    <w:p w:rsidR="001274E5" w:rsidRPr="007736CC" w:rsidRDefault="001274E5" w:rsidP="006766A2">
      <w:pPr>
        <w:spacing w:after="0" w:line="240" w:lineRule="auto"/>
        <w:jc w:val="both"/>
        <w:rPr>
          <w:rFonts w:ascii="Garamond" w:hAnsi="Garamond"/>
          <w:sz w:val="24"/>
          <w:szCs w:val="24"/>
        </w:rPr>
      </w:pPr>
    </w:p>
    <w:p w:rsidR="001274E5" w:rsidRDefault="00944C7A" w:rsidP="006766A2">
      <w:pPr>
        <w:spacing w:after="0" w:line="240" w:lineRule="auto"/>
        <w:jc w:val="both"/>
        <w:rPr>
          <w:rFonts w:ascii="Garamond" w:hAnsi="Garamond"/>
          <w:sz w:val="24"/>
          <w:szCs w:val="24"/>
        </w:rPr>
      </w:pPr>
      <w:r>
        <w:rPr>
          <w:rFonts w:ascii="Garamond" w:hAnsi="Garamond"/>
          <w:sz w:val="24"/>
          <w:szCs w:val="24"/>
        </w:rPr>
        <w:t xml:space="preserve">On </w:t>
      </w:r>
      <w:r w:rsidR="001274E5" w:rsidRPr="007736CC">
        <w:rPr>
          <w:rFonts w:ascii="Garamond" w:hAnsi="Garamond"/>
          <w:sz w:val="24"/>
          <w:szCs w:val="24"/>
        </w:rPr>
        <w:t>October 9</w:t>
      </w:r>
      <w:r w:rsidR="001274E5" w:rsidRPr="007736CC">
        <w:rPr>
          <w:rFonts w:ascii="Garamond" w:hAnsi="Garamond"/>
          <w:sz w:val="24"/>
          <w:szCs w:val="24"/>
          <w:vertAlign w:val="superscript"/>
        </w:rPr>
        <w:t>th</w:t>
      </w:r>
      <w:r>
        <w:rPr>
          <w:rFonts w:ascii="Garamond" w:hAnsi="Garamond"/>
          <w:sz w:val="24"/>
          <w:szCs w:val="24"/>
        </w:rPr>
        <w:t xml:space="preserve">, </w:t>
      </w:r>
      <w:r w:rsidR="001274E5" w:rsidRPr="007736CC">
        <w:rPr>
          <w:rFonts w:ascii="Garamond" w:hAnsi="Garamond"/>
          <w:sz w:val="24"/>
          <w:szCs w:val="24"/>
        </w:rPr>
        <w:t>Clark College, in partnership with Partners in Careers (PIC) and Workforce SW, hosted over 250 local high school students on campus for National Manufacturing day. Special thanks to S.E.H. America, Columbia Machine, Graphic Packaging, Silicon Forest Electronics, General Sheet metal, and BagCraft for providing activity stations.</w:t>
      </w:r>
    </w:p>
    <w:p w:rsidR="00B13056" w:rsidRDefault="00B13056" w:rsidP="006766A2">
      <w:pPr>
        <w:spacing w:after="0" w:line="240" w:lineRule="auto"/>
        <w:jc w:val="both"/>
        <w:rPr>
          <w:rFonts w:ascii="Garamond" w:hAnsi="Garamond"/>
          <w:sz w:val="24"/>
          <w:szCs w:val="24"/>
        </w:rPr>
      </w:pPr>
    </w:p>
    <w:p w:rsidR="00B13056" w:rsidRPr="00944C7A" w:rsidRDefault="00944C7A" w:rsidP="006766A2">
      <w:pPr>
        <w:spacing w:after="0" w:line="240" w:lineRule="auto"/>
        <w:jc w:val="both"/>
        <w:rPr>
          <w:rFonts w:ascii="Garamond" w:hAnsi="Garamond"/>
          <w:sz w:val="24"/>
          <w:szCs w:val="24"/>
        </w:rPr>
      </w:pPr>
      <w:r>
        <w:rPr>
          <w:rFonts w:ascii="Garamond" w:hAnsi="Garamond"/>
          <w:sz w:val="24"/>
          <w:szCs w:val="24"/>
        </w:rPr>
        <w:t xml:space="preserve">Michaela will be </w:t>
      </w:r>
      <w:r w:rsidR="00B13056">
        <w:rPr>
          <w:rFonts w:ascii="Garamond" w:hAnsi="Garamond"/>
          <w:sz w:val="24"/>
          <w:szCs w:val="24"/>
        </w:rPr>
        <w:t>leaving the college to pu</w:t>
      </w:r>
      <w:r>
        <w:rPr>
          <w:rFonts w:ascii="Garamond" w:hAnsi="Garamond"/>
          <w:sz w:val="24"/>
          <w:szCs w:val="24"/>
        </w:rPr>
        <w:t xml:space="preserve">rsue another great opportunity at WSU Vancouver. </w:t>
      </w:r>
      <w:r w:rsidR="00B13056" w:rsidRPr="00944C7A">
        <w:rPr>
          <w:rFonts w:ascii="Garamond" w:hAnsi="Garamond"/>
          <w:sz w:val="24"/>
          <w:szCs w:val="24"/>
        </w:rPr>
        <w:t>In the process</w:t>
      </w:r>
      <w:r>
        <w:rPr>
          <w:rFonts w:ascii="Garamond" w:hAnsi="Garamond"/>
          <w:sz w:val="24"/>
          <w:szCs w:val="24"/>
        </w:rPr>
        <w:t xml:space="preserve"> of looking for a replacement, t</w:t>
      </w:r>
      <w:r w:rsidR="00B13056" w:rsidRPr="00944C7A">
        <w:rPr>
          <w:rFonts w:ascii="Garamond" w:hAnsi="Garamond"/>
          <w:sz w:val="24"/>
          <w:szCs w:val="24"/>
        </w:rPr>
        <w:t>he departme</w:t>
      </w:r>
      <w:r>
        <w:rPr>
          <w:rFonts w:ascii="Garamond" w:hAnsi="Garamond"/>
          <w:sz w:val="24"/>
          <w:szCs w:val="24"/>
        </w:rPr>
        <w:t>nt will take the workload. S</w:t>
      </w:r>
      <w:r w:rsidR="00B13056" w:rsidRPr="00944C7A">
        <w:rPr>
          <w:rFonts w:ascii="Garamond" w:hAnsi="Garamond"/>
          <w:sz w:val="24"/>
          <w:szCs w:val="24"/>
        </w:rPr>
        <w:t xml:space="preserve">he is working hard to get the schools ready. </w:t>
      </w:r>
    </w:p>
    <w:p w:rsidR="000671F7" w:rsidRPr="007736CC" w:rsidRDefault="000671F7" w:rsidP="006766A2">
      <w:pPr>
        <w:spacing w:after="0" w:line="240" w:lineRule="auto"/>
        <w:jc w:val="both"/>
        <w:rPr>
          <w:rFonts w:ascii="Garamond" w:hAnsi="Garamond"/>
          <w:sz w:val="24"/>
          <w:szCs w:val="24"/>
        </w:rPr>
      </w:pPr>
    </w:p>
    <w:p w:rsidR="007736CC" w:rsidRDefault="007736CC" w:rsidP="006766A2">
      <w:pPr>
        <w:pStyle w:val="Subtitle"/>
        <w:spacing w:after="0" w:line="240" w:lineRule="auto"/>
        <w:jc w:val="both"/>
        <w:rPr>
          <w:rFonts w:ascii="Garamond" w:hAnsi="Garamond"/>
          <w:sz w:val="24"/>
          <w:szCs w:val="24"/>
        </w:rPr>
      </w:pPr>
      <w:r>
        <w:rPr>
          <w:rFonts w:ascii="Garamond" w:hAnsi="Garamond"/>
          <w:b/>
          <w:sz w:val="24"/>
          <w:szCs w:val="24"/>
        </w:rPr>
        <w:t>PREVIOUS MINUTES FOLLOW-UP</w:t>
      </w:r>
    </w:p>
    <w:p w:rsidR="007736CC" w:rsidRPr="007736CC" w:rsidRDefault="007736CC" w:rsidP="006766A2">
      <w:pPr>
        <w:spacing w:after="0" w:line="240" w:lineRule="auto"/>
        <w:jc w:val="both"/>
        <w:rPr>
          <w:rFonts w:ascii="Garamond" w:hAnsi="Garamond"/>
          <w:sz w:val="24"/>
          <w:szCs w:val="24"/>
        </w:rPr>
      </w:pPr>
    </w:p>
    <w:p w:rsidR="007736CC" w:rsidRDefault="007736CC" w:rsidP="006766A2">
      <w:pPr>
        <w:spacing w:after="0" w:line="240" w:lineRule="auto"/>
        <w:jc w:val="both"/>
        <w:rPr>
          <w:rFonts w:ascii="Garamond" w:hAnsi="Garamond"/>
          <w:sz w:val="24"/>
          <w:szCs w:val="24"/>
        </w:rPr>
      </w:pPr>
      <w:r>
        <w:rPr>
          <w:rFonts w:ascii="Garamond" w:hAnsi="Garamond"/>
          <w:i/>
          <w:sz w:val="24"/>
          <w:szCs w:val="24"/>
        </w:rPr>
        <w:t xml:space="preserve">Mentor Training </w:t>
      </w:r>
    </w:p>
    <w:p w:rsidR="007736CC" w:rsidRDefault="007736CC" w:rsidP="006766A2">
      <w:pPr>
        <w:spacing w:after="0" w:line="240" w:lineRule="auto"/>
        <w:jc w:val="both"/>
        <w:rPr>
          <w:rFonts w:ascii="Garamond" w:hAnsi="Garamond"/>
          <w:sz w:val="24"/>
          <w:szCs w:val="24"/>
        </w:rPr>
      </w:pPr>
    </w:p>
    <w:p w:rsidR="007736CC" w:rsidRDefault="00944C7A" w:rsidP="006766A2">
      <w:pPr>
        <w:spacing w:after="0" w:line="240" w:lineRule="auto"/>
        <w:jc w:val="both"/>
        <w:rPr>
          <w:rFonts w:ascii="Garamond" w:hAnsi="Garamond"/>
          <w:sz w:val="24"/>
          <w:szCs w:val="24"/>
        </w:rPr>
      </w:pPr>
      <w:r>
        <w:rPr>
          <w:rFonts w:ascii="Garamond" w:hAnsi="Garamond"/>
          <w:sz w:val="24"/>
          <w:szCs w:val="24"/>
        </w:rPr>
        <w:t xml:space="preserve">Godson spoke about </w:t>
      </w:r>
      <w:r w:rsidR="00B13056">
        <w:rPr>
          <w:rFonts w:ascii="Garamond" w:hAnsi="Garamond"/>
          <w:sz w:val="24"/>
          <w:szCs w:val="24"/>
        </w:rPr>
        <w:t>S/P2</w:t>
      </w:r>
      <w:r w:rsidR="0031592E">
        <w:rPr>
          <w:rFonts w:ascii="Garamond" w:hAnsi="Garamond"/>
          <w:sz w:val="24"/>
          <w:szCs w:val="24"/>
        </w:rPr>
        <w:t xml:space="preserve"> (sp2.org)</w:t>
      </w:r>
      <w:r>
        <w:rPr>
          <w:rFonts w:ascii="Garamond" w:hAnsi="Garamond"/>
          <w:sz w:val="24"/>
          <w:szCs w:val="24"/>
        </w:rPr>
        <w:t>, which is a</w:t>
      </w:r>
      <w:r w:rsidR="00B13056">
        <w:rPr>
          <w:rFonts w:ascii="Garamond" w:hAnsi="Garamond"/>
          <w:sz w:val="24"/>
          <w:szCs w:val="24"/>
        </w:rPr>
        <w:t xml:space="preserve"> p</w:t>
      </w:r>
      <w:r>
        <w:rPr>
          <w:rFonts w:ascii="Garamond" w:hAnsi="Garamond"/>
          <w:sz w:val="24"/>
          <w:szCs w:val="24"/>
        </w:rPr>
        <w:t xml:space="preserve">rovider and an online program for </w:t>
      </w:r>
      <w:r w:rsidR="00B13056">
        <w:rPr>
          <w:rFonts w:ascii="Garamond" w:hAnsi="Garamond"/>
          <w:sz w:val="24"/>
          <w:szCs w:val="24"/>
        </w:rPr>
        <w:t>workplace mentoring. They m</w:t>
      </w:r>
      <w:r>
        <w:rPr>
          <w:rFonts w:ascii="Garamond" w:hAnsi="Garamond"/>
          <w:sz w:val="24"/>
          <w:szCs w:val="24"/>
        </w:rPr>
        <w:t>arket schools into businesses. It is s</w:t>
      </w:r>
      <w:r w:rsidR="00B13056">
        <w:rPr>
          <w:rFonts w:ascii="Garamond" w:hAnsi="Garamond"/>
          <w:sz w:val="24"/>
          <w:szCs w:val="24"/>
        </w:rPr>
        <w:t>ubscription based and $300/year wit</w:t>
      </w:r>
      <w:r>
        <w:rPr>
          <w:rFonts w:ascii="Garamond" w:hAnsi="Garamond"/>
          <w:sz w:val="24"/>
          <w:szCs w:val="24"/>
        </w:rPr>
        <w:t>h no limit on people involved. It h</w:t>
      </w:r>
      <w:r w:rsidR="00B13056">
        <w:rPr>
          <w:rFonts w:ascii="Garamond" w:hAnsi="Garamond"/>
          <w:sz w:val="24"/>
          <w:szCs w:val="24"/>
        </w:rPr>
        <w:t xml:space="preserve">as training for the mentee, mentor and the supervisor; all online. </w:t>
      </w:r>
      <w:r>
        <w:rPr>
          <w:rFonts w:ascii="Garamond" w:hAnsi="Garamond"/>
          <w:sz w:val="24"/>
          <w:szCs w:val="24"/>
        </w:rPr>
        <w:t>The program also has task</w:t>
      </w:r>
      <w:r w:rsidR="00B13056">
        <w:rPr>
          <w:rFonts w:ascii="Garamond" w:hAnsi="Garamond"/>
          <w:sz w:val="24"/>
          <w:szCs w:val="24"/>
        </w:rPr>
        <w:t xml:space="preserve"> lists for the mentees that </w:t>
      </w:r>
      <w:r>
        <w:rPr>
          <w:rFonts w:ascii="Garamond" w:hAnsi="Garamond"/>
          <w:sz w:val="24"/>
          <w:szCs w:val="24"/>
        </w:rPr>
        <w:t>the mentor</w:t>
      </w:r>
      <w:r w:rsidR="00B13056">
        <w:rPr>
          <w:rFonts w:ascii="Garamond" w:hAnsi="Garamond"/>
          <w:sz w:val="24"/>
          <w:szCs w:val="24"/>
        </w:rPr>
        <w:t xml:space="preserve"> can follow up with. </w:t>
      </w:r>
      <w:r>
        <w:rPr>
          <w:rFonts w:ascii="Garamond" w:hAnsi="Garamond"/>
          <w:sz w:val="24"/>
          <w:szCs w:val="24"/>
        </w:rPr>
        <w:t>The HiTECC</w:t>
      </w:r>
      <w:r w:rsidR="00B13056">
        <w:rPr>
          <w:rFonts w:ascii="Garamond" w:hAnsi="Garamond"/>
          <w:sz w:val="24"/>
          <w:szCs w:val="24"/>
        </w:rPr>
        <w:t xml:space="preserve"> program already does a lot of t</w:t>
      </w:r>
      <w:r>
        <w:rPr>
          <w:rFonts w:ascii="Garamond" w:hAnsi="Garamond"/>
          <w:sz w:val="24"/>
          <w:szCs w:val="24"/>
        </w:rPr>
        <w:t>hat ourselves. The benefit for D</w:t>
      </w:r>
      <w:r w:rsidR="00B13056">
        <w:rPr>
          <w:rFonts w:ascii="Garamond" w:hAnsi="Garamond"/>
          <w:sz w:val="24"/>
          <w:szCs w:val="24"/>
        </w:rPr>
        <w:t xml:space="preserve">ick Hannah is that they have collision lists potentially for a collision class. Training is about an hour for each person. It also includes a variety of other trainings not specific for automotive. </w:t>
      </w:r>
    </w:p>
    <w:p w:rsidR="007736CC" w:rsidRDefault="007736CC" w:rsidP="006766A2">
      <w:pPr>
        <w:spacing w:after="0" w:line="240" w:lineRule="auto"/>
        <w:jc w:val="both"/>
        <w:rPr>
          <w:rFonts w:ascii="Garamond" w:hAnsi="Garamond"/>
          <w:sz w:val="24"/>
          <w:szCs w:val="24"/>
        </w:rPr>
      </w:pPr>
    </w:p>
    <w:p w:rsidR="007736CC" w:rsidRDefault="007736CC" w:rsidP="006766A2">
      <w:pPr>
        <w:spacing w:after="0" w:line="240" w:lineRule="auto"/>
        <w:jc w:val="both"/>
        <w:rPr>
          <w:rFonts w:ascii="Garamond" w:hAnsi="Garamond"/>
          <w:sz w:val="24"/>
          <w:szCs w:val="24"/>
        </w:rPr>
      </w:pPr>
      <w:r>
        <w:rPr>
          <w:rFonts w:ascii="Garamond" w:hAnsi="Garamond"/>
          <w:i/>
          <w:sz w:val="24"/>
          <w:szCs w:val="24"/>
        </w:rPr>
        <w:t>Electude Simulator</w:t>
      </w:r>
    </w:p>
    <w:p w:rsidR="007736CC" w:rsidRDefault="007736CC" w:rsidP="006766A2">
      <w:pPr>
        <w:spacing w:after="0" w:line="240" w:lineRule="auto"/>
        <w:jc w:val="both"/>
        <w:rPr>
          <w:rFonts w:ascii="Garamond" w:hAnsi="Garamond"/>
          <w:sz w:val="24"/>
          <w:szCs w:val="24"/>
        </w:rPr>
      </w:pPr>
    </w:p>
    <w:p w:rsidR="007736CC" w:rsidRDefault="0045122F" w:rsidP="006766A2">
      <w:pPr>
        <w:spacing w:after="0" w:line="240" w:lineRule="auto"/>
        <w:jc w:val="both"/>
        <w:rPr>
          <w:rFonts w:ascii="Garamond" w:hAnsi="Garamond"/>
          <w:sz w:val="24"/>
          <w:szCs w:val="24"/>
        </w:rPr>
      </w:pPr>
      <w:r>
        <w:rPr>
          <w:rFonts w:ascii="Garamond" w:hAnsi="Garamond"/>
          <w:sz w:val="24"/>
          <w:szCs w:val="24"/>
        </w:rPr>
        <w:t xml:space="preserve">Drew contacted the company last spring and they gave access to him and </w:t>
      </w:r>
      <w:r w:rsidR="00AF24D0">
        <w:rPr>
          <w:rFonts w:ascii="Garamond" w:hAnsi="Garamond"/>
          <w:sz w:val="24"/>
          <w:szCs w:val="24"/>
        </w:rPr>
        <w:t xml:space="preserve">the </w:t>
      </w:r>
      <w:r>
        <w:rPr>
          <w:rFonts w:ascii="Garamond" w:hAnsi="Garamond"/>
          <w:sz w:val="24"/>
          <w:szCs w:val="24"/>
        </w:rPr>
        <w:t>students through</w:t>
      </w:r>
      <w:r w:rsidR="00944C7A">
        <w:rPr>
          <w:rFonts w:ascii="Garamond" w:hAnsi="Garamond"/>
          <w:sz w:val="24"/>
          <w:szCs w:val="24"/>
        </w:rPr>
        <w:t>out the</w:t>
      </w:r>
      <w:r>
        <w:rPr>
          <w:rFonts w:ascii="Garamond" w:hAnsi="Garamond"/>
          <w:sz w:val="24"/>
          <w:szCs w:val="24"/>
        </w:rPr>
        <w:t xml:space="preserve"> summer. </w:t>
      </w:r>
      <w:r w:rsidR="00944C7A">
        <w:rPr>
          <w:rFonts w:ascii="Garamond" w:hAnsi="Garamond"/>
          <w:sz w:val="24"/>
          <w:szCs w:val="24"/>
        </w:rPr>
        <w:t>The program is</w:t>
      </w:r>
      <w:r>
        <w:rPr>
          <w:rFonts w:ascii="Garamond" w:hAnsi="Garamond"/>
          <w:sz w:val="24"/>
          <w:szCs w:val="24"/>
        </w:rPr>
        <w:t xml:space="preserve"> geared more towards European cars </w:t>
      </w:r>
      <w:r w:rsidR="00944C7A">
        <w:rPr>
          <w:rFonts w:ascii="Garamond" w:hAnsi="Garamond"/>
          <w:sz w:val="24"/>
          <w:szCs w:val="24"/>
        </w:rPr>
        <w:t>where the Clark program teaches more on Japanese cars</w:t>
      </w:r>
      <w:r>
        <w:rPr>
          <w:rFonts w:ascii="Garamond" w:hAnsi="Garamond"/>
          <w:sz w:val="24"/>
          <w:szCs w:val="24"/>
        </w:rPr>
        <w:t>. Since we work on sensors,</w:t>
      </w:r>
      <w:r w:rsidR="00344B21">
        <w:rPr>
          <w:rFonts w:ascii="Garamond" w:hAnsi="Garamond"/>
          <w:sz w:val="24"/>
          <w:szCs w:val="24"/>
        </w:rPr>
        <w:t xml:space="preserve"> Dre</w:t>
      </w:r>
      <w:r w:rsidR="00AF24D0">
        <w:rPr>
          <w:rFonts w:ascii="Garamond" w:hAnsi="Garamond"/>
          <w:sz w:val="24"/>
          <w:szCs w:val="24"/>
        </w:rPr>
        <w:t>w</w:t>
      </w:r>
      <w:r>
        <w:rPr>
          <w:rFonts w:ascii="Garamond" w:hAnsi="Garamond"/>
          <w:sz w:val="24"/>
          <w:szCs w:val="24"/>
        </w:rPr>
        <w:t xml:space="preserve"> thought it would help, </w:t>
      </w:r>
      <w:r w:rsidR="00AF24D0">
        <w:rPr>
          <w:rFonts w:ascii="Garamond" w:hAnsi="Garamond"/>
          <w:sz w:val="24"/>
          <w:szCs w:val="24"/>
        </w:rPr>
        <w:t>but it is</w:t>
      </w:r>
      <w:r>
        <w:rPr>
          <w:rFonts w:ascii="Garamond" w:hAnsi="Garamond"/>
          <w:sz w:val="24"/>
          <w:szCs w:val="24"/>
        </w:rPr>
        <w:t xml:space="preserve"> geared more towards </w:t>
      </w:r>
      <w:r w:rsidR="00AF24D0">
        <w:rPr>
          <w:rFonts w:ascii="Garamond" w:hAnsi="Garamond"/>
          <w:sz w:val="24"/>
          <w:szCs w:val="24"/>
        </w:rPr>
        <w:t>BMW, Audi and</w:t>
      </w:r>
      <w:r>
        <w:rPr>
          <w:rFonts w:ascii="Garamond" w:hAnsi="Garamond"/>
          <w:sz w:val="24"/>
          <w:szCs w:val="24"/>
        </w:rPr>
        <w:t xml:space="preserve"> Volkswagen</w:t>
      </w:r>
      <w:r w:rsidR="00AF24D0">
        <w:rPr>
          <w:rFonts w:ascii="Garamond" w:hAnsi="Garamond"/>
          <w:sz w:val="24"/>
          <w:szCs w:val="24"/>
        </w:rPr>
        <w:t>.</w:t>
      </w:r>
      <w:r w:rsidR="00344B21">
        <w:rPr>
          <w:rFonts w:ascii="Garamond" w:hAnsi="Garamond"/>
          <w:sz w:val="24"/>
          <w:szCs w:val="24"/>
        </w:rPr>
        <w:t xml:space="preserve"> The program w</w:t>
      </w:r>
      <w:r>
        <w:rPr>
          <w:rFonts w:ascii="Garamond" w:hAnsi="Garamond"/>
          <w:sz w:val="24"/>
          <w:szCs w:val="24"/>
        </w:rPr>
        <w:t xml:space="preserve">asn’t very relevant. Cascadia Tech students were familiar with the program, but not too many actually used it. </w:t>
      </w:r>
    </w:p>
    <w:p w:rsidR="007736CC" w:rsidRDefault="007736CC" w:rsidP="006766A2">
      <w:pPr>
        <w:spacing w:after="0" w:line="240" w:lineRule="auto"/>
        <w:jc w:val="both"/>
        <w:rPr>
          <w:rFonts w:ascii="Garamond" w:hAnsi="Garamond"/>
          <w:sz w:val="24"/>
          <w:szCs w:val="24"/>
        </w:rPr>
      </w:pPr>
    </w:p>
    <w:p w:rsidR="007736CC" w:rsidRPr="007736CC" w:rsidRDefault="007736CC" w:rsidP="006766A2">
      <w:pPr>
        <w:spacing w:after="0" w:line="240" w:lineRule="auto"/>
        <w:jc w:val="both"/>
        <w:rPr>
          <w:rFonts w:ascii="Garamond" w:hAnsi="Garamond"/>
          <w:i/>
          <w:sz w:val="24"/>
          <w:szCs w:val="24"/>
        </w:rPr>
      </w:pPr>
      <w:r>
        <w:rPr>
          <w:rFonts w:ascii="Garamond" w:hAnsi="Garamond"/>
          <w:i/>
          <w:sz w:val="24"/>
          <w:szCs w:val="24"/>
        </w:rPr>
        <w:t xml:space="preserve">Partners in Careers </w:t>
      </w:r>
    </w:p>
    <w:p w:rsidR="007736CC" w:rsidRDefault="007736CC" w:rsidP="006766A2">
      <w:pPr>
        <w:spacing w:after="0" w:line="240" w:lineRule="auto"/>
        <w:jc w:val="both"/>
        <w:rPr>
          <w:rFonts w:ascii="Garamond" w:hAnsi="Garamond"/>
          <w:sz w:val="24"/>
          <w:szCs w:val="24"/>
        </w:rPr>
      </w:pPr>
    </w:p>
    <w:p w:rsidR="007736CC" w:rsidRDefault="0045122F" w:rsidP="006766A2">
      <w:pPr>
        <w:spacing w:after="0" w:line="240" w:lineRule="auto"/>
        <w:jc w:val="both"/>
        <w:rPr>
          <w:rFonts w:ascii="Garamond" w:hAnsi="Garamond"/>
          <w:sz w:val="24"/>
          <w:szCs w:val="24"/>
        </w:rPr>
      </w:pPr>
      <w:r>
        <w:rPr>
          <w:rFonts w:ascii="Garamond" w:hAnsi="Garamond"/>
          <w:sz w:val="24"/>
          <w:szCs w:val="24"/>
        </w:rPr>
        <w:t>Clar</w:t>
      </w:r>
      <w:r w:rsidR="00AF24D0">
        <w:rPr>
          <w:rFonts w:ascii="Garamond" w:hAnsi="Garamond"/>
          <w:sz w:val="24"/>
          <w:szCs w:val="24"/>
        </w:rPr>
        <w:t>k is involved with Partners in C</w:t>
      </w:r>
      <w:r>
        <w:rPr>
          <w:rFonts w:ascii="Garamond" w:hAnsi="Garamond"/>
          <w:sz w:val="24"/>
          <w:szCs w:val="24"/>
        </w:rPr>
        <w:t>areers</w:t>
      </w:r>
      <w:r w:rsidR="00AF24D0">
        <w:rPr>
          <w:rFonts w:ascii="Garamond" w:hAnsi="Garamond"/>
          <w:sz w:val="24"/>
          <w:szCs w:val="24"/>
        </w:rPr>
        <w:t xml:space="preserve"> (PIC)</w:t>
      </w:r>
      <w:r>
        <w:rPr>
          <w:rFonts w:ascii="Garamond" w:hAnsi="Garamond"/>
          <w:sz w:val="24"/>
          <w:szCs w:val="24"/>
        </w:rPr>
        <w:t>. Have a pre-apprenticeship clas</w:t>
      </w:r>
      <w:r w:rsidR="00AF24D0">
        <w:rPr>
          <w:rFonts w:ascii="Garamond" w:hAnsi="Garamond"/>
          <w:sz w:val="24"/>
          <w:szCs w:val="24"/>
        </w:rPr>
        <w:t>s that has come and presented. The r</w:t>
      </w:r>
      <w:r>
        <w:rPr>
          <w:rFonts w:ascii="Garamond" w:hAnsi="Garamond"/>
          <w:sz w:val="24"/>
          <w:szCs w:val="24"/>
        </w:rPr>
        <w:t xml:space="preserve">epeated outcome of the visit is that the students in that course are all at different stages in their life (age, disabilities, etc.). It is a very diverse population with very different needs. </w:t>
      </w:r>
      <w:r w:rsidR="00AF24D0">
        <w:rPr>
          <w:rFonts w:ascii="Garamond" w:hAnsi="Garamond"/>
          <w:sz w:val="24"/>
          <w:szCs w:val="24"/>
        </w:rPr>
        <w:t>There w</w:t>
      </w:r>
      <w:r w:rsidR="001E4D2A">
        <w:rPr>
          <w:rFonts w:ascii="Garamond" w:hAnsi="Garamond"/>
          <w:sz w:val="24"/>
          <w:szCs w:val="24"/>
        </w:rPr>
        <w:t xml:space="preserve">on’t be a big pipeline of students. </w:t>
      </w:r>
    </w:p>
    <w:p w:rsidR="007736CC" w:rsidRPr="007736CC" w:rsidRDefault="007736CC" w:rsidP="006766A2">
      <w:pPr>
        <w:spacing w:after="0" w:line="240" w:lineRule="auto"/>
        <w:jc w:val="both"/>
        <w:rPr>
          <w:rFonts w:ascii="Garamond" w:hAnsi="Garamond"/>
          <w:sz w:val="24"/>
          <w:szCs w:val="24"/>
        </w:rPr>
      </w:pPr>
    </w:p>
    <w:p w:rsidR="007736CC" w:rsidRPr="001E4D2A" w:rsidRDefault="007736CC" w:rsidP="006766A2">
      <w:pPr>
        <w:pStyle w:val="Subtitle"/>
        <w:spacing w:after="0" w:line="240" w:lineRule="auto"/>
        <w:jc w:val="both"/>
        <w:rPr>
          <w:rFonts w:ascii="Garamond" w:hAnsi="Garamond"/>
          <w:b/>
          <w:sz w:val="24"/>
          <w:szCs w:val="24"/>
        </w:rPr>
      </w:pPr>
      <w:r>
        <w:rPr>
          <w:rFonts w:ascii="Garamond" w:hAnsi="Garamond"/>
          <w:b/>
          <w:sz w:val="24"/>
          <w:szCs w:val="24"/>
        </w:rPr>
        <w:t xml:space="preserve">2018-2019 ACADEMIC YEAR </w:t>
      </w:r>
      <w:r w:rsidR="00582B0C">
        <w:rPr>
          <w:rFonts w:ascii="Garamond" w:hAnsi="Garamond"/>
          <w:b/>
          <w:sz w:val="24"/>
          <w:szCs w:val="24"/>
        </w:rPr>
        <w:t>(PowerPoint Presentation – Appendix A)</w:t>
      </w:r>
    </w:p>
    <w:p w:rsidR="007736CC" w:rsidRPr="007736CC" w:rsidRDefault="007736CC" w:rsidP="006766A2">
      <w:pPr>
        <w:spacing w:after="0" w:line="240" w:lineRule="auto"/>
        <w:jc w:val="both"/>
        <w:rPr>
          <w:rFonts w:ascii="Garamond" w:hAnsi="Garamond"/>
          <w:sz w:val="24"/>
          <w:szCs w:val="24"/>
        </w:rPr>
      </w:pPr>
    </w:p>
    <w:p w:rsidR="005134DD" w:rsidRPr="001E4D2A" w:rsidRDefault="001E4D2A" w:rsidP="006766A2">
      <w:pPr>
        <w:spacing w:after="0" w:line="240" w:lineRule="auto"/>
        <w:jc w:val="both"/>
        <w:rPr>
          <w:rFonts w:ascii="Garamond" w:hAnsi="Garamond"/>
          <w:i/>
          <w:sz w:val="24"/>
          <w:szCs w:val="24"/>
        </w:rPr>
      </w:pPr>
      <w:r w:rsidRPr="001E4D2A">
        <w:rPr>
          <w:rFonts w:ascii="Garamond" w:hAnsi="Garamond"/>
          <w:i/>
          <w:sz w:val="24"/>
          <w:szCs w:val="24"/>
        </w:rPr>
        <w:lastRenderedPageBreak/>
        <w:t>Recruitment</w:t>
      </w:r>
    </w:p>
    <w:p w:rsidR="001E4D2A" w:rsidRDefault="001E4D2A" w:rsidP="006766A2">
      <w:pPr>
        <w:spacing w:after="0" w:line="240" w:lineRule="auto"/>
        <w:jc w:val="both"/>
        <w:rPr>
          <w:rFonts w:ascii="Garamond" w:hAnsi="Garamond"/>
          <w:sz w:val="24"/>
          <w:szCs w:val="24"/>
        </w:rPr>
      </w:pPr>
    </w:p>
    <w:p w:rsidR="00582B0C" w:rsidRPr="00582B0C" w:rsidRDefault="00582B0C" w:rsidP="006766A2">
      <w:pPr>
        <w:spacing w:after="0" w:line="240" w:lineRule="auto"/>
        <w:jc w:val="both"/>
        <w:rPr>
          <w:rFonts w:ascii="Garamond" w:hAnsi="Garamond"/>
          <w:sz w:val="24"/>
          <w:szCs w:val="24"/>
        </w:rPr>
      </w:pPr>
      <w:r>
        <w:rPr>
          <w:rFonts w:ascii="Garamond" w:hAnsi="Garamond"/>
          <w:b/>
          <w:sz w:val="24"/>
          <w:szCs w:val="24"/>
        </w:rPr>
        <w:t>Slides 1 &amp; 2:</w:t>
      </w:r>
    </w:p>
    <w:p w:rsidR="001E4D2A" w:rsidRDefault="001E4D2A" w:rsidP="006766A2">
      <w:pPr>
        <w:spacing w:after="0" w:line="240" w:lineRule="auto"/>
        <w:jc w:val="both"/>
        <w:rPr>
          <w:rFonts w:ascii="Garamond" w:hAnsi="Garamond"/>
          <w:sz w:val="24"/>
          <w:szCs w:val="24"/>
        </w:rPr>
      </w:pPr>
      <w:r>
        <w:rPr>
          <w:rFonts w:ascii="Garamond" w:hAnsi="Garamond"/>
          <w:sz w:val="24"/>
          <w:szCs w:val="24"/>
        </w:rPr>
        <w:t>1</w:t>
      </w:r>
      <w:r w:rsidRPr="001E4D2A">
        <w:rPr>
          <w:rFonts w:ascii="Garamond" w:hAnsi="Garamond"/>
          <w:sz w:val="24"/>
          <w:szCs w:val="24"/>
          <w:vertAlign w:val="superscript"/>
        </w:rPr>
        <w:t>st</w:t>
      </w:r>
      <w:r w:rsidR="00582B0C">
        <w:rPr>
          <w:rFonts w:ascii="Garamond" w:hAnsi="Garamond"/>
          <w:sz w:val="24"/>
          <w:szCs w:val="24"/>
        </w:rPr>
        <w:t xml:space="preserve"> year status: </w:t>
      </w:r>
    </w:p>
    <w:p w:rsidR="00582B0C" w:rsidRDefault="0053522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2 w</w:t>
      </w:r>
      <w:r w:rsidR="00582B0C">
        <w:rPr>
          <w:rFonts w:ascii="Garamond" w:hAnsi="Garamond"/>
          <w:sz w:val="24"/>
          <w:szCs w:val="24"/>
        </w:rPr>
        <w:t>ithdrew</w:t>
      </w:r>
    </w:p>
    <w:p w:rsidR="00582B0C" w:rsidRDefault="00582B0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Students listed are currently in Electrical II course (completed Electrical I earlier) </w:t>
      </w:r>
    </w:p>
    <w:p w:rsidR="00582B0C" w:rsidRPr="00582B0C" w:rsidRDefault="00582B0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They will be taking brakes later in the quarter </w:t>
      </w:r>
    </w:p>
    <w:p w:rsidR="001E4D2A" w:rsidRDefault="001E4D2A" w:rsidP="006766A2">
      <w:pPr>
        <w:spacing w:after="0" w:line="240" w:lineRule="auto"/>
        <w:jc w:val="both"/>
        <w:rPr>
          <w:rFonts w:ascii="Garamond" w:hAnsi="Garamond"/>
          <w:sz w:val="24"/>
          <w:szCs w:val="24"/>
        </w:rPr>
      </w:pPr>
    </w:p>
    <w:p w:rsidR="00582B0C" w:rsidRDefault="001E4D2A" w:rsidP="006766A2">
      <w:pPr>
        <w:spacing w:after="0" w:line="240" w:lineRule="auto"/>
        <w:jc w:val="both"/>
        <w:rPr>
          <w:rFonts w:ascii="Garamond" w:hAnsi="Garamond"/>
          <w:sz w:val="24"/>
          <w:szCs w:val="24"/>
        </w:rPr>
      </w:pPr>
      <w:r>
        <w:rPr>
          <w:rFonts w:ascii="Garamond" w:hAnsi="Garamond"/>
          <w:sz w:val="24"/>
          <w:szCs w:val="24"/>
        </w:rPr>
        <w:t>2</w:t>
      </w:r>
      <w:r w:rsidRPr="001E4D2A">
        <w:rPr>
          <w:rFonts w:ascii="Garamond" w:hAnsi="Garamond"/>
          <w:sz w:val="24"/>
          <w:szCs w:val="24"/>
          <w:vertAlign w:val="superscript"/>
        </w:rPr>
        <w:t>nd</w:t>
      </w:r>
      <w:r>
        <w:rPr>
          <w:rFonts w:ascii="Garamond" w:hAnsi="Garamond"/>
          <w:sz w:val="24"/>
          <w:szCs w:val="24"/>
        </w:rPr>
        <w:t xml:space="preserve"> year status: </w:t>
      </w:r>
    </w:p>
    <w:p w:rsidR="001E4D2A" w:rsidRDefault="00582B0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S</w:t>
      </w:r>
      <w:r w:rsidR="001E4D2A" w:rsidRPr="00582B0C">
        <w:rPr>
          <w:rFonts w:ascii="Garamond" w:hAnsi="Garamond"/>
          <w:sz w:val="24"/>
          <w:szCs w:val="24"/>
        </w:rPr>
        <w:t xml:space="preserve">tudents </w:t>
      </w:r>
      <w:r>
        <w:rPr>
          <w:rFonts w:ascii="Garamond" w:hAnsi="Garamond"/>
          <w:sz w:val="24"/>
          <w:szCs w:val="24"/>
        </w:rPr>
        <w:t>listed</w:t>
      </w:r>
      <w:r w:rsidR="001E4D2A" w:rsidRPr="00582B0C">
        <w:rPr>
          <w:rFonts w:ascii="Garamond" w:hAnsi="Garamond"/>
          <w:sz w:val="24"/>
          <w:szCs w:val="24"/>
        </w:rPr>
        <w:t xml:space="preserve"> have met or exceeded their certifications. </w:t>
      </w:r>
      <w:r>
        <w:rPr>
          <w:rFonts w:ascii="Garamond" w:hAnsi="Garamond"/>
          <w:sz w:val="24"/>
          <w:szCs w:val="24"/>
        </w:rPr>
        <w:t xml:space="preserve">There </w:t>
      </w:r>
      <w:r w:rsidR="001E4D2A" w:rsidRPr="00582B0C">
        <w:rPr>
          <w:rFonts w:ascii="Garamond" w:hAnsi="Garamond"/>
          <w:sz w:val="24"/>
          <w:szCs w:val="24"/>
        </w:rPr>
        <w:t xml:space="preserve">are more that need to be added. </w:t>
      </w:r>
    </w:p>
    <w:p w:rsidR="00582B0C" w:rsidRPr="00582B0C" w:rsidRDefault="00582B0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They are currently in the Internship II course and taking a general education requirement. </w:t>
      </w:r>
    </w:p>
    <w:p w:rsidR="001E4D2A" w:rsidRDefault="001E4D2A" w:rsidP="006766A2">
      <w:pPr>
        <w:spacing w:after="0" w:line="240" w:lineRule="auto"/>
        <w:jc w:val="both"/>
        <w:rPr>
          <w:rFonts w:ascii="Garamond" w:hAnsi="Garamond"/>
          <w:sz w:val="24"/>
          <w:szCs w:val="24"/>
        </w:rPr>
      </w:pPr>
    </w:p>
    <w:p w:rsidR="001E4D2A" w:rsidRDefault="001E4D2A" w:rsidP="006766A2">
      <w:pPr>
        <w:spacing w:after="0" w:line="240" w:lineRule="auto"/>
        <w:jc w:val="both"/>
        <w:rPr>
          <w:rFonts w:ascii="Garamond" w:hAnsi="Garamond"/>
          <w:sz w:val="24"/>
          <w:szCs w:val="24"/>
        </w:rPr>
      </w:pPr>
      <w:r>
        <w:rPr>
          <w:rFonts w:ascii="Garamond" w:hAnsi="Garamond"/>
          <w:sz w:val="24"/>
          <w:szCs w:val="24"/>
        </w:rPr>
        <w:t xml:space="preserve">Ken </w:t>
      </w:r>
      <w:r w:rsidR="00582B0C">
        <w:rPr>
          <w:rFonts w:ascii="Garamond" w:hAnsi="Garamond"/>
          <w:sz w:val="24"/>
          <w:szCs w:val="24"/>
        </w:rPr>
        <w:t>Dent mentioned that it is</w:t>
      </w:r>
      <w:r>
        <w:rPr>
          <w:rFonts w:ascii="Garamond" w:hAnsi="Garamond"/>
          <w:sz w:val="24"/>
          <w:szCs w:val="24"/>
        </w:rPr>
        <w:t xml:space="preserve"> also important for them to </w:t>
      </w:r>
      <w:r w:rsidR="00582B0C">
        <w:rPr>
          <w:rFonts w:ascii="Garamond" w:hAnsi="Garamond"/>
          <w:sz w:val="24"/>
          <w:szCs w:val="24"/>
        </w:rPr>
        <w:t>have</w:t>
      </w:r>
      <w:r>
        <w:rPr>
          <w:rFonts w:ascii="Garamond" w:hAnsi="Garamond"/>
          <w:sz w:val="24"/>
          <w:szCs w:val="24"/>
        </w:rPr>
        <w:t xml:space="preserve"> factor</w:t>
      </w:r>
      <w:r w:rsidR="00793CC1">
        <w:rPr>
          <w:rFonts w:ascii="Garamond" w:hAnsi="Garamond"/>
          <w:sz w:val="24"/>
          <w:szCs w:val="24"/>
        </w:rPr>
        <w:t>y</w:t>
      </w:r>
      <w:r>
        <w:rPr>
          <w:rFonts w:ascii="Garamond" w:hAnsi="Garamond"/>
          <w:sz w:val="24"/>
          <w:szCs w:val="24"/>
        </w:rPr>
        <w:t xml:space="preserve"> training. </w:t>
      </w:r>
    </w:p>
    <w:p w:rsidR="001E4D2A" w:rsidRDefault="001E4D2A" w:rsidP="006766A2">
      <w:pPr>
        <w:spacing w:after="0" w:line="240" w:lineRule="auto"/>
        <w:jc w:val="both"/>
        <w:rPr>
          <w:rFonts w:ascii="Garamond" w:hAnsi="Garamond"/>
          <w:sz w:val="24"/>
          <w:szCs w:val="24"/>
        </w:rPr>
      </w:pPr>
    </w:p>
    <w:p w:rsidR="001E4D2A" w:rsidRDefault="001E4D2A" w:rsidP="006766A2">
      <w:pPr>
        <w:spacing w:after="0" w:line="240" w:lineRule="auto"/>
        <w:jc w:val="both"/>
        <w:rPr>
          <w:rFonts w:ascii="Garamond" w:hAnsi="Garamond"/>
          <w:sz w:val="24"/>
          <w:szCs w:val="24"/>
        </w:rPr>
      </w:pPr>
      <w:r>
        <w:rPr>
          <w:rFonts w:ascii="Garamond" w:hAnsi="Garamond"/>
          <w:sz w:val="24"/>
          <w:szCs w:val="24"/>
        </w:rPr>
        <w:t xml:space="preserve">Gary stated that a lot of the kids come from Cascadia tech. </w:t>
      </w:r>
      <w:r w:rsidR="00582B0C">
        <w:rPr>
          <w:rFonts w:ascii="Garamond" w:hAnsi="Garamond"/>
          <w:sz w:val="24"/>
          <w:szCs w:val="24"/>
        </w:rPr>
        <w:t xml:space="preserve">Michaela agreed that it really is a technical program. The instructors at Cascadia (Danny and Frank) are very passionate about the work and want to teach the students what is going on in the industry. </w:t>
      </w:r>
    </w:p>
    <w:p w:rsidR="007736CC" w:rsidRPr="007736CC" w:rsidRDefault="007736CC" w:rsidP="006766A2">
      <w:pPr>
        <w:spacing w:after="0" w:line="240" w:lineRule="auto"/>
        <w:jc w:val="both"/>
        <w:rPr>
          <w:rFonts w:ascii="Garamond" w:hAnsi="Garamond"/>
          <w:sz w:val="24"/>
          <w:szCs w:val="24"/>
        </w:rPr>
      </w:pPr>
    </w:p>
    <w:p w:rsidR="00290019" w:rsidRPr="001E4D2A" w:rsidRDefault="001E4D2A" w:rsidP="006766A2">
      <w:pPr>
        <w:spacing w:after="0" w:line="240" w:lineRule="auto"/>
        <w:jc w:val="both"/>
        <w:rPr>
          <w:rFonts w:ascii="Garamond" w:hAnsi="Garamond"/>
          <w:i/>
          <w:sz w:val="24"/>
          <w:szCs w:val="24"/>
        </w:rPr>
      </w:pPr>
      <w:r w:rsidRPr="001E4D2A">
        <w:rPr>
          <w:rFonts w:ascii="Garamond" w:hAnsi="Garamond"/>
          <w:i/>
          <w:sz w:val="24"/>
          <w:szCs w:val="24"/>
        </w:rPr>
        <w:t>Open House</w:t>
      </w:r>
    </w:p>
    <w:p w:rsidR="0043236B" w:rsidRDefault="0043236B" w:rsidP="006766A2">
      <w:pPr>
        <w:spacing w:after="0" w:line="240" w:lineRule="auto"/>
        <w:jc w:val="both"/>
        <w:rPr>
          <w:rFonts w:ascii="Garamond" w:hAnsi="Garamond"/>
          <w:sz w:val="24"/>
          <w:szCs w:val="24"/>
        </w:rPr>
      </w:pPr>
    </w:p>
    <w:p w:rsidR="00582B0C" w:rsidRDefault="00582B0C" w:rsidP="006766A2">
      <w:pPr>
        <w:spacing w:after="0" w:line="240" w:lineRule="auto"/>
        <w:jc w:val="both"/>
        <w:rPr>
          <w:rFonts w:ascii="Garamond" w:hAnsi="Garamond"/>
          <w:sz w:val="24"/>
          <w:szCs w:val="24"/>
        </w:rPr>
      </w:pPr>
      <w:r w:rsidRPr="00582B0C">
        <w:rPr>
          <w:rFonts w:ascii="Garamond" w:hAnsi="Garamond"/>
          <w:b/>
          <w:sz w:val="24"/>
          <w:szCs w:val="24"/>
        </w:rPr>
        <w:t>Slide 3:</w:t>
      </w:r>
      <w:r>
        <w:rPr>
          <w:rFonts w:ascii="Garamond" w:hAnsi="Garamond"/>
          <w:sz w:val="24"/>
          <w:szCs w:val="24"/>
        </w:rPr>
        <w:t xml:space="preserve"> </w:t>
      </w:r>
    </w:p>
    <w:p w:rsidR="00582B0C" w:rsidRPr="00A40FB2" w:rsidRDefault="00582B0C" w:rsidP="006766A2">
      <w:pPr>
        <w:spacing w:after="0" w:line="240" w:lineRule="auto"/>
        <w:jc w:val="both"/>
        <w:rPr>
          <w:rFonts w:ascii="Garamond" w:hAnsi="Garamond"/>
          <w:sz w:val="24"/>
          <w:szCs w:val="24"/>
        </w:rPr>
      </w:pPr>
      <w:r>
        <w:rPr>
          <w:rFonts w:ascii="Garamond" w:hAnsi="Garamond"/>
          <w:sz w:val="24"/>
          <w:szCs w:val="24"/>
        </w:rPr>
        <w:t xml:space="preserve">A list of high schools that Michaela has already sent invites for the Open House to.  </w:t>
      </w:r>
    </w:p>
    <w:p w:rsidR="00582B0C" w:rsidRDefault="00582B0C" w:rsidP="006766A2">
      <w:pPr>
        <w:spacing w:after="0" w:line="240" w:lineRule="auto"/>
        <w:jc w:val="both"/>
        <w:rPr>
          <w:rFonts w:ascii="Garamond" w:hAnsi="Garamond"/>
          <w:sz w:val="24"/>
          <w:szCs w:val="24"/>
        </w:rPr>
      </w:pPr>
    </w:p>
    <w:p w:rsidR="00582B0C" w:rsidRDefault="00A40FB2" w:rsidP="006766A2">
      <w:pPr>
        <w:spacing w:after="0" w:line="240" w:lineRule="auto"/>
        <w:jc w:val="both"/>
        <w:rPr>
          <w:rFonts w:ascii="Garamond" w:hAnsi="Garamond"/>
          <w:sz w:val="24"/>
          <w:szCs w:val="24"/>
        </w:rPr>
      </w:pPr>
      <w:r w:rsidRPr="00582B0C">
        <w:rPr>
          <w:rFonts w:ascii="Garamond" w:hAnsi="Garamond"/>
          <w:b/>
          <w:sz w:val="24"/>
          <w:szCs w:val="24"/>
        </w:rPr>
        <w:t>Slide 4:</w:t>
      </w:r>
      <w:r>
        <w:rPr>
          <w:rFonts w:ascii="Garamond" w:hAnsi="Garamond"/>
          <w:sz w:val="24"/>
          <w:szCs w:val="24"/>
        </w:rPr>
        <w:t xml:space="preserve"> </w:t>
      </w:r>
    </w:p>
    <w:p w:rsidR="00A40FB2" w:rsidRDefault="00582B0C" w:rsidP="006766A2">
      <w:pPr>
        <w:spacing w:after="0" w:line="240" w:lineRule="auto"/>
        <w:jc w:val="both"/>
        <w:rPr>
          <w:rFonts w:ascii="Garamond" w:hAnsi="Garamond"/>
          <w:sz w:val="24"/>
          <w:szCs w:val="24"/>
        </w:rPr>
      </w:pPr>
      <w:r>
        <w:rPr>
          <w:rFonts w:ascii="Garamond" w:hAnsi="Garamond"/>
          <w:sz w:val="24"/>
          <w:szCs w:val="24"/>
        </w:rPr>
        <w:t>2019 Open House Event – Wednesday, February 20</w:t>
      </w:r>
      <w:r w:rsidRPr="00582B0C">
        <w:rPr>
          <w:rFonts w:ascii="Garamond" w:hAnsi="Garamond"/>
          <w:sz w:val="24"/>
          <w:szCs w:val="24"/>
          <w:vertAlign w:val="superscript"/>
        </w:rPr>
        <w:t>th</w:t>
      </w:r>
      <w:r>
        <w:rPr>
          <w:rFonts w:ascii="Garamond" w:hAnsi="Garamond"/>
          <w:sz w:val="24"/>
          <w:szCs w:val="24"/>
        </w:rPr>
        <w:t xml:space="preserve">, 2019 from 6-8pm </w:t>
      </w:r>
    </w:p>
    <w:p w:rsidR="00582B0C" w:rsidRDefault="00582B0C" w:rsidP="006766A2">
      <w:pPr>
        <w:spacing w:after="0" w:line="240" w:lineRule="auto"/>
        <w:jc w:val="both"/>
        <w:rPr>
          <w:rFonts w:ascii="Garamond" w:hAnsi="Garamond"/>
          <w:sz w:val="24"/>
          <w:szCs w:val="24"/>
        </w:rPr>
      </w:pPr>
    </w:p>
    <w:p w:rsidR="00582B0C" w:rsidRDefault="00582B0C" w:rsidP="006766A2">
      <w:pPr>
        <w:spacing w:after="0" w:line="240" w:lineRule="auto"/>
        <w:jc w:val="both"/>
        <w:rPr>
          <w:rFonts w:ascii="Garamond" w:hAnsi="Garamond"/>
          <w:sz w:val="24"/>
          <w:szCs w:val="24"/>
        </w:rPr>
      </w:pPr>
      <w:r>
        <w:rPr>
          <w:rFonts w:ascii="Garamond" w:hAnsi="Garamond"/>
          <w:sz w:val="24"/>
          <w:szCs w:val="24"/>
        </w:rPr>
        <w:t xml:space="preserve">Gary stated that for the first time, they’ll be 5 graduates </w:t>
      </w:r>
      <w:r w:rsidR="00793CC1">
        <w:rPr>
          <w:rFonts w:ascii="Garamond" w:hAnsi="Garamond"/>
          <w:sz w:val="24"/>
          <w:szCs w:val="24"/>
        </w:rPr>
        <w:t>that</w:t>
      </w:r>
      <w:r>
        <w:rPr>
          <w:rFonts w:ascii="Garamond" w:hAnsi="Garamond"/>
          <w:sz w:val="24"/>
          <w:szCs w:val="24"/>
        </w:rPr>
        <w:t xml:space="preserve"> are working. It would be great to have HR reps there to talk to the parents. Michaela spoke about the goodie bags put together for those that came. All information is good to hand out so that they can see and read about the industry</w:t>
      </w:r>
      <w:bookmarkStart w:id="0" w:name="_GoBack"/>
      <w:r>
        <w:rPr>
          <w:rFonts w:ascii="Garamond" w:hAnsi="Garamond"/>
          <w:sz w:val="24"/>
          <w:szCs w:val="24"/>
        </w:rPr>
        <w:t xml:space="preserve">. </w:t>
      </w:r>
    </w:p>
    <w:bookmarkEnd w:id="0"/>
    <w:p w:rsidR="00582B0C" w:rsidRDefault="00582B0C" w:rsidP="006766A2">
      <w:pPr>
        <w:pStyle w:val="Subtitle"/>
        <w:spacing w:after="0" w:line="240" w:lineRule="auto"/>
        <w:jc w:val="both"/>
        <w:rPr>
          <w:rFonts w:ascii="Garamond" w:hAnsi="Garamond"/>
          <w:b/>
          <w:sz w:val="24"/>
          <w:szCs w:val="24"/>
        </w:rPr>
      </w:pPr>
    </w:p>
    <w:p w:rsidR="007736CC" w:rsidRPr="0053522C" w:rsidRDefault="007736CC" w:rsidP="006766A2">
      <w:pPr>
        <w:pStyle w:val="Subtitle"/>
        <w:spacing w:after="0" w:line="240" w:lineRule="auto"/>
        <w:jc w:val="both"/>
        <w:rPr>
          <w:rFonts w:ascii="Garamond" w:hAnsi="Garamond"/>
          <w:b/>
          <w:sz w:val="24"/>
          <w:szCs w:val="24"/>
        </w:rPr>
      </w:pPr>
      <w:r>
        <w:rPr>
          <w:rFonts w:ascii="Garamond" w:hAnsi="Garamond"/>
          <w:b/>
          <w:sz w:val="24"/>
          <w:szCs w:val="24"/>
        </w:rPr>
        <w:t>INTERNSHIP COURSE UPDATES AND OVERVIEW</w:t>
      </w:r>
    </w:p>
    <w:p w:rsidR="00A40FB2" w:rsidRDefault="00A40FB2" w:rsidP="006766A2">
      <w:pPr>
        <w:spacing w:after="0" w:line="240" w:lineRule="auto"/>
        <w:jc w:val="both"/>
        <w:rPr>
          <w:rFonts w:ascii="Garamond" w:hAnsi="Garamond"/>
          <w:sz w:val="24"/>
          <w:szCs w:val="24"/>
        </w:rPr>
      </w:pPr>
    </w:p>
    <w:p w:rsidR="00A40FB2" w:rsidRDefault="00A40FB2" w:rsidP="006766A2">
      <w:pPr>
        <w:spacing w:after="0" w:line="240" w:lineRule="auto"/>
        <w:jc w:val="both"/>
        <w:rPr>
          <w:rFonts w:ascii="Garamond" w:hAnsi="Garamond"/>
          <w:sz w:val="24"/>
          <w:szCs w:val="24"/>
        </w:rPr>
      </w:pPr>
      <w:r w:rsidRPr="0053522C">
        <w:rPr>
          <w:rFonts w:ascii="Garamond" w:hAnsi="Garamond"/>
          <w:b/>
          <w:sz w:val="24"/>
          <w:szCs w:val="24"/>
        </w:rPr>
        <w:t>Slide 5:</w:t>
      </w:r>
      <w:r>
        <w:rPr>
          <w:rFonts w:ascii="Garamond" w:hAnsi="Garamond"/>
          <w:sz w:val="24"/>
          <w:szCs w:val="24"/>
        </w:rPr>
        <w:t xml:space="preserve"> </w:t>
      </w:r>
    </w:p>
    <w:p w:rsidR="0053522C" w:rsidRDefault="0053522C" w:rsidP="006766A2">
      <w:pPr>
        <w:spacing w:after="0" w:line="240" w:lineRule="auto"/>
        <w:jc w:val="both"/>
        <w:rPr>
          <w:rFonts w:ascii="Garamond" w:hAnsi="Garamond"/>
          <w:sz w:val="24"/>
          <w:szCs w:val="24"/>
        </w:rPr>
      </w:pPr>
      <w:r>
        <w:rPr>
          <w:rFonts w:ascii="Garamond" w:hAnsi="Garamond"/>
          <w:sz w:val="24"/>
          <w:szCs w:val="24"/>
        </w:rPr>
        <w:t xml:space="preserve">Fall 2018 (currently in session </w:t>
      </w:r>
    </w:p>
    <w:p w:rsidR="0053522C" w:rsidRDefault="0053522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2</w:t>
      </w:r>
      <w:r w:rsidRPr="0053522C">
        <w:rPr>
          <w:rFonts w:ascii="Garamond" w:hAnsi="Garamond"/>
          <w:sz w:val="24"/>
          <w:szCs w:val="24"/>
          <w:vertAlign w:val="superscript"/>
        </w:rPr>
        <w:t>nd</w:t>
      </w:r>
      <w:r>
        <w:rPr>
          <w:rFonts w:ascii="Garamond" w:hAnsi="Garamond"/>
          <w:sz w:val="24"/>
          <w:szCs w:val="24"/>
        </w:rPr>
        <w:t xml:space="preserve"> year students in Internship II</w:t>
      </w:r>
    </w:p>
    <w:p w:rsidR="0053522C" w:rsidRDefault="0053522C" w:rsidP="006766A2">
      <w:pPr>
        <w:spacing w:after="0" w:line="240" w:lineRule="auto"/>
        <w:jc w:val="both"/>
        <w:rPr>
          <w:rFonts w:ascii="Garamond" w:hAnsi="Garamond"/>
          <w:sz w:val="24"/>
          <w:szCs w:val="24"/>
        </w:rPr>
      </w:pPr>
    </w:p>
    <w:p w:rsidR="0053522C" w:rsidRDefault="0053522C" w:rsidP="006766A2">
      <w:pPr>
        <w:spacing w:after="0" w:line="240" w:lineRule="auto"/>
        <w:jc w:val="both"/>
        <w:rPr>
          <w:rFonts w:ascii="Garamond" w:hAnsi="Garamond"/>
          <w:sz w:val="24"/>
          <w:szCs w:val="24"/>
        </w:rPr>
      </w:pPr>
      <w:r>
        <w:rPr>
          <w:rFonts w:ascii="Garamond" w:hAnsi="Garamond"/>
          <w:sz w:val="24"/>
          <w:szCs w:val="24"/>
        </w:rPr>
        <w:t xml:space="preserve">Winter 2019 </w:t>
      </w:r>
    </w:p>
    <w:p w:rsidR="0053522C" w:rsidRDefault="0053522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1</w:t>
      </w:r>
      <w:r w:rsidRPr="0053522C">
        <w:rPr>
          <w:rFonts w:ascii="Garamond" w:hAnsi="Garamond"/>
          <w:sz w:val="24"/>
          <w:szCs w:val="24"/>
          <w:vertAlign w:val="superscript"/>
        </w:rPr>
        <w:t>st</w:t>
      </w:r>
      <w:r>
        <w:rPr>
          <w:rFonts w:ascii="Garamond" w:hAnsi="Garamond"/>
          <w:sz w:val="24"/>
          <w:szCs w:val="24"/>
        </w:rPr>
        <w:t xml:space="preserve"> year students in Internship I </w:t>
      </w:r>
    </w:p>
    <w:p w:rsidR="0053522C" w:rsidRDefault="0053522C" w:rsidP="006766A2">
      <w:pPr>
        <w:spacing w:after="0" w:line="240" w:lineRule="auto"/>
        <w:jc w:val="both"/>
        <w:rPr>
          <w:rFonts w:ascii="Garamond" w:hAnsi="Garamond"/>
          <w:sz w:val="24"/>
          <w:szCs w:val="24"/>
        </w:rPr>
      </w:pPr>
    </w:p>
    <w:p w:rsidR="0053522C" w:rsidRDefault="0053522C" w:rsidP="006766A2">
      <w:pPr>
        <w:spacing w:after="0" w:line="240" w:lineRule="auto"/>
        <w:jc w:val="both"/>
        <w:rPr>
          <w:rFonts w:ascii="Garamond" w:hAnsi="Garamond"/>
          <w:sz w:val="24"/>
          <w:szCs w:val="24"/>
        </w:rPr>
      </w:pPr>
      <w:r>
        <w:rPr>
          <w:rFonts w:ascii="Garamond" w:hAnsi="Garamond"/>
          <w:sz w:val="24"/>
          <w:szCs w:val="24"/>
        </w:rPr>
        <w:t xml:space="preserve">Spring 2019 </w:t>
      </w:r>
    </w:p>
    <w:p w:rsidR="0053522C" w:rsidRPr="0053522C" w:rsidRDefault="0053522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2</w:t>
      </w:r>
      <w:r w:rsidRPr="0053522C">
        <w:rPr>
          <w:rFonts w:ascii="Garamond" w:hAnsi="Garamond"/>
          <w:sz w:val="24"/>
          <w:szCs w:val="24"/>
          <w:vertAlign w:val="superscript"/>
        </w:rPr>
        <w:t>nd</w:t>
      </w:r>
      <w:r>
        <w:rPr>
          <w:rFonts w:ascii="Garamond" w:hAnsi="Garamond"/>
          <w:sz w:val="24"/>
          <w:szCs w:val="24"/>
        </w:rPr>
        <w:t xml:space="preserve"> year students in Internship III</w:t>
      </w:r>
    </w:p>
    <w:p w:rsidR="0053522C" w:rsidRDefault="0053522C" w:rsidP="006766A2">
      <w:pPr>
        <w:spacing w:after="0" w:line="240" w:lineRule="auto"/>
        <w:jc w:val="both"/>
        <w:rPr>
          <w:rFonts w:ascii="Garamond" w:hAnsi="Garamond"/>
          <w:sz w:val="24"/>
          <w:szCs w:val="24"/>
        </w:rPr>
      </w:pPr>
    </w:p>
    <w:p w:rsidR="00A40FB2" w:rsidRPr="0053522C" w:rsidRDefault="00A40FB2" w:rsidP="006766A2">
      <w:pPr>
        <w:spacing w:after="0" w:line="240" w:lineRule="auto"/>
        <w:jc w:val="both"/>
        <w:rPr>
          <w:rFonts w:ascii="Garamond" w:hAnsi="Garamond"/>
          <w:b/>
          <w:sz w:val="24"/>
          <w:szCs w:val="24"/>
        </w:rPr>
      </w:pPr>
      <w:r w:rsidRPr="0053522C">
        <w:rPr>
          <w:rFonts w:ascii="Garamond" w:hAnsi="Garamond"/>
          <w:b/>
          <w:sz w:val="24"/>
          <w:szCs w:val="24"/>
        </w:rPr>
        <w:t xml:space="preserve">Slide 6: Internship 1 </w:t>
      </w:r>
    </w:p>
    <w:p w:rsidR="00A40FB2" w:rsidRDefault="00A40FB2"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Soft skills/21</w:t>
      </w:r>
      <w:r w:rsidRPr="00A40FB2">
        <w:rPr>
          <w:rFonts w:ascii="Garamond" w:hAnsi="Garamond"/>
          <w:sz w:val="24"/>
          <w:szCs w:val="24"/>
          <w:vertAlign w:val="superscript"/>
        </w:rPr>
        <w:t>st</w:t>
      </w:r>
      <w:r>
        <w:rPr>
          <w:rFonts w:ascii="Garamond" w:hAnsi="Garamond"/>
          <w:sz w:val="24"/>
          <w:szCs w:val="24"/>
        </w:rPr>
        <w:t xml:space="preserve"> century skills </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 xml:space="preserve">Verbal communication </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Critical thinking</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Time management</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Relationship building</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Motivation skills and initiative</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Working in a team</w:t>
      </w:r>
    </w:p>
    <w:p w:rsidR="00A40FB2" w:rsidRDefault="00184C14"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Ethics; what not to put on F</w:t>
      </w:r>
      <w:r w:rsidR="00A40FB2">
        <w:rPr>
          <w:rFonts w:ascii="Garamond" w:hAnsi="Garamond"/>
          <w:sz w:val="24"/>
          <w:szCs w:val="24"/>
        </w:rPr>
        <w:t>acebook</w:t>
      </w:r>
    </w:p>
    <w:p w:rsidR="00A40FB2" w:rsidRDefault="00A40FB2" w:rsidP="006766A2">
      <w:pPr>
        <w:spacing w:after="0" w:line="240" w:lineRule="auto"/>
        <w:jc w:val="both"/>
        <w:rPr>
          <w:rFonts w:ascii="Garamond" w:hAnsi="Garamond"/>
          <w:sz w:val="24"/>
          <w:szCs w:val="24"/>
        </w:rPr>
      </w:pPr>
    </w:p>
    <w:p w:rsidR="00A40FB2" w:rsidRPr="0053522C" w:rsidRDefault="00A40FB2" w:rsidP="006766A2">
      <w:pPr>
        <w:spacing w:after="0" w:line="240" w:lineRule="auto"/>
        <w:jc w:val="both"/>
        <w:rPr>
          <w:rFonts w:ascii="Garamond" w:hAnsi="Garamond"/>
          <w:b/>
          <w:sz w:val="24"/>
          <w:szCs w:val="24"/>
        </w:rPr>
      </w:pPr>
      <w:r w:rsidRPr="0053522C">
        <w:rPr>
          <w:rFonts w:ascii="Garamond" w:hAnsi="Garamond"/>
          <w:b/>
          <w:sz w:val="24"/>
          <w:szCs w:val="24"/>
        </w:rPr>
        <w:t>Slide 7: Internship II</w:t>
      </w:r>
    </w:p>
    <w:p w:rsidR="00A40FB2" w:rsidRDefault="00A40FB2"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lastRenderedPageBreak/>
        <w:t xml:space="preserve">Technical skill reinforcement and development </w:t>
      </w:r>
    </w:p>
    <w:p w:rsidR="00A40FB2" w:rsidRDefault="00184C14"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Eleva</w:t>
      </w:r>
      <w:r w:rsidR="00A40FB2">
        <w:rPr>
          <w:rFonts w:ascii="Garamond" w:hAnsi="Garamond"/>
          <w:sz w:val="24"/>
          <w:szCs w:val="24"/>
        </w:rPr>
        <w:t>te your skills</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Written documentation</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Diagnosis</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 xml:space="preserve">Effective test drives </w:t>
      </w:r>
    </w:p>
    <w:p w:rsidR="00A40FB2" w:rsidRDefault="00A40FB2" w:rsidP="006766A2">
      <w:pPr>
        <w:spacing w:after="0" w:line="240" w:lineRule="auto"/>
        <w:jc w:val="both"/>
        <w:rPr>
          <w:rFonts w:ascii="Garamond" w:hAnsi="Garamond"/>
          <w:sz w:val="24"/>
          <w:szCs w:val="24"/>
        </w:rPr>
      </w:pPr>
    </w:p>
    <w:p w:rsidR="00A40FB2" w:rsidRPr="0053522C" w:rsidRDefault="00A40FB2" w:rsidP="006766A2">
      <w:pPr>
        <w:spacing w:after="0" w:line="240" w:lineRule="auto"/>
        <w:jc w:val="both"/>
        <w:rPr>
          <w:rFonts w:ascii="Garamond" w:hAnsi="Garamond"/>
          <w:b/>
          <w:sz w:val="24"/>
          <w:szCs w:val="24"/>
        </w:rPr>
      </w:pPr>
      <w:r w:rsidRPr="0053522C">
        <w:rPr>
          <w:rFonts w:ascii="Garamond" w:hAnsi="Garamond"/>
          <w:b/>
          <w:sz w:val="24"/>
          <w:szCs w:val="24"/>
        </w:rPr>
        <w:t>Slide 8: Internship III</w:t>
      </w:r>
    </w:p>
    <w:p w:rsidR="00A40FB2" w:rsidRDefault="00A40FB2"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Professional development; advancing your career</w:t>
      </w:r>
    </w:p>
    <w:p w:rsidR="0053522C" w:rsidRDefault="0053522C"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 xml:space="preserve">Advancing your career </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Formulate professional, education goals</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Action plan to meet the goals; working with the dealers</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 xml:space="preserve">Knowing how to communicate; actually be good at it </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 xml:space="preserve">Overcome obstacles </w:t>
      </w:r>
    </w:p>
    <w:p w:rsidR="00A40FB2" w:rsidRDefault="00A40FB2"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 xml:space="preserve">Passion </w:t>
      </w:r>
    </w:p>
    <w:p w:rsidR="00A40FB2" w:rsidRDefault="00A40FB2" w:rsidP="006766A2">
      <w:pPr>
        <w:spacing w:after="0" w:line="240" w:lineRule="auto"/>
        <w:jc w:val="both"/>
        <w:rPr>
          <w:rFonts w:ascii="Garamond" w:hAnsi="Garamond"/>
          <w:sz w:val="24"/>
          <w:szCs w:val="24"/>
        </w:rPr>
      </w:pPr>
    </w:p>
    <w:p w:rsidR="00A40FB2" w:rsidRPr="0053522C" w:rsidRDefault="00A40FB2" w:rsidP="006766A2">
      <w:pPr>
        <w:spacing w:after="0" w:line="240" w:lineRule="auto"/>
        <w:jc w:val="both"/>
        <w:rPr>
          <w:rFonts w:ascii="Garamond" w:hAnsi="Garamond"/>
          <w:b/>
          <w:sz w:val="24"/>
          <w:szCs w:val="24"/>
        </w:rPr>
      </w:pPr>
      <w:r w:rsidRPr="0053522C">
        <w:rPr>
          <w:rFonts w:ascii="Garamond" w:hAnsi="Garamond"/>
          <w:b/>
          <w:sz w:val="24"/>
          <w:szCs w:val="24"/>
        </w:rPr>
        <w:t xml:space="preserve">Slide 9: Timeline for Success </w:t>
      </w:r>
    </w:p>
    <w:p w:rsidR="00A40FB2" w:rsidRDefault="0053522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Pre-internship – bring students in</w:t>
      </w:r>
      <w:r w:rsidR="00A40FB2">
        <w:rPr>
          <w:rFonts w:ascii="Garamond" w:hAnsi="Garamond"/>
          <w:sz w:val="24"/>
          <w:szCs w:val="24"/>
        </w:rPr>
        <w:t xml:space="preserve"> before school </w:t>
      </w:r>
      <w:r>
        <w:rPr>
          <w:rFonts w:ascii="Garamond" w:hAnsi="Garamond"/>
          <w:sz w:val="24"/>
          <w:szCs w:val="24"/>
        </w:rPr>
        <w:t>to do</w:t>
      </w:r>
      <w:r w:rsidR="00A40FB2">
        <w:rPr>
          <w:rFonts w:ascii="Garamond" w:hAnsi="Garamond"/>
          <w:sz w:val="24"/>
          <w:szCs w:val="24"/>
        </w:rPr>
        <w:t xml:space="preserve"> their job shadow (oil changes, job rotations) </w:t>
      </w:r>
    </w:p>
    <w:p w:rsidR="00A40FB2" w:rsidRDefault="0053522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First internship – </w:t>
      </w:r>
      <w:r w:rsidR="00A40FB2">
        <w:rPr>
          <w:rFonts w:ascii="Garamond" w:hAnsi="Garamond"/>
          <w:sz w:val="24"/>
          <w:szCs w:val="24"/>
        </w:rPr>
        <w:t xml:space="preserve">paired with a mentor to learn from and engage with; dealership culture. </w:t>
      </w:r>
    </w:p>
    <w:p w:rsidR="00A40FB2" w:rsidRDefault="0053522C"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Second internship – m</w:t>
      </w:r>
      <w:r w:rsidR="00A40FB2">
        <w:rPr>
          <w:rFonts w:ascii="Garamond" w:hAnsi="Garamond"/>
          <w:sz w:val="24"/>
          <w:szCs w:val="24"/>
        </w:rPr>
        <w:t xml:space="preserve">ore technical; up to the mentor to push the things they are learning in class. </w:t>
      </w:r>
    </w:p>
    <w:p w:rsidR="00A40FB2" w:rsidRDefault="0053522C" w:rsidP="006766A2">
      <w:pPr>
        <w:pStyle w:val="ListParagraph"/>
        <w:numPr>
          <w:ilvl w:val="0"/>
          <w:numId w:val="13"/>
        </w:numPr>
        <w:spacing w:after="0" w:line="240" w:lineRule="auto"/>
        <w:ind w:left="360"/>
        <w:jc w:val="both"/>
        <w:rPr>
          <w:rFonts w:ascii="Garamond" w:hAnsi="Garamond"/>
          <w:sz w:val="24"/>
          <w:szCs w:val="24"/>
        </w:rPr>
      </w:pPr>
      <w:r w:rsidRPr="0053522C">
        <w:rPr>
          <w:rFonts w:ascii="Garamond" w:hAnsi="Garamond"/>
          <w:sz w:val="24"/>
          <w:szCs w:val="24"/>
        </w:rPr>
        <w:t>Third internship – s</w:t>
      </w:r>
      <w:r w:rsidR="00A40FB2" w:rsidRPr="0053522C">
        <w:rPr>
          <w:rFonts w:ascii="Garamond" w:hAnsi="Garamond"/>
          <w:sz w:val="24"/>
          <w:szCs w:val="24"/>
        </w:rPr>
        <w:t xml:space="preserve">tudents should be ready to go out on their own as much as they can. </w:t>
      </w:r>
    </w:p>
    <w:p w:rsidR="0053522C" w:rsidRPr="0053522C" w:rsidRDefault="0053522C" w:rsidP="006766A2">
      <w:pPr>
        <w:spacing w:after="0" w:line="240" w:lineRule="auto"/>
        <w:jc w:val="both"/>
        <w:rPr>
          <w:rFonts w:ascii="Garamond" w:hAnsi="Garamond"/>
          <w:sz w:val="24"/>
          <w:szCs w:val="24"/>
        </w:rPr>
      </w:pPr>
    </w:p>
    <w:p w:rsidR="00A40FB2" w:rsidRPr="00184C14" w:rsidRDefault="0053522C" w:rsidP="006766A2">
      <w:pPr>
        <w:spacing w:after="0" w:line="240" w:lineRule="auto"/>
        <w:jc w:val="both"/>
        <w:rPr>
          <w:rFonts w:ascii="Garamond" w:hAnsi="Garamond"/>
          <w:b/>
          <w:sz w:val="24"/>
          <w:szCs w:val="24"/>
        </w:rPr>
      </w:pPr>
      <w:r w:rsidRPr="0053522C">
        <w:rPr>
          <w:rFonts w:ascii="Garamond" w:hAnsi="Garamond"/>
          <w:b/>
          <w:sz w:val="24"/>
          <w:szCs w:val="24"/>
        </w:rPr>
        <w:t xml:space="preserve">Slide 10: </w:t>
      </w:r>
      <w:r w:rsidR="00A40FB2" w:rsidRPr="0053522C">
        <w:rPr>
          <w:rFonts w:ascii="Garamond" w:hAnsi="Garamond"/>
          <w:b/>
          <w:sz w:val="24"/>
          <w:szCs w:val="24"/>
        </w:rPr>
        <w:t>M</w:t>
      </w:r>
      <w:r w:rsidRPr="0053522C">
        <w:rPr>
          <w:rFonts w:ascii="Garamond" w:hAnsi="Garamond"/>
          <w:b/>
          <w:sz w:val="24"/>
          <w:szCs w:val="24"/>
        </w:rPr>
        <w:t>entorship</w:t>
      </w:r>
    </w:p>
    <w:p w:rsidR="00A40FB2" w:rsidRPr="0053522C" w:rsidRDefault="00A40FB2" w:rsidP="006766A2">
      <w:pPr>
        <w:pStyle w:val="ListParagraph"/>
        <w:numPr>
          <w:ilvl w:val="0"/>
          <w:numId w:val="13"/>
        </w:numPr>
        <w:spacing w:after="0" w:line="240" w:lineRule="auto"/>
        <w:ind w:left="360"/>
        <w:jc w:val="both"/>
        <w:rPr>
          <w:rFonts w:ascii="Garamond" w:hAnsi="Garamond"/>
          <w:sz w:val="24"/>
          <w:szCs w:val="24"/>
        </w:rPr>
      </w:pPr>
      <w:r w:rsidRPr="0053522C">
        <w:rPr>
          <w:rFonts w:ascii="Garamond" w:hAnsi="Garamond"/>
          <w:sz w:val="24"/>
          <w:szCs w:val="24"/>
        </w:rPr>
        <w:t xml:space="preserve">What it means? </w:t>
      </w:r>
    </w:p>
    <w:p w:rsidR="000979E8" w:rsidRDefault="00184C14"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The student will pair with someone in the shop to be their advisory. They will</w:t>
      </w:r>
      <w:r w:rsidR="000979E8">
        <w:rPr>
          <w:rFonts w:ascii="Garamond" w:hAnsi="Garamond"/>
          <w:sz w:val="24"/>
          <w:szCs w:val="24"/>
        </w:rPr>
        <w:t xml:space="preserve"> pro</w:t>
      </w:r>
      <w:r>
        <w:rPr>
          <w:rFonts w:ascii="Garamond" w:hAnsi="Garamond"/>
          <w:sz w:val="24"/>
          <w:szCs w:val="24"/>
        </w:rPr>
        <w:t>vide feedback and communication, and teach them the tricks of the trade. They will be</w:t>
      </w:r>
      <w:r w:rsidR="000979E8">
        <w:rPr>
          <w:rFonts w:ascii="Garamond" w:hAnsi="Garamond"/>
          <w:sz w:val="24"/>
          <w:szCs w:val="24"/>
        </w:rPr>
        <w:t xml:space="preserve"> really guiding them and engaging </w:t>
      </w:r>
      <w:r>
        <w:rPr>
          <w:rFonts w:ascii="Garamond" w:hAnsi="Garamond"/>
          <w:sz w:val="24"/>
          <w:szCs w:val="24"/>
        </w:rPr>
        <w:t>with them. This also</w:t>
      </w:r>
      <w:r w:rsidR="000979E8">
        <w:rPr>
          <w:rFonts w:ascii="Garamond" w:hAnsi="Garamond"/>
          <w:sz w:val="24"/>
          <w:szCs w:val="24"/>
        </w:rPr>
        <w:t xml:space="preserve"> helps with rete</w:t>
      </w:r>
      <w:r>
        <w:rPr>
          <w:rFonts w:ascii="Garamond" w:hAnsi="Garamond"/>
          <w:sz w:val="24"/>
          <w:szCs w:val="24"/>
        </w:rPr>
        <w:t xml:space="preserve">ntion by building relationships. </w:t>
      </w:r>
    </w:p>
    <w:p w:rsidR="000979E8" w:rsidRDefault="000979E8" w:rsidP="006766A2">
      <w:pPr>
        <w:pStyle w:val="ListParagraph"/>
        <w:numPr>
          <w:ilvl w:val="1"/>
          <w:numId w:val="13"/>
        </w:numPr>
        <w:spacing w:after="0" w:line="240" w:lineRule="auto"/>
        <w:ind w:left="720"/>
        <w:jc w:val="both"/>
        <w:rPr>
          <w:rFonts w:ascii="Garamond" w:hAnsi="Garamond"/>
          <w:sz w:val="24"/>
          <w:szCs w:val="24"/>
        </w:rPr>
      </w:pPr>
      <w:r>
        <w:rPr>
          <w:rFonts w:ascii="Garamond" w:hAnsi="Garamond"/>
          <w:sz w:val="24"/>
          <w:szCs w:val="24"/>
        </w:rPr>
        <w:t>The better the mentorship</w:t>
      </w:r>
      <w:r w:rsidR="00184C14">
        <w:rPr>
          <w:rFonts w:ascii="Garamond" w:hAnsi="Garamond"/>
          <w:sz w:val="24"/>
          <w:szCs w:val="24"/>
        </w:rPr>
        <w:t xml:space="preserve">, </w:t>
      </w:r>
      <w:r>
        <w:rPr>
          <w:rFonts w:ascii="Garamond" w:hAnsi="Garamond"/>
          <w:sz w:val="24"/>
          <w:szCs w:val="24"/>
        </w:rPr>
        <w:t xml:space="preserve"> the better the results</w:t>
      </w:r>
    </w:p>
    <w:p w:rsidR="00184C14" w:rsidRDefault="00184C14"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What students expect</w:t>
      </w:r>
    </w:p>
    <w:p w:rsidR="00184C14" w:rsidRDefault="00184C14"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Why it makes sense?</w:t>
      </w:r>
    </w:p>
    <w:p w:rsidR="00184C14" w:rsidRDefault="00184C14"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When is this the most successful? </w:t>
      </w:r>
    </w:p>
    <w:p w:rsidR="00184C14" w:rsidRDefault="00184C14"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How it relates to the Internship goals </w:t>
      </w:r>
    </w:p>
    <w:p w:rsidR="00184C14" w:rsidRDefault="00184C14"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How can we elevate mentorship and learning? </w:t>
      </w:r>
    </w:p>
    <w:p w:rsidR="00184C14" w:rsidRDefault="00184C14"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It’s just good for business</w:t>
      </w:r>
    </w:p>
    <w:p w:rsidR="000979E8" w:rsidRDefault="000979E8" w:rsidP="006766A2">
      <w:pPr>
        <w:spacing w:after="0" w:line="240" w:lineRule="auto"/>
        <w:jc w:val="both"/>
        <w:rPr>
          <w:rFonts w:ascii="Garamond" w:hAnsi="Garamond"/>
          <w:sz w:val="24"/>
          <w:szCs w:val="24"/>
        </w:rPr>
      </w:pPr>
    </w:p>
    <w:p w:rsidR="00F579F6" w:rsidRDefault="00F579F6" w:rsidP="006766A2">
      <w:pPr>
        <w:spacing w:after="0" w:line="240" w:lineRule="auto"/>
        <w:jc w:val="both"/>
        <w:rPr>
          <w:rFonts w:ascii="Garamond" w:hAnsi="Garamond"/>
          <w:sz w:val="24"/>
          <w:szCs w:val="24"/>
        </w:rPr>
      </w:pPr>
      <w:r>
        <w:rPr>
          <w:rFonts w:ascii="Garamond" w:hAnsi="Garamond"/>
          <w:sz w:val="24"/>
          <w:szCs w:val="24"/>
        </w:rPr>
        <w:t xml:space="preserve">Dannie mentioned that Joseph Long from Ford corporate who is on the Battle Ground High School Advisory Committee is working on an articulation with their dealerships and schools. They target as low as middle school to get a presence in the dealerships. Engagement and relatability is important. </w:t>
      </w:r>
    </w:p>
    <w:p w:rsidR="00F579F6" w:rsidRDefault="00F579F6" w:rsidP="006766A2">
      <w:pPr>
        <w:spacing w:after="0" w:line="240" w:lineRule="auto"/>
        <w:jc w:val="both"/>
        <w:rPr>
          <w:rFonts w:ascii="Garamond" w:hAnsi="Garamond"/>
          <w:sz w:val="24"/>
          <w:szCs w:val="24"/>
        </w:rPr>
      </w:pPr>
    </w:p>
    <w:p w:rsidR="00720EF3" w:rsidRDefault="00F579F6" w:rsidP="006766A2">
      <w:pPr>
        <w:spacing w:after="0" w:line="240" w:lineRule="auto"/>
        <w:jc w:val="both"/>
        <w:rPr>
          <w:rFonts w:ascii="Garamond" w:hAnsi="Garamond"/>
          <w:sz w:val="24"/>
          <w:szCs w:val="24"/>
        </w:rPr>
      </w:pPr>
      <w:r>
        <w:rPr>
          <w:rFonts w:ascii="Garamond" w:hAnsi="Garamond"/>
          <w:sz w:val="24"/>
          <w:szCs w:val="24"/>
        </w:rPr>
        <w:t xml:space="preserve">We need to make sure that we are targeting the right students. Some of the key personality traits would be: </w:t>
      </w:r>
    </w:p>
    <w:p w:rsid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Electrical skills </w:t>
      </w:r>
    </w:p>
    <w:p w:rsid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Critical thinking skills</w:t>
      </w:r>
    </w:p>
    <w:p w:rsid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Computer skills </w:t>
      </w:r>
    </w:p>
    <w:p w:rsid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Resource management</w:t>
      </w:r>
    </w:p>
    <w:p w:rsid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No quitting attitude </w:t>
      </w:r>
    </w:p>
    <w:p w:rsid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Puzzle minded; taking something apart and being able to put it back together </w:t>
      </w:r>
    </w:p>
    <w:p w:rsid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Common sense </w:t>
      </w:r>
    </w:p>
    <w:p w:rsid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Willingness to be uncomfortable</w:t>
      </w:r>
    </w:p>
    <w:p w:rsidR="00F579F6" w:rsidRPr="00F579F6" w:rsidRDefault="00F579F6" w:rsidP="006766A2">
      <w:pPr>
        <w:pStyle w:val="ListParagraph"/>
        <w:numPr>
          <w:ilvl w:val="0"/>
          <w:numId w:val="13"/>
        </w:numPr>
        <w:spacing w:after="0" w:line="240" w:lineRule="auto"/>
        <w:ind w:left="360"/>
        <w:jc w:val="both"/>
        <w:rPr>
          <w:rFonts w:ascii="Garamond" w:hAnsi="Garamond"/>
          <w:sz w:val="24"/>
          <w:szCs w:val="24"/>
        </w:rPr>
      </w:pPr>
      <w:r>
        <w:rPr>
          <w:rFonts w:ascii="Garamond" w:hAnsi="Garamond"/>
          <w:sz w:val="24"/>
          <w:szCs w:val="24"/>
        </w:rPr>
        <w:t xml:space="preserve">Ability to overcome obstacles </w:t>
      </w:r>
    </w:p>
    <w:p w:rsidR="00F579F6" w:rsidRDefault="00F579F6" w:rsidP="006766A2">
      <w:pPr>
        <w:spacing w:after="0" w:line="240" w:lineRule="auto"/>
        <w:jc w:val="both"/>
        <w:rPr>
          <w:rFonts w:ascii="Garamond" w:hAnsi="Garamond"/>
          <w:sz w:val="24"/>
          <w:szCs w:val="24"/>
        </w:rPr>
      </w:pPr>
    </w:p>
    <w:p w:rsidR="00720EF3" w:rsidRPr="000979E8" w:rsidRDefault="000979E8" w:rsidP="006766A2">
      <w:pPr>
        <w:spacing w:after="0" w:line="240" w:lineRule="auto"/>
        <w:jc w:val="both"/>
        <w:rPr>
          <w:rFonts w:ascii="Garamond" w:hAnsi="Garamond"/>
          <w:sz w:val="24"/>
          <w:szCs w:val="24"/>
        </w:rPr>
      </w:pPr>
      <w:r>
        <w:rPr>
          <w:rFonts w:ascii="Garamond" w:hAnsi="Garamond"/>
          <w:sz w:val="24"/>
          <w:szCs w:val="24"/>
        </w:rPr>
        <w:t>Da</w:t>
      </w:r>
      <w:r w:rsidR="00F579F6">
        <w:rPr>
          <w:rFonts w:ascii="Garamond" w:hAnsi="Garamond"/>
          <w:sz w:val="24"/>
          <w:szCs w:val="24"/>
        </w:rPr>
        <w:t>nnie will start in Internship 1</w:t>
      </w:r>
      <w:r>
        <w:rPr>
          <w:rFonts w:ascii="Garamond" w:hAnsi="Garamond"/>
          <w:sz w:val="24"/>
          <w:szCs w:val="24"/>
        </w:rPr>
        <w:t xml:space="preserve"> to help the students understand the pay structure</w:t>
      </w:r>
      <w:r w:rsidR="00F579F6">
        <w:rPr>
          <w:rFonts w:ascii="Garamond" w:hAnsi="Garamond"/>
          <w:sz w:val="24"/>
          <w:szCs w:val="24"/>
        </w:rPr>
        <w:t>; it’s not set. It is</w:t>
      </w:r>
      <w:r w:rsidR="00517D40">
        <w:rPr>
          <w:rFonts w:ascii="Garamond" w:hAnsi="Garamond"/>
          <w:sz w:val="24"/>
          <w:szCs w:val="24"/>
        </w:rPr>
        <w:t xml:space="preserve"> a performance based job. The better you do, the better pay you get. </w:t>
      </w:r>
      <w:r w:rsidR="00F579F6">
        <w:rPr>
          <w:rFonts w:ascii="Garamond" w:hAnsi="Garamond"/>
          <w:sz w:val="24"/>
          <w:szCs w:val="24"/>
        </w:rPr>
        <w:t>We also</w:t>
      </w:r>
      <w:r>
        <w:rPr>
          <w:rFonts w:ascii="Garamond" w:hAnsi="Garamond"/>
          <w:sz w:val="24"/>
          <w:szCs w:val="24"/>
        </w:rPr>
        <w:t xml:space="preserve"> want to emphasize the articulation with Cascadia. There is a lot of competition. </w:t>
      </w:r>
    </w:p>
    <w:p w:rsidR="007736CC" w:rsidRDefault="007736CC" w:rsidP="006766A2">
      <w:pPr>
        <w:spacing w:after="0" w:line="240" w:lineRule="auto"/>
        <w:jc w:val="both"/>
        <w:rPr>
          <w:rFonts w:ascii="Garamond" w:hAnsi="Garamond"/>
          <w:sz w:val="24"/>
          <w:szCs w:val="24"/>
        </w:rPr>
      </w:pPr>
    </w:p>
    <w:p w:rsidR="007736CC" w:rsidRPr="007736CC" w:rsidRDefault="007736CC" w:rsidP="006766A2">
      <w:pPr>
        <w:pStyle w:val="Subtitle"/>
        <w:spacing w:after="0" w:line="240" w:lineRule="auto"/>
        <w:jc w:val="both"/>
        <w:rPr>
          <w:rFonts w:ascii="Garamond" w:hAnsi="Garamond"/>
          <w:b/>
          <w:sz w:val="24"/>
          <w:szCs w:val="24"/>
        </w:rPr>
      </w:pPr>
      <w:r>
        <w:rPr>
          <w:rFonts w:ascii="Garamond" w:hAnsi="Garamond"/>
          <w:b/>
          <w:sz w:val="24"/>
          <w:szCs w:val="24"/>
        </w:rPr>
        <w:lastRenderedPageBreak/>
        <w:t>EQUIPMENT FUNDING</w:t>
      </w:r>
    </w:p>
    <w:p w:rsidR="007736CC" w:rsidRDefault="007736CC" w:rsidP="006766A2">
      <w:pPr>
        <w:spacing w:after="0" w:line="240" w:lineRule="auto"/>
        <w:jc w:val="both"/>
        <w:rPr>
          <w:rFonts w:ascii="Garamond" w:hAnsi="Garamond"/>
          <w:sz w:val="24"/>
          <w:szCs w:val="24"/>
        </w:rPr>
      </w:pPr>
    </w:p>
    <w:p w:rsidR="007736CC" w:rsidRDefault="00F579F6" w:rsidP="006766A2">
      <w:pPr>
        <w:spacing w:after="0" w:line="240" w:lineRule="auto"/>
        <w:jc w:val="both"/>
        <w:rPr>
          <w:rFonts w:ascii="Garamond" w:hAnsi="Garamond"/>
          <w:sz w:val="24"/>
          <w:szCs w:val="24"/>
        </w:rPr>
      </w:pPr>
      <w:r>
        <w:rPr>
          <w:rFonts w:ascii="Garamond" w:hAnsi="Garamond"/>
          <w:sz w:val="24"/>
          <w:szCs w:val="24"/>
        </w:rPr>
        <w:t xml:space="preserve">Tonia spoke about equipment approvals for the new alignment system ($29,000). Gary will donate a lift and then the program will have a whole system. </w:t>
      </w:r>
    </w:p>
    <w:p w:rsidR="00F579F6" w:rsidRDefault="00F579F6" w:rsidP="006766A2">
      <w:pPr>
        <w:spacing w:after="0" w:line="240" w:lineRule="auto"/>
        <w:jc w:val="both"/>
        <w:rPr>
          <w:rFonts w:ascii="Garamond" w:hAnsi="Garamond"/>
          <w:sz w:val="24"/>
          <w:szCs w:val="24"/>
        </w:rPr>
      </w:pPr>
    </w:p>
    <w:p w:rsidR="00F579F6" w:rsidRPr="00F579F6" w:rsidRDefault="00F579F6" w:rsidP="006766A2">
      <w:pPr>
        <w:spacing w:after="0" w:line="240" w:lineRule="auto"/>
        <w:jc w:val="both"/>
        <w:rPr>
          <w:rFonts w:ascii="Garamond" w:hAnsi="Garamond"/>
          <w:b/>
          <w:color w:val="5B9BD5" w:themeColor="accent1"/>
          <w:sz w:val="24"/>
          <w:szCs w:val="24"/>
        </w:rPr>
      </w:pPr>
      <w:r w:rsidRPr="00F579F6">
        <w:rPr>
          <w:rFonts w:ascii="Garamond" w:hAnsi="Garamond"/>
          <w:b/>
          <w:color w:val="5B9BD5" w:themeColor="accent1"/>
          <w:sz w:val="24"/>
          <w:szCs w:val="24"/>
        </w:rPr>
        <w:t xml:space="preserve">Action Item: </w:t>
      </w:r>
    </w:p>
    <w:p w:rsidR="00F579F6" w:rsidRPr="00F579F6" w:rsidRDefault="00F579F6" w:rsidP="006766A2">
      <w:pPr>
        <w:pStyle w:val="ListParagraph"/>
        <w:numPr>
          <w:ilvl w:val="0"/>
          <w:numId w:val="15"/>
        </w:numPr>
        <w:spacing w:after="0" w:line="240" w:lineRule="auto"/>
        <w:ind w:left="360"/>
        <w:jc w:val="both"/>
        <w:rPr>
          <w:rFonts w:ascii="Garamond" w:hAnsi="Garamond"/>
          <w:b/>
          <w:color w:val="5B9BD5" w:themeColor="accent1"/>
          <w:sz w:val="24"/>
          <w:szCs w:val="24"/>
        </w:rPr>
      </w:pPr>
      <w:r w:rsidRPr="00F579F6">
        <w:rPr>
          <w:rFonts w:ascii="Garamond" w:hAnsi="Garamond"/>
          <w:b/>
          <w:color w:val="5B9BD5" w:themeColor="accent1"/>
          <w:sz w:val="24"/>
          <w:szCs w:val="24"/>
        </w:rPr>
        <w:t xml:space="preserve">Get the lift system </w:t>
      </w:r>
    </w:p>
    <w:p w:rsidR="0082760A" w:rsidRDefault="0082760A" w:rsidP="006766A2">
      <w:pPr>
        <w:spacing w:after="0" w:line="240" w:lineRule="auto"/>
        <w:jc w:val="both"/>
        <w:rPr>
          <w:rFonts w:ascii="Garamond" w:hAnsi="Garamond"/>
          <w:sz w:val="24"/>
          <w:szCs w:val="24"/>
        </w:rPr>
      </w:pPr>
    </w:p>
    <w:p w:rsidR="0082760A" w:rsidRPr="0082760A" w:rsidRDefault="0082760A" w:rsidP="006766A2">
      <w:pPr>
        <w:pStyle w:val="Subtitle"/>
        <w:spacing w:after="0" w:line="240" w:lineRule="auto"/>
        <w:jc w:val="both"/>
        <w:rPr>
          <w:rFonts w:ascii="Garamond" w:hAnsi="Garamond"/>
          <w:b/>
          <w:sz w:val="24"/>
          <w:szCs w:val="24"/>
        </w:rPr>
      </w:pPr>
      <w:r w:rsidRPr="0082760A">
        <w:rPr>
          <w:rFonts w:ascii="Garamond" w:hAnsi="Garamond"/>
          <w:b/>
          <w:sz w:val="24"/>
          <w:szCs w:val="24"/>
        </w:rPr>
        <w:t>NATEF Required Shop Evaluation</w:t>
      </w:r>
    </w:p>
    <w:p w:rsidR="0082760A" w:rsidRDefault="0082760A" w:rsidP="006766A2">
      <w:pPr>
        <w:spacing w:after="0" w:line="240" w:lineRule="auto"/>
        <w:jc w:val="both"/>
        <w:rPr>
          <w:rFonts w:ascii="Garamond" w:hAnsi="Garamond"/>
          <w:sz w:val="24"/>
          <w:szCs w:val="24"/>
        </w:rPr>
      </w:pPr>
    </w:p>
    <w:p w:rsidR="0082760A" w:rsidRDefault="0082760A" w:rsidP="006766A2">
      <w:pPr>
        <w:spacing w:after="0" w:line="240" w:lineRule="auto"/>
        <w:jc w:val="both"/>
        <w:rPr>
          <w:rFonts w:ascii="Garamond" w:hAnsi="Garamond"/>
          <w:sz w:val="24"/>
          <w:szCs w:val="24"/>
        </w:rPr>
      </w:pPr>
      <w:r>
        <w:rPr>
          <w:rFonts w:ascii="Garamond" w:hAnsi="Garamond"/>
          <w:sz w:val="24"/>
          <w:szCs w:val="24"/>
        </w:rPr>
        <w:t xml:space="preserve">TTEN </w:t>
      </w:r>
      <w:r w:rsidR="00F579F6">
        <w:rPr>
          <w:rFonts w:ascii="Garamond" w:hAnsi="Garamond"/>
          <w:sz w:val="24"/>
          <w:szCs w:val="24"/>
        </w:rPr>
        <w:t xml:space="preserve">just did their shop evaluation. </w:t>
      </w:r>
      <w:r>
        <w:rPr>
          <w:rFonts w:ascii="Garamond" w:hAnsi="Garamond"/>
          <w:sz w:val="24"/>
          <w:szCs w:val="24"/>
        </w:rPr>
        <w:t xml:space="preserve"> </w:t>
      </w:r>
    </w:p>
    <w:p w:rsidR="0082760A" w:rsidRDefault="0082760A" w:rsidP="006766A2">
      <w:pPr>
        <w:spacing w:after="0" w:line="240" w:lineRule="auto"/>
        <w:jc w:val="both"/>
        <w:rPr>
          <w:rFonts w:ascii="Garamond" w:hAnsi="Garamond"/>
          <w:sz w:val="24"/>
          <w:szCs w:val="24"/>
        </w:rPr>
      </w:pPr>
    </w:p>
    <w:p w:rsidR="0082760A" w:rsidRDefault="00F579F6" w:rsidP="006766A2">
      <w:pPr>
        <w:spacing w:after="0" w:line="240" w:lineRule="auto"/>
        <w:jc w:val="both"/>
        <w:rPr>
          <w:rFonts w:ascii="Garamond" w:hAnsi="Garamond"/>
          <w:sz w:val="24"/>
          <w:szCs w:val="24"/>
        </w:rPr>
      </w:pPr>
      <w:r>
        <w:rPr>
          <w:rFonts w:ascii="Garamond" w:hAnsi="Garamond"/>
          <w:sz w:val="24"/>
          <w:szCs w:val="24"/>
        </w:rPr>
        <w:t>Tonia stated that they w</w:t>
      </w:r>
      <w:r w:rsidR="0082760A">
        <w:rPr>
          <w:rFonts w:ascii="Garamond" w:hAnsi="Garamond"/>
          <w:sz w:val="24"/>
          <w:szCs w:val="24"/>
        </w:rPr>
        <w:t>ill be applying for NATEF for this program</w:t>
      </w:r>
      <w:r>
        <w:rPr>
          <w:rFonts w:ascii="Garamond" w:hAnsi="Garamond"/>
          <w:sz w:val="24"/>
          <w:szCs w:val="24"/>
        </w:rPr>
        <w:t xml:space="preserve">. </w:t>
      </w:r>
      <w:r w:rsidR="00450693">
        <w:rPr>
          <w:rFonts w:ascii="Garamond" w:hAnsi="Garamond"/>
          <w:sz w:val="24"/>
          <w:szCs w:val="24"/>
        </w:rPr>
        <w:t xml:space="preserve">The first step will be the Advisory Committee pre-evaluation. Before they even apply, the committee needs to look through the documentation and make sure they are ready to apply. The due date would be in the February/March time frame. They will ask the members to get together for a few hours after the winter meeting. There will be one for Honda PACT, HiTECC, and TTEN. When the program does the site visit, volunteers will need to come in to be evaluators. They cannot be connected to the advisory committees nor be graduates up through a certain timeframe. This could take up to two days. </w:t>
      </w:r>
    </w:p>
    <w:p w:rsidR="00450693" w:rsidRDefault="00450693" w:rsidP="006766A2">
      <w:pPr>
        <w:spacing w:after="0" w:line="240" w:lineRule="auto"/>
        <w:jc w:val="both"/>
        <w:rPr>
          <w:rFonts w:ascii="Garamond" w:hAnsi="Garamond"/>
          <w:sz w:val="24"/>
          <w:szCs w:val="24"/>
        </w:rPr>
      </w:pPr>
    </w:p>
    <w:p w:rsidR="00450693" w:rsidRPr="00450693" w:rsidRDefault="00450693" w:rsidP="006766A2">
      <w:pPr>
        <w:spacing w:after="0" w:line="240" w:lineRule="auto"/>
        <w:jc w:val="both"/>
        <w:rPr>
          <w:rFonts w:ascii="Garamond" w:hAnsi="Garamond"/>
          <w:b/>
          <w:color w:val="5B9BD5" w:themeColor="accent1"/>
          <w:sz w:val="24"/>
          <w:szCs w:val="24"/>
        </w:rPr>
      </w:pPr>
      <w:r w:rsidRPr="00450693">
        <w:rPr>
          <w:rFonts w:ascii="Garamond" w:hAnsi="Garamond"/>
          <w:b/>
          <w:color w:val="5B9BD5" w:themeColor="accent1"/>
          <w:sz w:val="24"/>
          <w:szCs w:val="24"/>
        </w:rPr>
        <w:t xml:space="preserve">Action Item: </w:t>
      </w:r>
    </w:p>
    <w:p w:rsidR="00450693" w:rsidRPr="00450693" w:rsidRDefault="00450693" w:rsidP="006766A2">
      <w:pPr>
        <w:pStyle w:val="ListParagraph"/>
        <w:numPr>
          <w:ilvl w:val="0"/>
          <w:numId w:val="15"/>
        </w:numPr>
        <w:spacing w:after="0" w:line="240" w:lineRule="auto"/>
        <w:ind w:left="360"/>
        <w:jc w:val="both"/>
        <w:rPr>
          <w:rFonts w:ascii="Garamond" w:hAnsi="Garamond"/>
          <w:color w:val="5B9BD5" w:themeColor="accent1"/>
          <w:sz w:val="24"/>
          <w:szCs w:val="24"/>
        </w:rPr>
      </w:pPr>
      <w:r w:rsidRPr="00450693">
        <w:rPr>
          <w:rFonts w:ascii="Garamond" w:hAnsi="Garamond"/>
          <w:b/>
          <w:color w:val="5B9BD5" w:themeColor="accent1"/>
          <w:sz w:val="24"/>
          <w:szCs w:val="24"/>
        </w:rPr>
        <w:t xml:space="preserve">Gary to find people to “volunteer” </w:t>
      </w:r>
    </w:p>
    <w:p w:rsidR="0082760A" w:rsidRPr="0082760A" w:rsidRDefault="0082760A" w:rsidP="006766A2">
      <w:pPr>
        <w:spacing w:after="0" w:line="240" w:lineRule="auto"/>
        <w:jc w:val="both"/>
        <w:rPr>
          <w:rFonts w:ascii="Garamond" w:hAnsi="Garamond"/>
          <w:sz w:val="24"/>
          <w:szCs w:val="24"/>
        </w:rPr>
      </w:pPr>
    </w:p>
    <w:p w:rsidR="00806D03" w:rsidRPr="007736CC" w:rsidRDefault="00806D03" w:rsidP="006766A2">
      <w:pPr>
        <w:spacing w:after="0" w:line="240" w:lineRule="auto"/>
        <w:jc w:val="both"/>
        <w:rPr>
          <w:rFonts w:ascii="Garamond" w:hAnsi="Garamond"/>
          <w:sz w:val="24"/>
          <w:szCs w:val="24"/>
        </w:rPr>
      </w:pPr>
      <w:r w:rsidRPr="007736CC">
        <w:rPr>
          <w:rFonts w:ascii="Garamond" w:hAnsi="Garamond"/>
          <w:sz w:val="24"/>
          <w:szCs w:val="24"/>
        </w:rPr>
        <w:t xml:space="preserve">Meeting adjourned at </w:t>
      </w:r>
      <w:r w:rsidR="0063213F">
        <w:rPr>
          <w:rFonts w:ascii="Garamond" w:hAnsi="Garamond"/>
          <w:sz w:val="24"/>
          <w:szCs w:val="24"/>
        </w:rPr>
        <w:t>9:15</w:t>
      </w:r>
      <w:r w:rsidR="00A42FE4" w:rsidRPr="007736CC">
        <w:rPr>
          <w:rFonts w:ascii="Garamond" w:hAnsi="Garamond"/>
          <w:sz w:val="24"/>
          <w:szCs w:val="24"/>
        </w:rPr>
        <w:t xml:space="preserve">am. </w:t>
      </w:r>
    </w:p>
    <w:p w:rsidR="001B3A68" w:rsidRPr="007736CC" w:rsidRDefault="001B3A68" w:rsidP="006766A2">
      <w:pPr>
        <w:pStyle w:val="Footer"/>
        <w:jc w:val="both"/>
        <w:rPr>
          <w:rFonts w:ascii="Garamond" w:hAnsi="Garamond"/>
          <w:sz w:val="24"/>
          <w:szCs w:val="24"/>
        </w:rPr>
      </w:pPr>
    </w:p>
    <w:p w:rsidR="00153AA9" w:rsidRPr="00D111BC" w:rsidRDefault="00153AA9" w:rsidP="006766A2">
      <w:pPr>
        <w:pStyle w:val="Footer"/>
        <w:jc w:val="right"/>
        <w:rPr>
          <w:rFonts w:ascii="Garamond" w:hAnsi="Garamond"/>
          <w:sz w:val="20"/>
          <w:szCs w:val="20"/>
        </w:rPr>
      </w:pPr>
      <w:r w:rsidRPr="00D111BC">
        <w:rPr>
          <w:rFonts w:ascii="Garamond" w:hAnsi="Garamond"/>
          <w:sz w:val="20"/>
          <w:szCs w:val="20"/>
        </w:rPr>
        <w:t>Prepared by SueAnn McWatters</w:t>
      </w:r>
    </w:p>
    <w:p w:rsidR="0071157C" w:rsidRDefault="0071157C"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sz w:val="24"/>
          <w:szCs w:val="24"/>
        </w:rPr>
      </w:pPr>
    </w:p>
    <w:p w:rsidR="006766A2" w:rsidRDefault="006766A2" w:rsidP="006766A2">
      <w:pPr>
        <w:pStyle w:val="Footer"/>
        <w:jc w:val="both"/>
        <w:rPr>
          <w:rFonts w:ascii="Garamond" w:hAnsi="Garamond"/>
          <w:b/>
          <w:sz w:val="40"/>
          <w:szCs w:val="40"/>
        </w:rPr>
      </w:pPr>
    </w:p>
    <w:p w:rsidR="006766A2" w:rsidRDefault="006766A2" w:rsidP="006766A2">
      <w:pPr>
        <w:pStyle w:val="Footer"/>
        <w:jc w:val="both"/>
        <w:rPr>
          <w:rFonts w:ascii="Garamond" w:hAnsi="Garamond"/>
          <w:b/>
          <w:sz w:val="40"/>
          <w:szCs w:val="40"/>
        </w:rPr>
      </w:pPr>
    </w:p>
    <w:p w:rsidR="006766A2" w:rsidRDefault="006766A2" w:rsidP="006766A2">
      <w:pPr>
        <w:pStyle w:val="Footer"/>
        <w:jc w:val="both"/>
        <w:rPr>
          <w:rFonts w:ascii="Garamond" w:hAnsi="Garamond"/>
          <w:b/>
          <w:sz w:val="40"/>
          <w:szCs w:val="40"/>
        </w:rPr>
      </w:pPr>
    </w:p>
    <w:p w:rsidR="006766A2" w:rsidRDefault="006766A2" w:rsidP="006766A2">
      <w:pPr>
        <w:pStyle w:val="Footer"/>
        <w:jc w:val="both"/>
        <w:rPr>
          <w:rFonts w:ascii="Garamond" w:hAnsi="Garamond"/>
          <w:b/>
          <w:sz w:val="40"/>
          <w:szCs w:val="40"/>
        </w:rPr>
      </w:pPr>
    </w:p>
    <w:p w:rsidR="006766A2" w:rsidRDefault="006766A2" w:rsidP="006766A2">
      <w:pPr>
        <w:pStyle w:val="Footer"/>
        <w:jc w:val="both"/>
        <w:rPr>
          <w:rFonts w:ascii="Garamond" w:hAnsi="Garamond"/>
          <w:b/>
          <w:sz w:val="40"/>
          <w:szCs w:val="40"/>
        </w:rPr>
      </w:pPr>
    </w:p>
    <w:p w:rsidR="006766A2" w:rsidRDefault="006766A2" w:rsidP="006766A2">
      <w:pPr>
        <w:pStyle w:val="Footer"/>
        <w:jc w:val="both"/>
        <w:rPr>
          <w:rFonts w:ascii="Garamond" w:hAnsi="Garamond"/>
          <w:b/>
          <w:sz w:val="40"/>
          <w:szCs w:val="40"/>
        </w:rPr>
      </w:pPr>
    </w:p>
    <w:p w:rsidR="006766A2" w:rsidRDefault="006766A2" w:rsidP="006766A2">
      <w:pPr>
        <w:pStyle w:val="Footer"/>
        <w:jc w:val="both"/>
        <w:rPr>
          <w:rFonts w:ascii="Garamond" w:hAnsi="Garamond"/>
          <w:b/>
          <w:sz w:val="40"/>
          <w:szCs w:val="40"/>
        </w:rPr>
      </w:pPr>
    </w:p>
    <w:p w:rsidR="006766A2" w:rsidRDefault="006766A2" w:rsidP="006766A2">
      <w:pPr>
        <w:pStyle w:val="Footer"/>
        <w:jc w:val="center"/>
        <w:rPr>
          <w:rFonts w:ascii="Garamond" w:hAnsi="Garamond"/>
          <w:b/>
          <w:sz w:val="40"/>
          <w:szCs w:val="40"/>
        </w:rPr>
      </w:pPr>
      <w:r w:rsidRPr="006766A2">
        <w:rPr>
          <w:rFonts w:ascii="Garamond" w:hAnsi="Garamond"/>
          <w:b/>
          <w:sz w:val="40"/>
          <w:szCs w:val="40"/>
        </w:rPr>
        <w:lastRenderedPageBreak/>
        <w:t>APPENDIX A</w:t>
      </w:r>
    </w:p>
    <w:p w:rsidR="006766A2" w:rsidRDefault="006766A2" w:rsidP="006766A2">
      <w:pPr>
        <w:pStyle w:val="Footer"/>
        <w:jc w:val="both"/>
        <w:rPr>
          <w:rFonts w:ascii="Garamond" w:hAnsi="Garamond"/>
          <w:b/>
          <w:sz w:val="40"/>
          <w:szCs w:val="40"/>
        </w:rPr>
      </w:pPr>
    </w:p>
    <w:p w:rsidR="006766A2" w:rsidRDefault="006766A2" w:rsidP="006766A2">
      <w:pPr>
        <w:pStyle w:val="Footer"/>
        <w:jc w:val="both"/>
        <w:rPr>
          <w:rFonts w:ascii="Garamond" w:hAnsi="Garamond"/>
          <w:b/>
          <w:sz w:val="40"/>
          <w:szCs w:val="40"/>
        </w:rPr>
      </w:pPr>
    </w:p>
    <w:p w:rsidR="006766A2" w:rsidRDefault="006766A2" w:rsidP="006766A2">
      <w:pPr>
        <w:pStyle w:val="Footer"/>
        <w:jc w:val="both"/>
        <w:rPr>
          <w:rFonts w:ascii="Garamond" w:hAnsi="Garamond"/>
          <w:b/>
          <w:sz w:val="40"/>
          <w:szCs w:val="40"/>
        </w:rPr>
      </w:pPr>
    </w:p>
    <w:p w:rsidR="006766A2" w:rsidRDefault="006766A2" w:rsidP="006766A2">
      <w:pPr>
        <w:pStyle w:val="Footer"/>
        <w:jc w:val="both"/>
        <w:rPr>
          <w:noProof/>
        </w:rPr>
      </w:pPr>
      <w:r w:rsidRPr="006766A2">
        <w:rPr>
          <w:rFonts w:ascii="Garamond" w:hAnsi="Garamond"/>
          <w:b/>
          <w:noProof/>
          <w:sz w:val="24"/>
          <w:szCs w:val="24"/>
        </w:rPr>
        <w:drawing>
          <wp:inline distT="0" distB="0" distL="0" distR="0" wp14:anchorId="088A4EE8" wp14:editId="27553960">
            <wp:extent cx="3251816" cy="1828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251816" cy="1828800"/>
                    </a:xfrm>
                    <a:prstGeom prst="rect">
                      <a:avLst/>
                    </a:prstGeom>
                  </pic:spPr>
                </pic:pic>
              </a:graphicData>
            </a:graphic>
          </wp:inline>
        </w:drawing>
      </w:r>
      <w:r w:rsidRPr="006766A2">
        <w:rPr>
          <w:noProof/>
          <w:sz w:val="24"/>
          <w:szCs w:val="24"/>
        </w:rPr>
        <w:t xml:space="preserve">         </w:t>
      </w:r>
      <w:r w:rsidRPr="006766A2">
        <w:rPr>
          <w:rFonts w:ascii="Garamond" w:hAnsi="Garamond"/>
          <w:b/>
          <w:noProof/>
          <w:sz w:val="40"/>
          <w:szCs w:val="40"/>
        </w:rPr>
        <w:drawing>
          <wp:inline distT="0" distB="0" distL="0" distR="0" wp14:anchorId="395E2341" wp14:editId="30E74C79">
            <wp:extent cx="3251816" cy="1828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3251816" cy="1828800"/>
                    </a:xfrm>
                    <a:prstGeom prst="rect">
                      <a:avLst/>
                    </a:prstGeom>
                  </pic:spPr>
                </pic:pic>
              </a:graphicData>
            </a:graphic>
          </wp:inline>
        </w:drawing>
      </w:r>
    </w:p>
    <w:p w:rsidR="006766A2" w:rsidRDefault="006766A2" w:rsidP="006766A2">
      <w:pPr>
        <w:pStyle w:val="Footer"/>
        <w:jc w:val="both"/>
        <w:rPr>
          <w:noProof/>
        </w:rPr>
      </w:pPr>
    </w:p>
    <w:p w:rsidR="006766A2" w:rsidRDefault="006766A2" w:rsidP="006766A2">
      <w:pPr>
        <w:pStyle w:val="Footer"/>
        <w:jc w:val="both"/>
        <w:rPr>
          <w:noProof/>
        </w:rPr>
      </w:pPr>
    </w:p>
    <w:p w:rsidR="006766A2" w:rsidRDefault="006766A2" w:rsidP="006766A2">
      <w:pPr>
        <w:pStyle w:val="Footer"/>
        <w:jc w:val="both"/>
        <w:rPr>
          <w:noProof/>
        </w:rPr>
      </w:pPr>
    </w:p>
    <w:p w:rsidR="006766A2" w:rsidRDefault="006766A2" w:rsidP="006766A2">
      <w:pPr>
        <w:pStyle w:val="Footer"/>
        <w:jc w:val="both"/>
        <w:rPr>
          <w:noProof/>
        </w:rPr>
      </w:pPr>
    </w:p>
    <w:p w:rsidR="006766A2" w:rsidRDefault="006766A2" w:rsidP="006766A2">
      <w:pPr>
        <w:pStyle w:val="Footer"/>
        <w:jc w:val="both"/>
        <w:rPr>
          <w:noProof/>
        </w:rPr>
      </w:pPr>
    </w:p>
    <w:p w:rsidR="006766A2" w:rsidRDefault="006766A2" w:rsidP="006766A2">
      <w:pPr>
        <w:pStyle w:val="Footer"/>
        <w:jc w:val="both"/>
        <w:rPr>
          <w:noProof/>
        </w:rPr>
      </w:pPr>
    </w:p>
    <w:p w:rsidR="006766A2" w:rsidRDefault="006766A2" w:rsidP="006766A2">
      <w:pPr>
        <w:pStyle w:val="Footer"/>
        <w:jc w:val="both"/>
        <w:rPr>
          <w:rFonts w:ascii="Garamond" w:hAnsi="Garamond"/>
          <w:b/>
          <w:sz w:val="24"/>
          <w:szCs w:val="24"/>
        </w:rPr>
      </w:pPr>
      <w:r w:rsidRPr="006766A2">
        <w:rPr>
          <w:rFonts w:ascii="Garamond" w:hAnsi="Garamond"/>
          <w:b/>
          <w:noProof/>
          <w:sz w:val="24"/>
          <w:szCs w:val="24"/>
        </w:rPr>
        <w:drawing>
          <wp:inline distT="0" distB="0" distL="0" distR="0" wp14:anchorId="066E47B2" wp14:editId="3F3F45A8">
            <wp:extent cx="3251200" cy="1828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251200" cy="1828800"/>
                    </a:xfrm>
                    <a:prstGeom prst="rect">
                      <a:avLst/>
                    </a:prstGeom>
                  </pic:spPr>
                </pic:pic>
              </a:graphicData>
            </a:graphic>
          </wp:inline>
        </w:drawing>
      </w:r>
      <w:r w:rsidRPr="006766A2">
        <w:rPr>
          <w:rFonts w:ascii="Garamond" w:hAnsi="Garamond"/>
          <w:b/>
          <w:sz w:val="24"/>
          <w:szCs w:val="24"/>
        </w:rPr>
        <w:t xml:space="preserve">   </w:t>
      </w:r>
      <w:r>
        <w:rPr>
          <w:rFonts w:ascii="Garamond" w:hAnsi="Garamond"/>
          <w:b/>
          <w:sz w:val="24"/>
          <w:szCs w:val="24"/>
        </w:rPr>
        <w:t xml:space="preserve">    </w:t>
      </w:r>
      <w:r w:rsidRPr="006766A2">
        <w:rPr>
          <w:rFonts w:ascii="Garamond" w:hAnsi="Garamond"/>
          <w:b/>
          <w:sz w:val="24"/>
          <w:szCs w:val="24"/>
        </w:rPr>
        <w:t xml:space="preserve">  </w:t>
      </w:r>
      <w:r w:rsidRPr="006766A2">
        <w:rPr>
          <w:rFonts w:ascii="Garamond" w:hAnsi="Garamond"/>
          <w:b/>
          <w:noProof/>
          <w:sz w:val="24"/>
          <w:szCs w:val="24"/>
        </w:rPr>
        <w:drawing>
          <wp:inline distT="0" distB="0" distL="0" distR="0" wp14:anchorId="3C380FC9" wp14:editId="382377E9">
            <wp:extent cx="3251200" cy="1828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251200" cy="1828800"/>
                    </a:xfrm>
                    <a:prstGeom prst="rect">
                      <a:avLst/>
                    </a:prstGeom>
                  </pic:spPr>
                </pic:pic>
              </a:graphicData>
            </a:graphic>
          </wp:inline>
        </w:drawing>
      </w: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r w:rsidRPr="006766A2">
        <w:rPr>
          <w:rFonts w:ascii="Garamond" w:hAnsi="Garamond"/>
          <w:b/>
          <w:noProof/>
          <w:sz w:val="24"/>
          <w:szCs w:val="24"/>
        </w:rPr>
        <w:drawing>
          <wp:inline distT="0" distB="0" distL="0" distR="0" wp14:anchorId="3E461A35" wp14:editId="15A32062">
            <wp:extent cx="3251200" cy="18288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251200" cy="1828800"/>
                    </a:xfrm>
                    <a:prstGeom prst="rect">
                      <a:avLst/>
                    </a:prstGeom>
                  </pic:spPr>
                </pic:pic>
              </a:graphicData>
            </a:graphic>
          </wp:inline>
        </w:drawing>
      </w:r>
      <w:r>
        <w:rPr>
          <w:rFonts w:ascii="Garamond" w:hAnsi="Garamond"/>
          <w:b/>
          <w:sz w:val="24"/>
          <w:szCs w:val="24"/>
        </w:rPr>
        <w:t xml:space="preserve">         </w:t>
      </w:r>
      <w:r w:rsidRPr="006766A2">
        <w:rPr>
          <w:rFonts w:ascii="Garamond" w:hAnsi="Garamond"/>
          <w:b/>
          <w:noProof/>
          <w:sz w:val="24"/>
          <w:szCs w:val="24"/>
        </w:rPr>
        <w:drawing>
          <wp:inline distT="0" distB="0" distL="0" distR="0" wp14:anchorId="75C28F78" wp14:editId="5557E412">
            <wp:extent cx="3251200" cy="1828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251200" cy="1828800"/>
                    </a:xfrm>
                    <a:prstGeom prst="rect">
                      <a:avLst/>
                    </a:prstGeom>
                  </pic:spPr>
                </pic:pic>
              </a:graphicData>
            </a:graphic>
          </wp:inline>
        </w:drawing>
      </w: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r w:rsidRPr="006766A2">
        <w:rPr>
          <w:rFonts w:ascii="Garamond" w:hAnsi="Garamond"/>
          <w:b/>
          <w:noProof/>
          <w:sz w:val="24"/>
          <w:szCs w:val="24"/>
        </w:rPr>
        <w:drawing>
          <wp:inline distT="0" distB="0" distL="0" distR="0" wp14:anchorId="0F2D6176" wp14:editId="432CD649">
            <wp:extent cx="3251200" cy="18288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251200" cy="1828800"/>
                    </a:xfrm>
                    <a:prstGeom prst="rect">
                      <a:avLst/>
                    </a:prstGeom>
                  </pic:spPr>
                </pic:pic>
              </a:graphicData>
            </a:graphic>
          </wp:inline>
        </w:drawing>
      </w:r>
      <w:r>
        <w:rPr>
          <w:rFonts w:ascii="Garamond" w:hAnsi="Garamond"/>
          <w:b/>
          <w:sz w:val="24"/>
          <w:szCs w:val="24"/>
        </w:rPr>
        <w:t xml:space="preserve">         </w:t>
      </w:r>
      <w:r w:rsidRPr="006766A2">
        <w:rPr>
          <w:rFonts w:ascii="Garamond" w:hAnsi="Garamond"/>
          <w:b/>
          <w:noProof/>
          <w:sz w:val="24"/>
          <w:szCs w:val="24"/>
        </w:rPr>
        <w:drawing>
          <wp:inline distT="0" distB="0" distL="0" distR="0" wp14:anchorId="1C1B1C3E" wp14:editId="2E8235DF">
            <wp:extent cx="3251200" cy="18288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251200" cy="1828800"/>
                    </a:xfrm>
                    <a:prstGeom prst="rect">
                      <a:avLst/>
                    </a:prstGeom>
                  </pic:spPr>
                </pic:pic>
              </a:graphicData>
            </a:graphic>
          </wp:inline>
        </w:drawing>
      </w: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Default="006766A2" w:rsidP="006766A2">
      <w:pPr>
        <w:pStyle w:val="Footer"/>
        <w:jc w:val="both"/>
        <w:rPr>
          <w:rFonts w:ascii="Garamond" w:hAnsi="Garamond"/>
          <w:b/>
          <w:sz w:val="24"/>
          <w:szCs w:val="24"/>
        </w:rPr>
      </w:pPr>
    </w:p>
    <w:p w:rsidR="006766A2" w:rsidRPr="006766A2" w:rsidRDefault="006766A2" w:rsidP="006766A2">
      <w:pPr>
        <w:pStyle w:val="Footer"/>
        <w:jc w:val="both"/>
        <w:rPr>
          <w:rFonts w:ascii="Garamond" w:hAnsi="Garamond"/>
          <w:b/>
          <w:sz w:val="24"/>
          <w:szCs w:val="24"/>
        </w:rPr>
      </w:pPr>
      <w:r w:rsidRPr="006766A2">
        <w:rPr>
          <w:rFonts w:ascii="Garamond" w:hAnsi="Garamond"/>
          <w:b/>
          <w:noProof/>
          <w:sz w:val="24"/>
          <w:szCs w:val="24"/>
        </w:rPr>
        <w:drawing>
          <wp:inline distT="0" distB="0" distL="0" distR="0" wp14:anchorId="3DDB6598" wp14:editId="28C223B7">
            <wp:extent cx="3251200" cy="18288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3251200" cy="1828800"/>
                    </a:xfrm>
                    <a:prstGeom prst="rect">
                      <a:avLst/>
                    </a:prstGeom>
                  </pic:spPr>
                </pic:pic>
              </a:graphicData>
            </a:graphic>
          </wp:inline>
        </w:drawing>
      </w:r>
      <w:r>
        <w:rPr>
          <w:rFonts w:ascii="Garamond" w:hAnsi="Garamond"/>
          <w:b/>
          <w:sz w:val="24"/>
          <w:szCs w:val="24"/>
        </w:rPr>
        <w:t xml:space="preserve">         </w:t>
      </w:r>
      <w:r w:rsidRPr="006766A2">
        <w:rPr>
          <w:rFonts w:ascii="Garamond" w:hAnsi="Garamond"/>
          <w:b/>
          <w:noProof/>
          <w:sz w:val="24"/>
          <w:szCs w:val="24"/>
        </w:rPr>
        <w:drawing>
          <wp:inline distT="0" distB="0" distL="0" distR="0" wp14:anchorId="649B3EF5" wp14:editId="3457CCB8">
            <wp:extent cx="3251200" cy="18288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251200" cy="1828800"/>
                    </a:xfrm>
                    <a:prstGeom prst="rect">
                      <a:avLst/>
                    </a:prstGeom>
                  </pic:spPr>
                </pic:pic>
              </a:graphicData>
            </a:graphic>
          </wp:inline>
        </w:drawing>
      </w:r>
    </w:p>
    <w:sectPr w:rsidR="006766A2" w:rsidRPr="006766A2" w:rsidSect="006766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2A" w:rsidRDefault="00AB312A" w:rsidP="00AB312A">
      <w:pPr>
        <w:spacing w:after="0" w:line="240" w:lineRule="auto"/>
      </w:pPr>
      <w:r>
        <w:separator/>
      </w:r>
    </w:p>
  </w:endnote>
  <w:endnote w:type="continuationSeparator" w:id="0">
    <w:p w:rsidR="00AB312A" w:rsidRDefault="00AB312A" w:rsidP="00A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2A" w:rsidRDefault="00AB312A" w:rsidP="00AB312A">
      <w:pPr>
        <w:spacing w:after="0" w:line="240" w:lineRule="auto"/>
      </w:pPr>
      <w:r>
        <w:separator/>
      </w:r>
    </w:p>
  </w:footnote>
  <w:footnote w:type="continuationSeparator" w:id="0">
    <w:p w:rsidR="00AB312A" w:rsidRDefault="00AB312A" w:rsidP="00AB3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FFB"/>
    <w:multiLevelType w:val="hybridMultilevel"/>
    <w:tmpl w:val="BB9E5540"/>
    <w:lvl w:ilvl="0" w:tplc="8C5AE092">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F274F"/>
    <w:multiLevelType w:val="hybridMultilevel"/>
    <w:tmpl w:val="BF3276C2"/>
    <w:lvl w:ilvl="0" w:tplc="FC525BB6">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45C31"/>
    <w:multiLevelType w:val="hybridMultilevel"/>
    <w:tmpl w:val="1EE469B2"/>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C57C7"/>
    <w:multiLevelType w:val="hybridMultilevel"/>
    <w:tmpl w:val="A27885F2"/>
    <w:lvl w:ilvl="0" w:tplc="4A343AF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64C96"/>
    <w:multiLevelType w:val="hybridMultilevel"/>
    <w:tmpl w:val="B032F92E"/>
    <w:lvl w:ilvl="0" w:tplc="1E4E0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B226B"/>
    <w:multiLevelType w:val="hybridMultilevel"/>
    <w:tmpl w:val="523672FE"/>
    <w:lvl w:ilvl="0" w:tplc="C39012F2">
      <w:start w:val="1"/>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21246C"/>
    <w:multiLevelType w:val="hybridMultilevel"/>
    <w:tmpl w:val="08D6478E"/>
    <w:lvl w:ilvl="0" w:tplc="E4B80026">
      <w:start w:val="20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83710"/>
    <w:multiLevelType w:val="hybridMultilevel"/>
    <w:tmpl w:val="A878B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2126F"/>
    <w:multiLevelType w:val="hybridMultilevel"/>
    <w:tmpl w:val="C5B06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9268CB"/>
    <w:multiLevelType w:val="hybridMultilevel"/>
    <w:tmpl w:val="0D8646BA"/>
    <w:lvl w:ilvl="0" w:tplc="FC525BB6">
      <w:numFmt w:val="bullet"/>
      <w:lvlText w:val="-"/>
      <w:lvlJc w:val="left"/>
      <w:pPr>
        <w:ind w:left="720" w:hanging="360"/>
      </w:pPr>
      <w:rPr>
        <w:rFonts w:ascii="Garamond" w:eastAsiaTheme="minorHAnsi" w:hAnsi="Garamond"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C4E10"/>
    <w:multiLevelType w:val="hybridMultilevel"/>
    <w:tmpl w:val="0144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5"/>
  </w:num>
  <w:num w:numId="5">
    <w:abstractNumId w:val="6"/>
  </w:num>
  <w:num w:numId="6">
    <w:abstractNumId w:val="1"/>
  </w:num>
  <w:num w:numId="7">
    <w:abstractNumId w:val="3"/>
  </w:num>
  <w:num w:numId="8">
    <w:abstractNumId w:val="10"/>
  </w:num>
  <w:num w:numId="9">
    <w:abstractNumId w:val="13"/>
  </w:num>
  <w:num w:numId="10">
    <w:abstractNumId w:val="14"/>
  </w:num>
  <w:num w:numId="11">
    <w:abstractNumId w:val="2"/>
  </w:num>
  <w:num w:numId="12">
    <w:abstractNumId w:val="7"/>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04D36"/>
    <w:rsid w:val="00011A54"/>
    <w:rsid w:val="000414BD"/>
    <w:rsid w:val="0005042C"/>
    <w:rsid w:val="000671F7"/>
    <w:rsid w:val="00067B4B"/>
    <w:rsid w:val="0008052B"/>
    <w:rsid w:val="00091328"/>
    <w:rsid w:val="000928C2"/>
    <w:rsid w:val="000942A7"/>
    <w:rsid w:val="000979E8"/>
    <w:rsid w:val="000A62A9"/>
    <w:rsid w:val="000A68A6"/>
    <w:rsid w:val="000D4F34"/>
    <w:rsid w:val="000E7C48"/>
    <w:rsid w:val="00106437"/>
    <w:rsid w:val="001141D6"/>
    <w:rsid w:val="001274E5"/>
    <w:rsid w:val="00143D20"/>
    <w:rsid w:val="00153AA9"/>
    <w:rsid w:val="00170DFF"/>
    <w:rsid w:val="00184C14"/>
    <w:rsid w:val="001929D4"/>
    <w:rsid w:val="00192F81"/>
    <w:rsid w:val="001972F0"/>
    <w:rsid w:val="001A6290"/>
    <w:rsid w:val="001B3A68"/>
    <w:rsid w:val="001C6554"/>
    <w:rsid w:val="001E328E"/>
    <w:rsid w:val="001E4D2A"/>
    <w:rsid w:val="001E4DE3"/>
    <w:rsid w:val="001F56E3"/>
    <w:rsid w:val="00205941"/>
    <w:rsid w:val="00205ECB"/>
    <w:rsid w:val="00213F42"/>
    <w:rsid w:val="002143C4"/>
    <w:rsid w:val="002157A9"/>
    <w:rsid w:val="00220954"/>
    <w:rsid w:val="00236B33"/>
    <w:rsid w:val="00247991"/>
    <w:rsid w:val="002701BA"/>
    <w:rsid w:val="002762C7"/>
    <w:rsid w:val="00290019"/>
    <w:rsid w:val="002973A2"/>
    <w:rsid w:val="002B3908"/>
    <w:rsid w:val="002B5BA7"/>
    <w:rsid w:val="002D748B"/>
    <w:rsid w:val="002E0CEE"/>
    <w:rsid w:val="002F112D"/>
    <w:rsid w:val="002F4936"/>
    <w:rsid w:val="002F4CA3"/>
    <w:rsid w:val="003134B6"/>
    <w:rsid w:val="0031592E"/>
    <w:rsid w:val="003267E6"/>
    <w:rsid w:val="00335B9E"/>
    <w:rsid w:val="003410FE"/>
    <w:rsid w:val="00344B21"/>
    <w:rsid w:val="00386FF3"/>
    <w:rsid w:val="003900E7"/>
    <w:rsid w:val="00396040"/>
    <w:rsid w:val="003C26B1"/>
    <w:rsid w:val="003C4B46"/>
    <w:rsid w:val="003E0D2B"/>
    <w:rsid w:val="003E400E"/>
    <w:rsid w:val="00403FEE"/>
    <w:rsid w:val="00412BD4"/>
    <w:rsid w:val="00427576"/>
    <w:rsid w:val="0043236B"/>
    <w:rsid w:val="00450020"/>
    <w:rsid w:val="00450693"/>
    <w:rsid w:val="0045122F"/>
    <w:rsid w:val="00461D05"/>
    <w:rsid w:val="00470F72"/>
    <w:rsid w:val="00473C2F"/>
    <w:rsid w:val="004A6ED2"/>
    <w:rsid w:val="004C54A8"/>
    <w:rsid w:val="004E2AC6"/>
    <w:rsid w:val="004F0F24"/>
    <w:rsid w:val="00506E68"/>
    <w:rsid w:val="005134DD"/>
    <w:rsid w:val="00514EF3"/>
    <w:rsid w:val="005173BC"/>
    <w:rsid w:val="00517D40"/>
    <w:rsid w:val="005258DD"/>
    <w:rsid w:val="0053522C"/>
    <w:rsid w:val="005359F1"/>
    <w:rsid w:val="005442AE"/>
    <w:rsid w:val="00545D7D"/>
    <w:rsid w:val="00557AA0"/>
    <w:rsid w:val="00563901"/>
    <w:rsid w:val="00563F32"/>
    <w:rsid w:val="00582B0C"/>
    <w:rsid w:val="005B54BD"/>
    <w:rsid w:val="005C0981"/>
    <w:rsid w:val="005C0E5D"/>
    <w:rsid w:val="005C567E"/>
    <w:rsid w:val="005D1377"/>
    <w:rsid w:val="005E1E74"/>
    <w:rsid w:val="005E5546"/>
    <w:rsid w:val="005E5C6F"/>
    <w:rsid w:val="005F7A21"/>
    <w:rsid w:val="00601536"/>
    <w:rsid w:val="0063213F"/>
    <w:rsid w:val="006479A2"/>
    <w:rsid w:val="00660B48"/>
    <w:rsid w:val="00674FF2"/>
    <w:rsid w:val="006766A2"/>
    <w:rsid w:val="00676EAF"/>
    <w:rsid w:val="006803B6"/>
    <w:rsid w:val="00680CCA"/>
    <w:rsid w:val="00693A0A"/>
    <w:rsid w:val="0069466E"/>
    <w:rsid w:val="006D14D6"/>
    <w:rsid w:val="0071157C"/>
    <w:rsid w:val="00720EF3"/>
    <w:rsid w:val="00754EA8"/>
    <w:rsid w:val="00757621"/>
    <w:rsid w:val="00757C53"/>
    <w:rsid w:val="00766721"/>
    <w:rsid w:val="00770B1D"/>
    <w:rsid w:val="007736CC"/>
    <w:rsid w:val="007905C8"/>
    <w:rsid w:val="00793CC1"/>
    <w:rsid w:val="007B1336"/>
    <w:rsid w:val="007B4A8A"/>
    <w:rsid w:val="007B5994"/>
    <w:rsid w:val="00802EFD"/>
    <w:rsid w:val="00804632"/>
    <w:rsid w:val="008053A1"/>
    <w:rsid w:val="00806D03"/>
    <w:rsid w:val="0081394A"/>
    <w:rsid w:val="00820676"/>
    <w:rsid w:val="00824EF1"/>
    <w:rsid w:val="00826343"/>
    <w:rsid w:val="0082760A"/>
    <w:rsid w:val="00834295"/>
    <w:rsid w:val="00834863"/>
    <w:rsid w:val="00850875"/>
    <w:rsid w:val="00854D30"/>
    <w:rsid w:val="00860267"/>
    <w:rsid w:val="008619D8"/>
    <w:rsid w:val="00870142"/>
    <w:rsid w:val="008724DF"/>
    <w:rsid w:val="008865A0"/>
    <w:rsid w:val="00893A4C"/>
    <w:rsid w:val="008B2D90"/>
    <w:rsid w:val="008B53C6"/>
    <w:rsid w:val="008D552F"/>
    <w:rsid w:val="008F384C"/>
    <w:rsid w:val="0090627E"/>
    <w:rsid w:val="009101FE"/>
    <w:rsid w:val="00914501"/>
    <w:rsid w:val="00932A72"/>
    <w:rsid w:val="00944C7A"/>
    <w:rsid w:val="0096238C"/>
    <w:rsid w:val="009715F9"/>
    <w:rsid w:val="00971DBC"/>
    <w:rsid w:val="0097337D"/>
    <w:rsid w:val="00995B4B"/>
    <w:rsid w:val="009C1D47"/>
    <w:rsid w:val="009C6400"/>
    <w:rsid w:val="009D0107"/>
    <w:rsid w:val="009D3EB6"/>
    <w:rsid w:val="009E1FCA"/>
    <w:rsid w:val="009E50A6"/>
    <w:rsid w:val="009F5BBA"/>
    <w:rsid w:val="00A00047"/>
    <w:rsid w:val="00A134D0"/>
    <w:rsid w:val="00A334F1"/>
    <w:rsid w:val="00A40FB2"/>
    <w:rsid w:val="00A42FE4"/>
    <w:rsid w:val="00A45CF0"/>
    <w:rsid w:val="00A54CB6"/>
    <w:rsid w:val="00A668A6"/>
    <w:rsid w:val="00A70E4F"/>
    <w:rsid w:val="00AA182F"/>
    <w:rsid w:val="00AA5490"/>
    <w:rsid w:val="00AB0828"/>
    <w:rsid w:val="00AB258C"/>
    <w:rsid w:val="00AB312A"/>
    <w:rsid w:val="00AC1DE1"/>
    <w:rsid w:val="00AC798D"/>
    <w:rsid w:val="00AD2116"/>
    <w:rsid w:val="00AD612B"/>
    <w:rsid w:val="00AF24D0"/>
    <w:rsid w:val="00B12F8C"/>
    <w:rsid w:val="00B13056"/>
    <w:rsid w:val="00B3310A"/>
    <w:rsid w:val="00B6019C"/>
    <w:rsid w:val="00B70196"/>
    <w:rsid w:val="00BA100D"/>
    <w:rsid w:val="00BB1F8A"/>
    <w:rsid w:val="00C0269B"/>
    <w:rsid w:val="00C16737"/>
    <w:rsid w:val="00C45385"/>
    <w:rsid w:val="00C514A0"/>
    <w:rsid w:val="00C66D9B"/>
    <w:rsid w:val="00C66E13"/>
    <w:rsid w:val="00C803EE"/>
    <w:rsid w:val="00CC37EF"/>
    <w:rsid w:val="00CD15F3"/>
    <w:rsid w:val="00CF1A39"/>
    <w:rsid w:val="00D04913"/>
    <w:rsid w:val="00D10035"/>
    <w:rsid w:val="00D111BC"/>
    <w:rsid w:val="00D15B47"/>
    <w:rsid w:val="00D21DD7"/>
    <w:rsid w:val="00D43AF9"/>
    <w:rsid w:val="00D50F51"/>
    <w:rsid w:val="00D51D42"/>
    <w:rsid w:val="00D66EB4"/>
    <w:rsid w:val="00D67EB0"/>
    <w:rsid w:val="00D9436B"/>
    <w:rsid w:val="00DB1DB9"/>
    <w:rsid w:val="00DC3778"/>
    <w:rsid w:val="00DE3595"/>
    <w:rsid w:val="00DF41EF"/>
    <w:rsid w:val="00DF4467"/>
    <w:rsid w:val="00E25110"/>
    <w:rsid w:val="00E73E18"/>
    <w:rsid w:val="00E84A58"/>
    <w:rsid w:val="00E863A6"/>
    <w:rsid w:val="00E95307"/>
    <w:rsid w:val="00EB1F51"/>
    <w:rsid w:val="00EB4B8D"/>
    <w:rsid w:val="00ED23FD"/>
    <w:rsid w:val="00EE6CB2"/>
    <w:rsid w:val="00EF17D0"/>
    <w:rsid w:val="00F05CFF"/>
    <w:rsid w:val="00F15955"/>
    <w:rsid w:val="00F162F5"/>
    <w:rsid w:val="00F20A72"/>
    <w:rsid w:val="00F2158B"/>
    <w:rsid w:val="00F543BF"/>
    <w:rsid w:val="00F56BA6"/>
    <w:rsid w:val="00F579F6"/>
    <w:rsid w:val="00F70011"/>
    <w:rsid w:val="00F70437"/>
    <w:rsid w:val="00F73B01"/>
    <w:rsid w:val="00F75C1C"/>
    <w:rsid w:val="00F75DA4"/>
    <w:rsid w:val="00F92F17"/>
    <w:rsid w:val="00FE3CF3"/>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BD32"/>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 w:type="paragraph" w:styleId="Header">
    <w:name w:val="header"/>
    <w:basedOn w:val="Normal"/>
    <w:link w:val="HeaderChar"/>
    <w:uiPriority w:val="99"/>
    <w:unhideWhenUsed/>
    <w:rsid w:val="00AB3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2A"/>
  </w:style>
  <w:style w:type="paragraph" w:styleId="Footer">
    <w:name w:val="footer"/>
    <w:basedOn w:val="Normal"/>
    <w:link w:val="FooterChar"/>
    <w:uiPriority w:val="99"/>
    <w:unhideWhenUsed/>
    <w:rsid w:val="00AB3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ECCA-8A72-42CC-87A5-D37208A0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198</cp:revision>
  <dcterms:created xsi:type="dcterms:W3CDTF">2018-10-19T15:20:00Z</dcterms:created>
  <dcterms:modified xsi:type="dcterms:W3CDTF">2019-03-11T18:16:00Z</dcterms:modified>
</cp:coreProperties>
</file>