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7F5" w:rsidRDefault="00D327F5" w:rsidP="00350126">
      <w:pPr>
        <w:spacing w:after="0" w:line="240" w:lineRule="auto"/>
        <w:jc w:val="center"/>
        <w:rPr>
          <w:rFonts w:ascii="Garamond" w:hAnsi="Garamond"/>
          <w:sz w:val="24"/>
          <w:szCs w:val="24"/>
        </w:rPr>
      </w:pPr>
    </w:p>
    <w:p w:rsidR="002C4D65" w:rsidRDefault="002C4D65" w:rsidP="00350126">
      <w:pPr>
        <w:spacing w:after="0" w:line="240" w:lineRule="auto"/>
        <w:jc w:val="center"/>
        <w:rPr>
          <w:rFonts w:ascii="Garamond" w:hAnsi="Garamond"/>
          <w:sz w:val="24"/>
          <w:szCs w:val="24"/>
        </w:rPr>
      </w:pPr>
      <w:r w:rsidRPr="008B100C">
        <w:rPr>
          <w:rFonts w:ascii="Garamond" w:eastAsia="Times New Roman" w:hAnsi="Garamond" w:cs="Times New Roman"/>
          <w:noProof/>
          <w:sz w:val="24"/>
          <w:szCs w:val="24"/>
        </w:rPr>
        <w:drawing>
          <wp:inline distT="0" distB="0" distL="0" distR="0" wp14:anchorId="320FBFE7" wp14:editId="2141D1FE">
            <wp:extent cx="1485900" cy="932755"/>
            <wp:effectExtent l="0" t="0" r="0" b="127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9871" cy="935248"/>
                    </a:xfrm>
                    <a:prstGeom prst="rect">
                      <a:avLst/>
                    </a:prstGeom>
                    <a:noFill/>
                    <a:ln>
                      <a:noFill/>
                    </a:ln>
                  </pic:spPr>
                </pic:pic>
              </a:graphicData>
            </a:graphic>
          </wp:inline>
        </w:drawing>
      </w:r>
    </w:p>
    <w:p w:rsidR="008B100C" w:rsidRPr="008B100C" w:rsidRDefault="008B100C" w:rsidP="00350126">
      <w:pPr>
        <w:spacing w:after="0" w:line="240" w:lineRule="auto"/>
        <w:jc w:val="center"/>
        <w:rPr>
          <w:rFonts w:ascii="Garamond" w:hAnsi="Garamond"/>
          <w:sz w:val="24"/>
          <w:szCs w:val="24"/>
        </w:rPr>
      </w:pPr>
    </w:p>
    <w:p w:rsidR="002C4D65" w:rsidRPr="008B100C" w:rsidRDefault="0011776A" w:rsidP="00350126">
      <w:pPr>
        <w:spacing w:after="0" w:line="240" w:lineRule="auto"/>
        <w:jc w:val="center"/>
        <w:rPr>
          <w:rFonts w:ascii="Garamond" w:eastAsia="Times New Roman" w:hAnsi="Garamond" w:cs="Times New Roman"/>
          <w:b/>
          <w:sz w:val="28"/>
          <w:szCs w:val="28"/>
        </w:rPr>
      </w:pPr>
      <w:r>
        <w:rPr>
          <w:rFonts w:ascii="Garamond" w:eastAsia="Times New Roman" w:hAnsi="Garamond" w:cs="Times New Roman"/>
          <w:b/>
          <w:sz w:val="28"/>
          <w:szCs w:val="28"/>
        </w:rPr>
        <w:t>HEALTH INFORMATION MANAGEMENT</w:t>
      </w:r>
      <w:r w:rsidR="002C4D65" w:rsidRPr="008B100C">
        <w:rPr>
          <w:rFonts w:ascii="Garamond" w:eastAsia="Times New Roman" w:hAnsi="Garamond" w:cs="Times New Roman"/>
          <w:b/>
          <w:sz w:val="28"/>
          <w:szCs w:val="28"/>
        </w:rPr>
        <w:t xml:space="preserve"> - ADVISORY COMMITTEE MINUTES</w:t>
      </w:r>
    </w:p>
    <w:p w:rsidR="002C4D65" w:rsidRPr="008B100C" w:rsidRDefault="00786781" w:rsidP="00350126">
      <w:pPr>
        <w:spacing w:after="0" w:line="240" w:lineRule="auto"/>
        <w:jc w:val="center"/>
        <w:rPr>
          <w:rFonts w:ascii="Garamond" w:eastAsia="Times New Roman" w:hAnsi="Garamond" w:cs="Times New Roman"/>
          <w:b/>
          <w:sz w:val="28"/>
          <w:szCs w:val="28"/>
        </w:rPr>
      </w:pPr>
      <w:r>
        <w:rPr>
          <w:rFonts w:ascii="Garamond" w:eastAsia="Times New Roman" w:hAnsi="Garamond" w:cs="Times New Roman"/>
          <w:b/>
          <w:sz w:val="28"/>
          <w:szCs w:val="28"/>
        </w:rPr>
        <w:t>Thurs</w:t>
      </w:r>
      <w:r w:rsidR="009A29A7">
        <w:rPr>
          <w:rFonts w:ascii="Garamond" w:eastAsia="Times New Roman" w:hAnsi="Garamond" w:cs="Times New Roman"/>
          <w:b/>
          <w:sz w:val="28"/>
          <w:szCs w:val="28"/>
        </w:rPr>
        <w:t xml:space="preserve">day, </w:t>
      </w:r>
      <w:r w:rsidR="00BA7A87">
        <w:rPr>
          <w:rFonts w:ascii="Garamond" w:eastAsia="Times New Roman" w:hAnsi="Garamond" w:cs="Times New Roman"/>
          <w:b/>
          <w:sz w:val="28"/>
          <w:szCs w:val="28"/>
        </w:rPr>
        <w:t>February 27</w:t>
      </w:r>
      <w:r w:rsidR="00BA7A87" w:rsidRPr="00BA7A87">
        <w:rPr>
          <w:rFonts w:ascii="Garamond" w:eastAsia="Times New Roman" w:hAnsi="Garamond" w:cs="Times New Roman"/>
          <w:b/>
          <w:sz w:val="28"/>
          <w:szCs w:val="28"/>
          <w:vertAlign w:val="superscript"/>
        </w:rPr>
        <w:t>th</w:t>
      </w:r>
      <w:r w:rsidR="00BA7A87">
        <w:rPr>
          <w:rFonts w:ascii="Garamond" w:eastAsia="Times New Roman" w:hAnsi="Garamond" w:cs="Times New Roman"/>
          <w:b/>
          <w:sz w:val="28"/>
          <w:szCs w:val="28"/>
        </w:rPr>
        <w:t>, 2020</w:t>
      </w:r>
      <w:r w:rsidR="009A29A7">
        <w:rPr>
          <w:rFonts w:ascii="Garamond" w:eastAsia="Times New Roman" w:hAnsi="Garamond" w:cs="Times New Roman"/>
          <w:b/>
          <w:sz w:val="28"/>
          <w:szCs w:val="28"/>
        </w:rPr>
        <w:t xml:space="preserve"> </w:t>
      </w:r>
      <w:r>
        <w:rPr>
          <w:rFonts w:ascii="Garamond" w:eastAsia="Times New Roman" w:hAnsi="Garamond" w:cs="Times New Roman"/>
          <w:b/>
          <w:sz w:val="28"/>
          <w:szCs w:val="28"/>
        </w:rPr>
        <w:t xml:space="preserve"> </w:t>
      </w:r>
    </w:p>
    <w:p w:rsidR="002C4D65" w:rsidRPr="008B100C" w:rsidRDefault="002C4D65" w:rsidP="00350126">
      <w:pPr>
        <w:spacing w:after="0" w:line="240" w:lineRule="auto"/>
        <w:jc w:val="center"/>
        <w:rPr>
          <w:rFonts w:ascii="Garamond" w:eastAsia="Times New Roman" w:hAnsi="Garamond" w:cs="Times New Roman"/>
          <w:b/>
          <w:sz w:val="28"/>
          <w:szCs w:val="28"/>
        </w:rPr>
      </w:pPr>
      <w:r w:rsidRPr="008B100C">
        <w:rPr>
          <w:rFonts w:ascii="Garamond" w:eastAsia="Times New Roman" w:hAnsi="Garamond" w:cs="Times New Roman"/>
          <w:b/>
          <w:sz w:val="28"/>
          <w:szCs w:val="28"/>
        </w:rPr>
        <w:t>Ti</w:t>
      </w:r>
      <w:r w:rsidR="009A29A7">
        <w:rPr>
          <w:rFonts w:ascii="Garamond" w:eastAsia="Times New Roman" w:hAnsi="Garamond" w:cs="Times New Roman"/>
          <w:b/>
          <w:sz w:val="28"/>
          <w:szCs w:val="28"/>
        </w:rPr>
        <w:t>me:  5:30 pm – 7.00pm * PUB 258C</w:t>
      </w:r>
      <w:bookmarkStart w:id="0" w:name="_GoBack"/>
      <w:bookmarkEnd w:id="0"/>
    </w:p>
    <w:p w:rsidR="002C4D65" w:rsidRPr="008B100C" w:rsidRDefault="002C4D65" w:rsidP="00350126">
      <w:pPr>
        <w:spacing w:after="0" w:line="240" w:lineRule="auto"/>
        <w:rPr>
          <w:rFonts w:ascii="Garamond" w:eastAsia="Times New Roman" w:hAnsi="Garamond" w:cs="Times New Roman"/>
          <w:b/>
          <w:sz w:val="24"/>
          <w:szCs w:val="24"/>
        </w:rPr>
      </w:pPr>
    </w:p>
    <w:p w:rsidR="001837B2" w:rsidRPr="008B100C" w:rsidRDefault="002C4D65" w:rsidP="00CF498A">
      <w:pPr>
        <w:spacing w:after="0" w:line="240" w:lineRule="auto"/>
        <w:rPr>
          <w:rFonts w:ascii="Garamond" w:eastAsia="Times New Roman" w:hAnsi="Garamond" w:cs="Times New Roman"/>
          <w:sz w:val="24"/>
          <w:szCs w:val="24"/>
        </w:rPr>
      </w:pPr>
      <w:r w:rsidRPr="008B100C">
        <w:rPr>
          <w:rFonts w:ascii="Garamond" w:eastAsia="Times New Roman" w:hAnsi="Garamond" w:cs="Times New Roman"/>
          <w:b/>
          <w:sz w:val="24"/>
          <w:szCs w:val="24"/>
        </w:rPr>
        <w:t>Members Present</w:t>
      </w:r>
      <w:r w:rsidRPr="008B100C">
        <w:rPr>
          <w:rFonts w:ascii="Garamond" w:eastAsia="Times New Roman" w:hAnsi="Garamond" w:cs="Times New Roman"/>
          <w:sz w:val="24"/>
          <w:szCs w:val="24"/>
        </w:rPr>
        <w:t xml:space="preserve">: </w:t>
      </w:r>
      <w:r w:rsidR="001D35DE">
        <w:rPr>
          <w:rFonts w:ascii="Garamond" w:eastAsia="Times New Roman" w:hAnsi="Garamond" w:cs="Times New Roman"/>
          <w:sz w:val="24"/>
          <w:szCs w:val="24"/>
        </w:rPr>
        <w:t xml:space="preserve">Merryl Blatnik, Columbia River Mental Health Services; </w:t>
      </w:r>
      <w:r w:rsidR="00125F5B">
        <w:rPr>
          <w:rFonts w:ascii="Garamond" w:eastAsia="Times New Roman" w:hAnsi="Garamond" w:cs="Times New Roman"/>
          <w:sz w:val="24"/>
          <w:szCs w:val="24"/>
        </w:rPr>
        <w:t xml:space="preserve">Manuel Galaviz MD, PeaceHealth SW Medical Center; </w:t>
      </w:r>
      <w:r w:rsidR="001D35DE">
        <w:rPr>
          <w:rFonts w:ascii="Garamond" w:eastAsia="Times New Roman" w:hAnsi="Garamond" w:cs="Times New Roman"/>
          <w:sz w:val="24"/>
          <w:szCs w:val="24"/>
        </w:rPr>
        <w:t>Lori Lucente CTR, Pro</w:t>
      </w:r>
      <w:r w:rsidR="00CF498A">
        <w:rPr>
          <w:rFonts w:ascii="Garamond" w:eastAsia="Times New Roman" w:hAnsi="Garamond" w:cs="Times New Roman"/>
          <w:sz w:val="24"/>
          <w:szCs w:val="24"/>
        </w:rPr>
        <w:t>vidence Portland Medical Center</w:t>
      </w:r>
      <w:r w:rsidR="001D35DE">
        <w:rPr>
          <w:rFonts w:ascii="Garamond" w:eastAsia="Times New Roman" w:hAnsi="Garamond" w:cs="Times New Roman"/>
          <w:sz w:val="24"/>
          <w:szCs w:val="24"/>
        </w:rPr>
        <w:t>; Sean Moore, WorkSource Vancouver; Jacob Salzer CPC, Legacy</w:t>
      </w:r>
      <w:r w:rsidR="00CF498A">
        <w:rPr>
          <w:rFonts w:ascii="Garamond" w:eastAsia="Times New Roman" w:hAnsi="Garamond" w:cs="Times New Roman"/>
          <w:sz w:val="24"/>
          <w:szCs w:val="24"/>
        </w:rPr>
        <w:t xml:space="preserve"> Health; Virdie Schrei RHIT, Providence Health &amp; Services;</w:t>
      </w:r>
    </w:p>
    <w:p w:rsidR="002C4D65" w:rsidRPr="008B100C" w:rsidRDefault="002C4D65" w:rsidP="00350126">
      <w:pPr>
        <w:spacing w:after="0" w:line="240" w:lineRule="auto"/>
        <w:rPr>
          <w:rFonts w:ascii="Garamond" w:eastAsia="Times New Roman" w:hAnsi="Garamond" w:cs="Times New Roman"/>
          <w:sz w:val="24"/>
          <w:szCs w:val="24"/>
        </w:rPr>
      </w:pPr>
    </w:p>
    <w:p w:rsidR="002C4D65" w:rsidRPr="008B100C" w:rsidRDefault="002C4D65" w:rsidP="00350126">
      <w:pPr>
        <w:spacing w:after="0" w:line="240" w:lineRule="auto"/>
        <w:rPr>
          <w:rFonts w:ascii="Garamond" w:eastAsia="Times New Roman" w:hAnsi="Garamond" w:cs="Times New Roman"/>
          <w:sz w:val="24"/>
          <w:szCs w:val="24"/>
        </w:rPr>
      </w:pPr>
      <w:r w:rsidRPr="008B100C">
        <w:rPr>
          <w:rFonts w:ascii="Garamond" w:eastAsia="Times New Roman" w:hAnsi="Garamond" w:cs="Times New Roman"/>
          <w:b/>
          <w:sz w:val="24"/>
          <w:szCs w:val="24"/>
        </w:rPr>
        <w:t>Members Absent</w:t>
      </w:r>
      <w:r w:rsidR="00232338" w:rsidRPr="008B100C">
        <w:rPr>
          <w:rFonts w:ascii="Garamond" w:eastAsia="Times New Roman" w:hAnsi="Garamond" w:cs="Times New Roman"/>
          <w:sz w:val="24"/>
          <w:szCs w:val="24"/>
        </w:rPr>
        <w:t>:</w:t>
      </w:r>
      <w:r w:rsidRPr="008B100C">
        <w:rPr>
          <w:rFonts w:ascii="Garamond" w:eastAsia="Times New Roman" w:hAnsi="Garamond" w:cs="Times New Roman"/>
          <w:sz w:val="24"/>
          <w:szCs w:val="24"/>
        </w:rPr>
        <w:t xml:space="preserve"> </w:t>
      </w:r>
      <w:r w:rsidR="00CF498A">
        <w:rPr>
          <w:rFonts w:ascii="Garamond" w:eastAsia="Times New Roman" w:hAnsi="Garamond" w:cs="Times New Roman"/>
          <w:sz w:val="24"/>
          <w:szCs w:val="24"/>
        </w:rPr>
        <w:t xml:space="preserve">April Andrews, Columbia River Mental Health Services; Julie McKim, Kaiser Permanente NW; </w:t>
      </w:r>
      <w:r w:rsidR="001D35DE">
        <w:rPr>
          <w:rFonts w:ascii="Garamond" w:eastAsia="Times New Roman" w:hAnsi="Garamond" w:cs="Times New Roman"/>
          <w:sz w:val="24"/>
          <w:szCs w:val="24"/>
        </w:rPr>
        <w:t xml:space="preserve">Darlene Terry, Washington State Division of Vocational Rehabilitation </w:t>
      </w:r>
    </w:p>
    <w:p w:rsidR="002C4D65" w:rsidRPr="008B100C" w:rsidRDefault="002C4D65" w:rsidP="00350126">
      <w:pPr>
        <w:spacing w:after="0" w:line="240" w:lineRule="auto"/>
        <w:rPr>
          <w:rFonts w:ascii="Garamond" w:eastAsia="Times New Roman" w:hAnsi="Garamond" w:cs="Times New Roman"/>
          <w:sz w:val="24"/>
          <w:szCs w:val="24"/>
        </w:rPr>
      </w:pPr>
    </w:p>
    <w:p w:rsidR="002C4D65" w:rsidRPr="008B100C" w:rsidRDefault="002C4D65" w:rsidP="001D35DE">
      <w:pPr>
        <w:spacing w:after="0" w:line="240" w:lineRule="auto"/>
        <w:rPr>
          <w:rFonts w:ascii="Garamond" w:eastAsia="Times New Roman" w:hAnsi="Garamond" w:cs="Times New Roman"/>
          <w:caps/>
          <w:sz w:val="24"/>
          <w:szCs w:val="24"/>
        </w:rPr>
      </w:pPr>
      <w:r w:rsidRPr="008B100C">
        <w:rPr>
          <w:rFonts w:ascii="Garamond" w:eastAsia="Times New Roman" w:hAnsi="Garamond" w:cs="Times New Roman"/>
          <w:b/>
          <w:sz w:val="24"/>
          <w:szCs w:val="24"/>
        </w:rPr>
        <w:t>Clark College</w:t>
      </w:r>
      <w:r w:rsidRPr="008B100C">
        <w:rPr>
          <w:rFonts w:ascii="Garamond" w:eastAsia="Times New Roman" w:hAnsi="Garamond" w:cs="Times New Roman"/>
          <w:sz w:val="24"/>
          <w:szCs w:val="24"/>
        </w:rPr>
        <w:t xml:space="preserve">:  </w:t>
      </w:r>
      <w:r w:rsidR="001D35DE">
        <w:rPr>
          <w:rFonts w:ascii="Garamond" w:eastAsia="Times New Roman" w:hAnsi="Garamond" w:cs="Times New Roman"/>
          <w:sz w:val="24"/>
          <w:szCs w:val="24"/>
        </w:rPr>
        <w:t>Olga</w:t>
      </w:r>
      <w:r w:rsidR="00125F5B">
        <w:rPr>
          <w:rFonts w:ascii="Garamond" w:eastAsia="Times New Roman" w:hAnsi="Garamond" w:cs="Times New Roman"/>
          <w:sz w:val="24"/>
          <w:szCs w:val="24"/>
        </w:rPr>
        <w:t xml:space="preserve"> Lyubar, Instructor</w:t>
      </w:r>
      <w:r w:rsidR="001D35DE">
        <w:rPr>
          <w:rFonts w:ascii="Garamond" w:eastAsia="Times New Roman" w:hAnsi="Garamond" w:cs="Times New Roman"/>
          <w:sz w:val="24"/>
          <w:szCs w:val="24"/>
        </w:rPr>
        <w:t xml:space="preserve">; </w:t>
      </w:r>
      <w:r w:rsidR="00CF498A">
        <w:rPr>
          <w:rFonts w:ascii="Garamond" w:eastAsia="Times New Roman" w:hAnsi="Garamond" w:cs="Times New Roman"/>
          <w:sz w:val="24"/>
          <w:szCs w:val="24"/>
        </w:rPr>
        <w:t>Carmen Lilly, Advising; Sarah Kuzera, Director of Medical Assisting;</w:t>
      </w:r>
      <w:r w:rsidR="001D35DE">
        <w:rPr>
          <w:rFonts w:ascii="Garamond" w:eastAsia="Times New Roman" w:hAnsi="Garamond" w:cs="Times New Roman"/>
          <w:sz w:val="24"/>
          <w:szCs w:val="24"/>
        </w:rPr>
        <w:t xml:space="preserve"> SueAnn McWatters, Program Specialist – Advisory Committees </w:t>
      </w:r>
    </w:p>
    <w:p w:rsidR="002C4D65" w:rsidRPr="008B100C" w:rsidRDefault="002C4D65" w:rsidP="00350126">
      <w:pPr>
        <w:pBdr>
          <w:bottom w:val="single" w:sz="6" w:space="1" w:color="auto"/>
        </w:pBdr>
        <w:spacing w:after="0" w:line="240" w:lineRule="auto"/>
        <w:rPr>
          <w:rFonts w:ascii="Garamond" w:eastAsia="Times New Roman" w:hAnsi="Garamond" w:cs="Times New Roman"/>
          <w:sz w:val="24"/>
          <w:szCs w:val="24"/>
        </w:rPr>
      </w:pPr>
    </w:p>
    <w:p w:rsidR="00350126" w:rsidRPr="008B100C" w:rsidRDefault="00350126" w:rsidP="00350126">
      <w:pPr>
        <w:spacing w:after="0" w:line="240" w:lineRule="auto"/>
        <w:jc w:val="both"/>
        <w:rPr>
          <w:rFonts w:ascii="Garamond" w:hAnsi="Garamond"/>
          <w:sz w:val="24"/>
          <w:szCs w:val="24"/>
        </w:rPr>
      </w:pPr>
    </w:p>
    <w:p w:rsidR="00D95F18" w:rsidRPr="008B100C" w:rsidRDefault="00B00D16" w:rsidP="00350126">
      <w:pPr>
        <w:spacing w:after="0" w:line="240" w:lineRule="auto"/>
        <w:jc w:val="both"/>
        <w:rPr>
          <w:rFonts w:ascii="Garamond" w:hAnsi="Garamond"/>
          <w:sz w:val="24"/>
          <w:szCs w:val="24"/>
        </w:rPr>
      </w:pPr>
      <w:r>
        <w:rPr>
          <w:rFonts w:ascii="Garamond" w:hAnsi="Garamond"/>
          <w:sz w:val="24"/>
          <w:szCs w:val="24"/>
        </w:rPr>
        <w:t>Jacob Salzer</w:t>
      </w:r>
      <w:r w:rsidR="00D95F18" w:rsidRPr="008B100C">
        <w:rPr>
          <w:rFonts w:ascii="Garamond" w:hAnsi="Garamond"/>
          <w:sz w:val="24"/>
          <w:szCs w:val="24"/>
        </w:rPr>
        <w:t xml:space="preserve"> cal</w:t>
      </w:r>
      <w:r w:rsidR="00125F5B">
        <w:rPr>
          <w:rFonts w:ascii="Garamond" w:hAnsi="Garamond"/>
          <w:sz w:val="24"/>
          <w:szCs w:val="24"/>
        </w:rPr>
        <w:t>led the meeting to order at 5:40</w:t>
      </w:r>
      <w:r w:rsidR="00D95F18" w:rsidRPr="008B100C">
        <w:rPr>
          <w:rFonts w:ascii="Garamond" w:hAnsi="Garamond"/>
          <w:sz w:val="24"/>
          <w:szCs w:val="24"/>
        </w:rPr>
        <w:t xml:space="preserve">pm and introductions were made. </w:t>
      </w:r>
    </w:p>
    <w:p w:rsidR="00350126" w:rsidRPr="008B100C" w:rsidRDefault="00350126" w:rsidP="00350126">
      <w:pPr>
        <w:spacing w:after="0" w:line="240" w:lineRule="auto"/>
        <w:jc w:val="both"/>
        <w:rPr>
          <w:rFonts w:ascii="Garamond" w:hAnsi="Garamond"/>
          <w:sz w:val="24"/>
          <w:szCs w:val="24"/>
        </w:rPr>
      </w:pPr>
    </w:p>
    <w:p w:rsidR="00D95F18" w:rsidRPr="008B100C" w:rsidRDefault="00A033BF" w:rsidP="00350126">
      <w:pPr>
        <w:pStyle w:val="Subtitle"/>
        <w:spacing w:after="0" w:line="240" w:lineRule="auto"/>
        <w:rPr>
          <w:rFonts w:ascii="Garamond" w:hAnsi="Garamond"/>
          <w:b/>
          <w:sz w:val="24"/>
          <w:szCs w:val="24"/>
        </w:rPr>
      </w:pPr>
      <w:r>
        <w:rPr>
          <w:rFonts w:ascii="Garamond" w:hAnsi="Garamond"/>
          <w:b/>
          <w:sz w:val="24"/>
          <w:szCs w:val="24"/>
        </w:rPr>
        <w:t>MINUTES OF PREVIOUS MEETING</w:t>
      </w:r>
    </w:p>
    <w:p w:rsidR="00350126" w:rsidRPr="008B100C" w:rsidRDefault="00350126" w:rsidP="00350126">
      <w:pPr>
        <w:spacing w:after="0" w:line="240" w:lineRule="auto"/>
        <w:jc w:val="both"/>
        <w:rPr>
          <w:rFonts w:ascii="Garamond" w:hAnsi="Garamond"/>
          <w:i/>
          <w:sz w:val="24"/>
          <w:szCs w:val="24"/>
        </w:rPr>
      </w:pPr>
    </w:p>
    <w:p w:rsidR="00B00D16" w:rsidRDefault="00B00D16" w:rsidP="009A29A7">
      <w:pPr>
        <w:spacing w:after="0" w:line="240" w:lineRule="auto"/>
        <w:jc w:val="both"/>
        <w:rPr>
          <w:rFonts w:ascii="Garamond" w:hAnsi="Garamond"/>
          <w:sz w:val="24"/>
          <w:szCs w:val="24"/>
        </w:rPr>
      </w:pPr>
      <w:r>
        <w:rPr>
          <w:rFonts w:ascii="Garamond" w:hAnsi="Garamond"/>
          <w:sz w:val="24"/>
          <w:szCs w:val="24"/>
        </w:rPr>
        <w:t xml:space="preserve">The minutes for </w:t>
      </w:r>
      <w:r w:rsidR="009A29A7" w:rsidRPr="00125F5B">
        <w:rPr>
          <w:rFonts w:ascii="Garamond" w:hAnsi="Garamond"/>
          <w:i/>
          <w:sz w:val="24"/>
          <w:szCs w:val="24"/>
        </w:rPr>
        <w:t>April 11</w:t>
      </w:r>
      <w:r w:rsidR="009A29A7" w:rsidRPr="00125F5B">
        <w:rPr>
          <w:rFonts w:ascii="Garamond" w:hAnsi="Garamond"/>
          <w:i/>
          <w:sz w:val="24"/>
          <w:szCs w:val="24"/>
          <w:vertAlign w:val="superscript"/>
        </w:rPr>
        <w:t>th</w:t>
      </w:r>
      <w:r w:rsidR="009A29A7" w:rsidRPr="00125F5B">
        <w:rPr>
          <w:rFonts w:ascii="Garamond" w:hAnsi="Garamond"/>
          <w:i/>
          <w:sz w:val="24"/>
          <w:szCs w:val="24"/>
        </w:rPr>
        <w:t xml:space="preserve">, 2019 </w:t>
      </w:r>
      <w:r w:rsidR="009A29A7">
        <w:rPr>
          <w:rFonts w:ascii="Garamond" w:hAnsi="Garamond"/>
          <w:sz w:val="24"/>
          <w:szCs w:val="24"/>
        </w:rPr>
        <w:t xml:space="preserve">were presented for approval. </w:t>
      </w:r>
      <w:r w:rsidR="00125F5B">
        <w:rPr>
          <w:rFonts w:ascii="Garamond" w:hAnsi="Garamond"/>
          <w:sz w:val="24"/>
          <w:szCs w:val="24"/>
        </w:rPr>
        <w:t>Virdie</w:t>
      </w:r>
      <w:r w:rsidR="009A29A7">
        <w:rPr>
          <w:rFonts w:ascii="Garamond" w:hAnsi="Garamond"/>
          <w:sz w:val="24"/>
          <w:szCs w:val="24"/>
        </w:rPr>
        <w:t xml:space="preserve"> motioned to approve.</w:t>
      </w:r>
      <w:r w:rsidR="00125F5B">
        <w:rPr>
          <w:rFonts w:ascii="Garamond" w:hAnsi="Garamond"/>
          <w:sz w:val="24"/>
          <w:szCs w:val="24"/>
        </w:rPr>
        <w:t xml:space="preserve"> Sean </w:t>
      </w:r>
      <w:r w:rsidR="009A29A7">
        <w:rPr>
          <w:rFonts w:ascii="Garamond" w:hAnsi="Garamond"/>
          <w:sz w:val="24"/>
          <w:szCs w:val="24"/>
        </w:rPr>
        <w:t xml:space="preserve">seconded and was unanimously approved. </w:t>
      </w:r>
    </w:p>
    <w:p w:rsidR="00125F5B" w:rsidRDefault="00125F5B" w:rsidP="009A29A7">
      <w:pPr>
        <w:spacing w:after="0" w:line="240" w:lineRule="auto"/>
        <w:jc w:val="both"/>
        <w:rPr>
          <w:rFonts w:ascii="Garamond" w:hAnsi="Garamond"/>
          <w:sz w:val="24"/>
          <w:szCs w:val="24"/>
        </w:rPr>
      </w:pPr>
    </w:p>
    <w:p w:rsidR="00125F5B" w:rsidRPr="0011776A" w:rsidRDefault="00125F5B" w:rsidP="009A29A7">
      <w:pPr>
        <w:spacing w:after="0" w:line="240" w:lineRule="auto"/>
        <w:jc w:val="both"/>
        <w:rPr>
          <w:rFonts w:ascii="Garamond" w:hAnsi="Garamond"/>
          <w:sz w:val="24"/>
          <w:szCs w:val="24"/>
        </w:rPr>
      </w:pPr>
      <w:r>
        <w:rPr>
          <w:rFonts w:ascii="Garamond" w:hAnsi="Garamond"/>
          <w:sz w:val="24"/>
          <w:szCs w:val="24"/>
        </w:rPr>
        <w:t xml:space="preserve">Potentially to meet with MA’s Allied Health </w:t>
      </w:r>
    </w:p>
    <w:p w:rsidR="00350126" w:rsidRPr="008B100C" w:rsidRDefault="00350126" w:rsidP="00350126">
      <w:pPr>
        <w:pStyle w:val="Subtitle"/>
        <w:spacing w:after="0" w:line="240" w:lineRule="auto"/>
        <w:rPr>
          <w:rFonts w:ascii="Garamond" w:hAnsi="Garamond"/>
          <w:sz w:val="24"/>
          <w:szCs w:val="24"/>
        </w:rPr>
      </w:pPr>
    </w:p>
    <w:p w:rsidR="00D95F18" w:rsidRPr="008B100C" w:rsidRDefault="00A033BF" w:rsidP="00350126">
      <w:pPr>
        <w:pStyle w:val="Subtitle"/>
        <w:spacing w:after="0" w:line="240" w:lineRule="auto"/>
        <w:rPr>
          <w:rFonts w:ascii="Garamond" w:hAnsi="Garamond"/>
          <w:b/>
          <w:sz w:val="24"/>
          <w:szCs w:val="24"/>
        </w:rPr>
      </w:pPr>
      <w:r>
        <w:rPr>
          <w:rFonts w:ascii="Garamond" w:hAnsi="Garamond"/>
          <w:b/>
          <w:sz w:val="24"/>
          <w:szCs w:val="24"/>
        </w:rPr>
        <w:t>DATE OF NEXT MEETING</w:t>
      </w:r>
    </w:p>
    <w:p w:rsidR="00350126" w:rsidRPr="008B100C" w:rsidRDefault="00350126" w:rsidP="00350126">
      <w:pPr>
        <w:spacing w:after="0" w:line="240" w:lineRule="auto"/>
        <w:jc w:val="both"/>
        <w:rPr>
          <w:rFonts w:ascii="Garamond" w:hAnsi="Garamond"/>
          <w:sz w:val="24"/>
          <w:szCs w:val="24"/>
        </w:rPr>
      </w:pPr>
    </w:p>
    <w:p w:rsidR="0011776A" w:rsidRDefault="00D95F18" w:rsidP="00001A91">
      <w:pPr>
        <w:spacing w:after="0" w:line="240" w:lineRule="auto"/>
        <w:jc w:val="both"/>
        <w:rPr>
          <w:rFonts w:ascii="Garamond" w:hAnsi="Garamond"/>
          <w:sz w:val="24"/>
          <w:szCs w:val="24"/>
        </w:rPr>
      </w:pPr>
      <w:r w:rsidRPr="008B100C">
        <w:rPr>
          <w:rFonts w:ascii="Garamond" w:hAnsi="Garamond"/>
          <w:sz w:val="24"/>
          <w:szCs w:val="24"/>
        </w:rPr>
        <w:t xml:space="preserve">The committee selected their next </w:t>
      </w:r>
      <w:r w:rsidR="007A5174">
        <w:rPr>
          <w:rFonts w:ascii="Garamond" w:hAnsi="Garamond"/>
          <w:sz w:val="24"/>
          <w:szCs w:val="24"/>
        </w:rPr>
        <w:t>meeting date for</w:t>
      </w:r>
      <w:r w:rsidR="00001A91">
        <w:rPr>
          <w:rFonts w:ascii="Garamond" w:hAnsi="Garamond"/>
          <w:sz w:val="24"/>
          <w:szCs w:val="24"/>
        </w:rPr>
        <w:t xml:space="preserve"> </w:t>
      </w:r>
      <w:r w:rsidR="00EB3DEA" w:rsidRPr="00EB3DEA">
        <w:rPr>
          <w:rFonts w:ascii="Garamond" w:hAnsi="Garamond"/>
          <w:b/>
          <w:sz w:val="24"/>
          <w:szCs w:val="24"/>
        </w:rPr>
        <w:t>Thursday, February 6</w:t>
      </w:r>
      <w:r w:rsidR="00EB3DEA" w:rsidRPr="00EB3DEA">
        <w:rPr>
          <w:rFonts w:ascii="Garamond" w:hAnsi="Garamond"/>
          <w:b/>
          <w:sz w:val="24"/>
          <w:szCs w:val="24"/>
          <w:vertAlign w:val="superscript"/>
        </w:rPr>
        <w:t>th</w:t>
      </w:r>
      <w:r w:rsidR="00EB3DEA" w:rsidRPr="00EB3DEA">
        <w:rPr>
          <w:rFonts w:ascii="Garamond" w:hAnsi="Garamond"/>
          <w:b/>
          <w:sz w:val="24"/>
          <w:szCs w:val="24"/>
        </w:rPr>
        <w:t>, 2019 at 5:30pm.</w:t>
      </w:r>
      <w:r w:rsidR="00EB3DEA">
        <w:rPr>
          <w:rFonts w:ascii="Garamond" w:hAnsi="Garamond"/>
          <w:sz w:val="24"/>
          <w:szCs w:val="24"/>
        </w:rPr>
        <w:t xml:space="preserve"> </w:t>
      </w:r>
    </w:p>
    <w:p w:rsidR="00786781" w:rsidRPr="007A35F4" w:rsidRDefault="00786781" w:rsidP="007A35F4">
      <w:pPr>
        <w:spacing w:after="0" w:line="240" w:lineRule="auto"/>
        <w:rPr>
          <w:rFonts w:ascii="Garamond" w:hAnsi="Garamond"/>
          <w:sz w:val="24"/>
          <w:szCs w:val="24"/>
        </w:rPr>
      </w:pPr>
    </w:p>
    <w:p w:rsidR="000F0485" w:rsidRPr="008B100C" w:rsidRDefault="00A033BF" w:rsidP="007A35F4">
      <w:pPr>
        <w:pStyle w:val="Subtitle"/>
        <w:spacing w:after="0" w:line="240" w:lineRule="auto"/>
        <w:rPr>
          <w:rFonts w:ascii="Garamond" w:hAnsi="Garamond"/>
          <w:b/>
          <w:sz w:val="24"/>
          <w:szCs w:val="24"/>
        </w:rPr>
      </w:pPr>
      <w:r>
        <w:rPr>
          <w:rFonts w:ascii="Garamond" w:hAnsi="Garamond"/>
          <w:b/>
          <w:sz w:val="24"/>
          <w:szCs w:val="24"/>
        </w:rPr>
        <w:t>OFFICE OF INSTRUCTION ANNOUNCEMENTS</w:t>
      </w:r>
    </w:p>
    <w:p w:rsidR="00350126" w:rsidRPr="008B100C" w:rsidRDefault="00350126" w:rsidP="0011776A">
      <w:pPr>
        <w:spacing w:after="0" w:line="240" w:lineRule="auto"/>
        <w:jc w:val="both"/>
        <w:rPr>
          <w:rFonts w:ascii="Garamond" w:hAnsi="Garamond"/>
          <w:sz w:val="24"/>
          <w:szCs w:val="24"/>
        </w:rPr>
      </w:pPr>
    </w:p>
    <w:p w:rsidR="004D2A38" w:rsidRDefault="009A29A7" w:rsidP="004D2A38">
      <w:pPr>
        <w:spacing w:after="0" w:line="240" w:lineRule="auto"/>
        <w:jc w:val="both"/>
        <w:rPr>
          <w:rFonts w:ascii="Garamond" w:hAnsi="Garamond"/>
          <w:sz w:val="24"/>
          <w:szCs w:val="24"/>
        </w:rPr>
      </w:pPr>
      <w:r>
        <w:rPr>
          <w:rFonts w:ascii="Garamond" w:hAnsi="Garamond"/>
          <w:sz w:val="24"/>
          <w:szCs w:val="24"/>
        </w:rPr>
        <w:t xml:space="preserve">Brenda Walstead made the following announcements: </w:t>
      </w:r>
    </w:p>
    <w:p w:rsidR="009A29A7" w:rsidRDefault="009A29A7" w:rsidP="004D2A38">
      <w:pPr>
        <w:spacing w:after="0" w:line="240" w:lineRule="auto"/>
        <w:jc w:val="both"/>
        <w:rPr>
          <w:rFonts w:ascii="Garamond" w:hAnsi="Garamond"/>
          <w:sz w:val="24"/>
          <w:szCs w:val="24"/>
        </w:rPr>
      </w:pPr>
    </w:p>
    <w:p w:rsidR="009A29A7" w:rsidRDefault="00A80742" w:rsidP="004D2A38">
      <w:pPr>
        <w:spacing w:after="0" w:line="240" w:lineRule="auto"/>
        <w:jc w:val="both"/>
        <w:rPr>
          <w:rFonts w:ascii="Garamond" w:hAnsi="Garamond"/>
          <w:sz w:val="24"/>
          <w:szCs w:val="24"/>
        </w:rPr>
      </w:pPr>
      <w:r>
        <w:rPr>
          <w:rFonts w:ascii="Garamond" w:hAnsi="Garamond"/>
          <w:sz w:val="24"/>
          <w:szCs w:val="24"/>
        </w:rPr>
        <w:t xml:space="preserve">ctcLink/PeopleSoft will be implemented this month. The whole college is going to be transitioning into this new system. This will affect all of the college business. </w:t>
      </w:r>
    </w:p>
    <w:p w:rsidR="00A80742" w:rsidRDefault="00A80742" w:rsidP="004D2A38">
      <w:pPr>
        <w:spacing w:after="0" w:line="240" w:lineRule="auto"/>
        <w:jc w:val="both"/>
        <w:rPr>
          <w:rFonts w:ascii="Garamond" w:hAnsi="Garamond"/>
          <w:sz w:val="24"/>
          <w:szCs w:val="24"/>
        </w:rPr>
      </w:pPr>
    </w:p>
    <w:p w:rsidR="00A80742" w:rsidRDefault="00A80742" w:rsidP="004D2A38">
      <w:pPr>
        <w:spacing w:after="0" w:line="240" w:lineRule="auto"/>
        <w:jc w:val="both"/>
        <w:rPr>
          <w:rFonts w:ascii="Garamond" w:hAnsi="Garamond"/>
          <w:sz w:val="24"/>
          <w:szCs w:val="24"/>
        </w:rPr>
      </w:pPr>
      <w:r>
        <w:rPr>
          <w:rFonts w:ascii="Garamond" w:hAnsi="Garamond"/>
          <w:sz w:val="24"/>
          <w:szCs w:val="24"/>
        </w:rPr>
        <w:t xml:space="preserve">The college is still moving along with Guided Pathways. Olga Lyubar is working hard on combining Billing &amp; Coding into HIM so that it’s all seamless into one pathway. </w:t>
      </w:r>
    </w:p>
    <w:p w:rsidR="00A80742" w:rsidRDefault="00A80742" w:rsidP="004D2A38">
      <w:pPr>
        <w:spacing w:after="0" w:line="240" w:lineRule="auto"/>
        <w:jc w:val="both"/>
        <w:rPr>
          <w:rFonts w:ascii="Garamond" w:hAnsi="Garamond"/>
          <w:sz w:val="24"/>
          <w:szCs w:val="24"/>
        </w:rPr>
      </w:pPr>
    </w:p>
    <w:p w:rsidR="00A80742" w:rsidRDefault="00A80742" w:rsidP="004D2A38">
      <w:pPr>
        <w:spacing w:after="0" w:line="240" w:lineRule="auto"/>
        <w:jc w:val="both"/>
        <w:rPr>
          <w:rFonts w:ascii="Garamond" w:hAnsi="Garamond"/>
          <w:sz w:val="24"/>
          <w:szCs w:val="24"/>
        </w:rPr>
      </w:pPr>
      <w:r>
        <w:rPr>
          <w:rFonts w:ascii="Garamond" w:hAnsi="Garamond"/>
          <w:sz w:val="24"/>
          <w:szCs w:val="24"/>
        </w:rPr>
        <w:t xml:space="preserve">The college got an interim President named Sarah Fowler-Hill. </w:t>
      </w:r>
    </w:p>
    <w:p w:rsidR="00A80742" w:rsidRDefault="00A80742" w:rsidP="004D2A38">
      <w:pPr>
        <w:spacing w:after="0" w:line="240" w:lineRule="auto"/>
        <w:jc w:val="both"/>
        <w:rPr>
          <w:rFonts w:ascii="Garamond" w:hAnsi="Garamond"/>
          <w:sz w:val="24"/>
          <w:szCs w:val="24"/>
        </w:rPr>
      </w:pPr>
    </w:p>
    <w:p w:rsidR="00A80742" w:rsidRDefault="00A80742" w:rsidP="004D2A38">
      <w:pPr>
        <w:spacing w:after="0" w:line="240" w:lineRule="auto"/>
        <w:jc w:val="both"/>
        <w:rPr>
          <w:rFonts w:ascii="Garamond" w:hAnsi="Garamond"/>
          <w:sz w:val="24"/>
          <w:szCs w:val="24"/>
        </w:rPr>
      </w:pPr>
      <w:r>
        <w:rPr>
          <w:rFonts w:ascii="Garamond" w:hAnsi="Garamond"/>
          <w:sz w:val="24"/>
          <w:szCs w:val="24"/>
        </w:rPr>
        <w:t xml:space="preserve">The Healthy Penguin Walkabout will happen again this year at the beginning of June. Programs come together and issue different types of exercises or providing education to the public. </w:t>
      </w:r>
    </w:p>
    <w:p w:rsidR="00A80742" w:rsidRPr="00A80742" w:rsidRDefault="00A80742" w:rsidP="004D2A38">
      <w:pPr>
        <w:spacing w:after="0" w:line="240" w:lineRule="auto"/>
        <w:jc w:val="both"/>
        <w:rPr>
          <w:rFonts w:ascii="Garamond" w:hAnsi="Garamond"/>
          <w:b/>
          <w:color w:val="5B9BD5" w:themeColor="accent1"/>
          <w:sz w:val="24"/>
          <w:szCs w:val="24"/>
        </w:rPr>
      </w:pPr>
      <w:r w:rsidRPr="00A80742">
        <w:rPr>
          <w:rFonts w:ascii="Garamond" w:hAnsi="Garamond"/>
          <w:b/>
          <w:color w:val="5B9BD5" w:themeColor="accent1"/>
          <w:sz w:val="24"/>
          <w:szCs w:val="24"/>
        </w:rPr>
        <w:t xml:space="preserve">Action Item: </w:t>
      </w:r>
    </w:p>
    <w:p w:rsidR="00A80742" w:rsidRPr="00A80742" w:rsidRDefault="00A80742" w:rsidP="00A80742">
      <w:pPr>
        <w:pStyle w:val="ListParagraph"/>
        <w:numPr>
          <w:ilvl w:val="0"/>
          <w:numId w:val="11"/>
        </w:numPr>
        <w:spacing w:after="0" w:line="240" w:lineRule="auto"/>
        <w:jc w:val="both"/>
        <w:rPr>
          <w:rFonts w:ascii="Garamond" w:hAnsi="Garamond"/>
          <w:color w:val="5B9BD5" w:themeColor="accent1"/>
          <w:sz w:val="24"/>
          <w:szCs w:val="24"/>
        </w:rPr>
      </w:pPr>
      <w:r w:rsidRPr="00A80742">
        <w:rPr>
          <w:rFonts w:ascii="Garamond" w:hAnsi="Garamond"/>
          <w:color w:val="5B9BD5" w:themeColor="accent1"/>
          <w:sz w:val="24"/>
          <w:szCs w:val="24"/>
        </w:rPr>
        <w:t xml:space="preserve">Agenda item for the Walkabout for marketing and getting it out to the public. </w:t>
      </w:r>
    </w:p>
    <w:p w:rsidR="00786781" w:rsidRPr="004D2A38" w:rsidRDefault="00786781" w:rsidP="004D2A38">
      <w:pPr>
        <w:spacing w:after="0" w:line="240" w:lineRule="auto"/>
        <w:jc w:val="both"/>
        <w:rPr>
          <w:rFonts w:ascii="Garamond" w:hAnsi="Garamond" w:cs="Arial"/>
          <w:color w:val="000000"/>
          <w:sz w:val="24"/>
          <w:szCs w:val="24"/>
        </w:rPr>
      </w:pPr>
    </w:p>
    <w:p w:rsidR="005A039B" w:rsidRDefault="009A29A7" w:rsidP="00AF6D88">
      <w:pPr>
        <w:pStyle w:val="Subtitle"/>
        <w:spacing w:after="0" w:line="240" w:lineRule="auto"/>
        <w:rPr>
          <w:rFonts w:ascii="Garamond" w:hAnsi="Garamond"/>
          <w:b/>
          <w:sz w:val="24"/>
          <w:szCs w:val="24"/>
        </w:rPr>
      </w:pPr>
      <w:r>
        <w:rPr>
          <w:rFonts w:ascii="Garamond" w:hAnsi="Garamond"/>
          <w:b/>
          <w:sz w:val="24"/>
          <w:szCs w:val="24"/>
        </w:rPr>
        <w:t>DIRECTOR OF HIM</w:t>
      </w:r>
    </w:p>
    <w:p w:rsidR="005A039B" w:rsidRDefault="005A039B" w:rsidP="009A29A7">
      <w:pPr>
        <w:spacing w:after="0" w:line="240" w:lineRule="auto"/>
        <w:rPr>
          <w:rFonts w:ascii="Garamond" w:hAnsi="Garamond"/>
          <w:sz w:val="24"/>
          <w:szCs w:val="24"/>
        </w:rPr>
      </w:pPr>
    </w:p>
    <w:p w:rsidR="00D47D5A" w:rsidRDefault="00A62F8A" w:rsidP="009A29A7">
      <w:pPr>
        <w:spacing w:after="0" w:line="240" w:lineRule="auto"/>
        <w:rPr>
          <w:rFonts w:ascii="Garamond" w:hAnsi="Garamond"/>
          <w:sz w:val="24"/>
          <w:szCs w:val="24"/>
        </w:rPr>
      </w:pPr>
      <w:r>
        <w:rPr>
          <w:rFonts w:ascii="Garamond" w:hAnsi="Garamond"/>
          <w:sz w:val="24"/>
          <w:szCs w:val="24"/>
        </w:rPr>
        <w:t xml:space="preserve">Olga Lyubar, RHIA is the new Director of HIM. </w:t>
      </w:r>
    </w:p>
    <w:p w:rsidR="00D47D5A" w:rsidRDefault="00D47D5A" w:rsidP="009A29A7">
      <w:pPr>
        <w:spacing w:after="0" w:line="240" w:lineRule="auto"/>
        <w:rPr>
          <w:rFonts w:ascii="Garamond" w:hAnsi="Garamond"/>
          <w:sz w:val="24"/>
          <w:szCs w:val="24"/>
        </w:rPr>
      </w:pPr>
    </w:p>
    <w:p w:rsidR="00D47D5A" w:rsidRDefault="00A80742" w:rsidP="009A29A7">
      <w:pPr>
        <w:spacing w:after="0" w:line="240" w:lineRule="auto"/>
        <w:rPr>
          <w:rFonts w:ascii="Garamond" w:hAnsi="Garamond"/>
          <w:sz w:val="24"/>
          <w:szCs w:val="24"/>
        </w:rPr>
      </w:pPr>
      <w:r>
        <w:rPr>
          <w:rFonts w:ascii="Garamond" w:hAnsi="Garamond"/>
          <w:sz w:val="24"/>
          <w:szCs w:val="24"/>
        </w:rPr>
        <w:t>Olga spoke on pursuing an accreditation. She asked the committee to look at the new</w:t>
      </w:r>
      <w:r w:rsidR="00D47D5A">
        <w:rPr>
          <w:rFonts w:ascii="Garamond" w:hAnsi="Garamond"/>
          <w:sz w:val="24"/>
          <w:szCs w:val="24"/>
        </w:rPr>
        <w:t>ly</w:t>
      </w:r>
      <w:r>
        <w:rPr>
          <w:rFonts w:ascii="Garamond" w:hAnsi="Garamond"/>
          <w:sz w:val="24"/>
          <w:szCs w:val="24"/>
        </w:rPr>
        <w:t xml:space="preserve"> prop</w:t>
      </w:r>
      <w:r w:rsidR="00D47D5A">
        <w:rPr>
          <w:rFonts w:ascii="Garamond" w:hAnsi="Garamond"/>
          <w:sz w:val="24"/>
          <w:szCs w:val="24"/>
        </w:rPr>
        <w:t xml:space="preserve">osed Certificate of Proficiency which would lead into the Associate’s degree path. The first year will be focused on revenue management. The second year will be focused more on database management. The Cancer Certificate of Proficiency has to have an Associate’s and have to have a certain amount of college courses as well as 160 hours of clinical, then a student could sit in for the exam. Another way is to have 1,900 hours in the clinic and also have a minimal of an Associate’s. Sean Moore asked if there is enough demand for these candidates. Lori Lucente answered by saying that it’s more about finding qualified candidates, but there is definitely demand. The problem comes from many working from home. </w:t>
      </w:r>
    </w:p>
    <w:p w:rsidR="007F3CDF" w:rsidRDefault="007F3CDF" w:rsidP="009A29A7">
      <w:pPr>
        <w:spacing w:after="0" w:line="240" w:lineRule="auto"/>
        <w:rPr>
          <w:rFonts w:ascii="Garamond" w:hAnsi="Garamond"/>
          <w:sz w:val="24"/>
          <w:szCs w:val="24"/>
        </w:rPr>
      </w:pPr>
    </w:p>
    <w:p w:rsidR="009A29A7" w:rsidRPr="009A29A7" w:rsidRDefault="009A29A7" w:rsidP="009A29A7">
      <w:pPr>
        <w:spacing w:after="0" w:line="240" w:lineRule="auto"/>
        <w:rPr>
          <w:rFonts w:ascii="Garamond" w:hAnsi="Garamond"/>
          <w:sz w:val="24"/>
          <w:szCs w:val="24"/>
        </w:rPr>
      </w:pPr>
    </w:p>
    <w:p w:rsidR="0011776A" w:rsidRPr="00AF6D88" w:rsidRDefault="009A29A7" w:rsidP="00AF6D88">
      <w:pPr>
        <w:pStyle w:val="Subtitle"/>
        <w:spacing w:after="0" w:line="240" w:lineRule="auto"/>
        <w:rPr>
          <w:rFonts w:ascii="Garamond" w:hAnsi="Garamond"/>
          <w:b/>
          <w:sz w:val="24"/>
          <w:szCs w:val="24"/>
        </w:rPr>
      </w:pPr>
      <w:r>
        <w:rPr>
          <w:rFonts w:ascii="Garamond" w:hAnsi="Garamond"/>
          <w:b/>
          <w:sz w:val="24"/>
          <w:szCs w:val="24"/>
        </w:rPr>
        <w:t>CP COURSE MAPPING REVIEW</w:t>
      </w:r>
    </w:p>
    <w:p w:rsidR="00C46E37" w:rsidRDefault="00C46E37" w:rsidP="00C46E37">
      <w:pPr>
        <w:spacing w:after="0" w:line="240" w:lineRule="auto"/>
        <w:rPr>
          <w:rFonts w:ascii="Garamond" w:hAnsi="Garamond"/>
          <w:sz w:val="24"/>
          <w:szCs w:val="24"/>
        </w:rPr>
      </w:pPr>
    </w:p>
    <w:p w:rsidR="00D47D5A" w:rsidRDefault="00A62F8A" w:rsidP="00C46E37">
      <w:pPr>
        <w:spacing w:after="0" w:line="240" w:lineRule="auto"/>
        <w:rPr>
          <w:rFonts w:ascii="Garamond" w:hAnsi="Garamond"/>
          <w:sz w:val="24"/>
          <w:szCs w:val="24"/>
        </w:rPr>
      </w:pPr>
      <w:r>
        <w:rPr>
          <w:rFonts w:ascii="Garamond" w:hAnsi="Garamond"/>
          <w:sz w:val="24"/>
          <w:szCs w:val="24"/>
        </w:rPr>
        <w:t xml:space="preserve">Sean Moore spoke on a potential assessment for the students to figure out what it is they are interested in. Olga explained that the program does do a career focus assessment. </w:t>
      </w:r>
    </w:p>
    <w:p w:rsidR="00A62F8A" w:rsidRDefault="00A62F8A" w:rsidP="00C46E37">
      <w:pPr>
        <w:spacing w:after="0" w:line="240" w:lineRule="auto"/>
        <w:rPr>
          <w:rFonts w:ascii="Garamond" w:hAnsi="Garamond"/>
          <w:sz w:val="24"/>
          <w:szCs w:val="24"/>
        </w:rPr>
      </w:pPr>
    </w:p>
    <w:p w:rsidR="001141F6" w:rsidRDefault="00A62F8A" w:rsidP="00C46E37">
      <w:pPr>
        <w:spacing w:after="0" w:line="240" w:lineRule="auto"/>
        <w:rPr>
          <w:rFonts w:ascii="Garamond" w:hAnsi="Garamond"/>
          <w:sz w:val="24"/>
          <w:szCs w:val="24"/>
        </w:rPr>
      </w:pPr>
      <w:r>
        <w:rPr>
          <w:rFonts w:ascii="Garamond" w:hAnsi="Garamond"/>
          <w:sz w:val="24"/>
          <w:szCs w:val="24"/>
        </w:rPr>
        <w:t xml:space="preserve">Soft skills is very important to teach these students. </w:t>
      </w:r>
      <w:r w:rsidR="001141F6">
        <w:rPr>
          <w:rFonts w:ascii="Garamond" w:hAnsi="Garamond"/>
          <w:sz w:val="24"/>
          <w:szCs w:val="24"/>
        </w:rPr>
        <w:t xml:space="preserve">Sarah Kuzera spoke on the soft skills piece and making sure that the students are working on that. Sean Moore suggested having an HR employee from a business come in and speak on the importance of skills. The faculty agreed that </w:t>
      </w:r>
      <w:r w:rsidR="008F07D3">
        <w:rPr>
          <w:rFonts w:ascii="Garamond" w:hAnsi="Garamond"/>
          <w:sz w:val="24"/>
          <w:szCs w:val="24"/>
        </w:rPr>
        <w:t>AH</w:t>
      </w:r>
      <w:r w:rsidR="001141F6">
        <w:rPr>
          <w:rFonts w:ascii="Garamond" w:hAnsi="Garamond"/>
          <w:sz w:val="24"/>
          <w:szCs w:val="24"/>
        </w:rPr>
        <w:t xml:space="preserve"> 104 would be a great course to include, with the potential of including it in the practicum as well. Dr. Manuel Galaviz talked about his past history in screening for future doctors and how having the bedside manners and soft skills put them ahead of others. Brenda Walstead stated that this is an issue throughout all of the advisory committees. It is a key importance for many businesses in hiring. The committee discussed that it is not on the instructor as it is their curriculum. However, Sarah Kuzera explained that they do need to prepare them for getting hired. </w:t>
      </w:r>
    </w:p>
    <w:p w:rsidR="001141F6" w:rsidRDefault="001141F6" w:rsidP="00C46E37">
      <w:pPr>
        <w:spacing w:after="0" w:line="240" w:lineRule="auto"/>
        <w:rPr>
          <w:rFonts w:ascii="Garamond" w:hAnsi="Garamond"/>
          <w:sz w:val="24"/>
          <w:szCs w:val="24"/>
        </w:rPr>
      </w:pPr>
    </w:p>
    <w:p w:rsidR="001141F6" w:rsidRDefault="001141F6" w:rsidP="00C46E37">
      <w:pPr>
        <w:spacing w:after="0" w:line="240" w:lineRule="auto"/>
        <w:rPr>
          <w:rFonts w:ascii="Garamond" w:hAnsi="Garamond"/>
          <w:sz w:val="24"/>
          <w:szCs w:val="24"/>
        </w:rPr>
      </w:pPr>
      <w:r>
        <w:rPr>
          <w:rFonts w:ascii="Garamond" w:hAnsi="Garamond"/>
          <w:sz w:val="24"/>
          <w:szCs w:val="24"/>
        </w:rPr>
        <w:t xml:space="preserve">Sarah Kuzera asked the committee how would you remediate and still hire that student. Merryl Blatnik stated that they always ask their hires if they are okay with receiving constructive feedback. </w:t>
      </w:r>
    </w:p>
    <w:p w:rsidR="008F07D3" w:rsidRDefault="008F07D3" w:rsidP="00C46E37">
      <w:pPr>
        <w:spacing w:after="0" w:line="240" w:lineRule="auto"/>
        <w:rPr>
          <w:rFonts w:ascii="Garamond" w:hAnsi="Garamond"/>
          <w:sz w:val="24"/>
          <w:szCs w:val="24"/>
        </w:rPr>
      </w:pPr>
    </w:p>
    <w:p w:rsidR="008F07D3" w:rsidRDefault="008F07D3" w:rsidP="00C46E37">
      <w:pPr>
        <w:spacing w:after="0" w:line="240" w:lineRule="auto"/>
        <w:rPr>
          <w:rFonts w:ascii="Garamond" w:hAnsi="Garamond"/>
          <w:sz w:val="24"/>
          <w:szCs w:val="24"/>
        </w:rPr>
      </w:pPr>
      <w:r>
        <w:rPr>
          <w:rFonts w:ascii="Garamond" w:hAnsi="Garamond"/>
          <w:sz w:val="24"/>
          <w:szCs w:val="24"/>
        </w:rPr>
        <w:t xml:space="preserve">Jacob Salzer spoke on his experience at Clark and developing his softs skills a lot from the group projects. It might not be a specific course, but inside the curriculum. He suggested working with the career center. With the practicum, he had a resume assignment. Brenda Walstead suggested a peer assessment. </w:t>
      </w:r>
    </w:p>
    <w:p w:rsidR="002F61BA" w:rsidRDefault="002F61BA" w:rsidP="00C46E37">
      <w:pPr>
        <w:spacing w:after="0" w:line="240" w:lineRule="auto"/>
        <w:rPr>
          <w:rFonts w:ascii="Garamond" w:hAnsi="Garamond"/>
          <w:sz w:val="24"/>
          <w:szCs w:val="24"/>
        </w:rPr>
      </w:pPr>
    </w:p>
    <w:p w:rsidR="002F61BA" w:rsidRDefault="002F61BA" w:rsidP="00C46E37">
      <w:pPr>
        <w:spacing w:after="0" w:line="240" w:lineRule="auto"/>
        <w:rPr>
          <w:rFonts w:ascii="Garamond" w:hAnsi="Garamond"/>
          <w:sz w:val="24"/>
          <w:szCs w:val="24"/>
        </w:rPr>
      </w:pPr>
      <w:r>
        <w:rPr>
          <w:rFonts w:ascii="Garamond" w:hAnsi="Garamond"/>
          <w:sz w:val="24"/>
          <w:szCs w:val="24"/>
        </w:rPr>
        <w:lastRenderedPageBreak/>
        <w:t xml:space="preserve">The committee continued discussing communication courses that students could take to get better at their soft skills. </w:t>
      </w:r>
    </w:p>
    <w:p w:rsidR="002F61BA" w:rsidRDefault="002F61BA" w:rsidP="00C46E37">
      <w:pPr>
        <w:spacing w:after="0" w:line="240" w:lineRule="auto"/>
        <w:rPr>
          <w:rFonts w:ascii="Garamond" w:hAnsi="Garamond"/>
          <w:sz w:val="24"/>
          <w:szCs w:val="24"/>
        </w:rPr>
      </w:pPr>
    </w:p>
    <w:p w:rsidR="002F61BA" w:rsidRDefault="002F61BA" w:rsidP="00C46E37">
      <w:pPr>
        <w:spacing w:after="0" w:line="240" w:lineRule="auto"/>
        <w:rPr>
          <w:rFonts w:ascii="Garamond" w:hAnsi="Garamond"/>
          <w:sz w:val="24"/>
          <w:szCs w:val="24"/>
        </w:rPr>
      </w:pPr>
      <w:r>
        <w:rPr>
          <w:rFonts w:ascii="Garamond" w:hAnsi="Garamond"/>
          <w:sz w:val="24"/>
          <w:szCs w:val="24"/>
        </w:rPr>
        <w:t xml:space="preserve">Olga Lyubar stated that there will be two AMPs (anatomy and physiology) in order to match with the medical terminology. This will help reinforcement and align the courses better. The desire for guided pathways is that these will be locked in two and students will have to take them in a specific order. There is a possibility to create an application or an essay for a component for the program to choose students into the program. </w:t>
      </w:r>
    </w:p>
    <w:p w:rsidR="002F61BA" w:rsidRDefault="002F61BA" w:rsidP="00C46E37">
      <w:pPr>
        <w:spacing w:after="0" w:line="240" w:lineRule="auto"/>
        <w:rPr>
          <w:rFonts w:ascii="Garamond" w:hAnsi="Garamond"/>
          <w:sz w:val="24"/>
          <w:szCs w:val="24"/>
        </w:rPr>
      </w:pPr>
    </w:p>
    <w:p w:rsidR="002F61BA" w:rsidRDefault="002F61BA" w:rsidP="00C46E37">
      <w:pPr>
        <w:spacing w:after="0" w:line="240" w:lineRule="auto"/>
        <w:rPr>
          <w:rFonts w:ascii="Garamond" w:hAnsi="Garamond"/>
          <w:sz w:val="24"/>
          <w:szCs w:val="24"/>
        </w:rPr>
      </w:pPr>
      <w:r>
        <w:rPr>
          <w:rFonts w:ascii="Garamond" w:hAnsi="Garamond"/>
          <w:sz w:val="24"/>
          <w:szCs w:val="24"/>
        </w:rPr>
        <w:t xml:space="preserve">Some </w:t>
      </w:r>
      <w:r w:rsidR="005C2243">
        <w:rPr>
          <w:rFonts w:ascii="Garamond" w:hAnsi="Garamond"/>
          <w:sz w:val="24"/>
          <w:szCs w:val="24"/>
        </w:rPr>
        <w:t>other changes in the curriculum</w:t>
      </w:r>
      <w:r>
        <w:rPr>
          <w:rFonts w:ascii="Garamond" w:hAnsi="Garamond"/>
          <w:sz w:val="24"/>
          <w:szCs w:val="24"/>
        </w:rPr>
        <w:t xml:space="preserve">: </w:t>
      </w:r>
    </w:p>
    <w:p w:rsidR="002F61BA" w:rsidRDefault="002F61BA" w:rsidP="002F61BA">
      <w:pPr>
        <w:pStyle w:val="ListParagraph"/>
        <w:numPr>
          <w:ilvl w:val="0"/>
          <w:numId w:val="12"/>
        </w:numPr>
        <w:spacing w:after="0" w:line="240" w:lineRule="auto"/>
        <w:ind w:left="360"/>
        <w:rPr>
          <w:rFonts w:ascii="Garamond" w:hAnsi="Garamond"/>
          <w:sz w:val="24"/>
          <w:szCs w:val="24"/>
        </w:rPr>
      </w:pPr>
      <w:r w:rsidRPr="002F61BA">
        <w:rPr>
          <w:rFonts w:ascii="Garamond" w:hAnsi="Garamond"/>
          <w:sz w:val="24"/>
          <w:szCs w:val="24"/>
        </w:rPr>
        <w:t xml:space="preserve">Pharmacology in the CP so that students can sit in </w:t>
      </w:r>
      <w:r>
        <w:rPr>
          <w:rFonts w:ascii="Garamond" w:hAnsi="Garamond"/>
          <w:sz w:val="24"/>
          <w:szCs w:val="24"/>
        </w:rPr>
        <w:t xml:space="preserve">for the AHIMA exam for the CCS (Certified Coding Specialist – combines the hospital specialties) </w:t>
      </w:r>
    </w:p>
    <w:p w:rsidR="002F61BA" w:rsidRDefault="002F61BA" w:rsidP="002F61BA">
      <w:pPr>
        <w:pStyle w:val="ListParagraph"/>
        <w:numPr>
          <w:ilvl w:val="0"/>
          <w:numId w:val="12"/>
        </w:numPr>
        <w:spacing w:after="0" w:line="240" w:lineRule="auto"/>
        <w:ind w:left="360"/>
        <w:rPr>
          <w:rFonts w:ascii="Garamond" w:hAnsi="Garamond"/>
          <w:sz w:val="24"/>
          <w:szCs w:val="24"/>
        </w:rPr>
      </w:pPr>
      <w:r>
        <w:rPr>
          <w:rFonts w:ascii="Garamond" w:hAnsi="Garamond"/>
          <w:sz w:val="24"/>
          <w:szCs w:val="24"/>
        </w:rPr>
        <w:t xml:space="preserve">Introduction to Pathophysiology will help with the Medical Coding II  </w:t>
      </w:r>
    </w:p>
    <w:p w:rsidR="002F61BA" w:rsidRDefault="002F61BA" w:rsidP="002F61BA">
      <w:pPr>
        <w:pStyle w:val="ListParagraph"/>
        <w:numPr>
          <w:ilvl w:val="0"/>
          <w:numId w:val="12"/>
        </w:numPr>
        <w:spacing w:after="0" w:line="240" w:lineRule="auto"/>
        <w:ind w:left="360"/>
        <w:rPr>
          <w:rFonts w:ascii="Garamond" w:hAnsi="Garamond"/>
          <w:sz w:val="24"/>
          <w:szCs w:val="24"/>
        </w:rPr>
      </w:pPr>
      <w:r>
        <w:rPr>
          <w:rFonts w:ascii="Garamond" w:hAnsi="Garamond"/>
          <w:sz w:val="24"/>
          <w:szCs w:val="24"/>
        </w:rPr>
        <w:t xml:space="preserve">BMED 116 – Office Specialist will have a few changes. They currently use SIM </w:t>
      </w:r>
      <w:r w:rsidR="00634BD3">
        <w:rPr>
          <w:rFonts w:ascii="Garamond" w:hAnsi="Garamond"/>
          <w:sz w:val="24"/>
          <w:szCs w:val="24"/>
        </w:rPr>
        <w:t>Chart</w:t>
      </w:r>
      <w:r>
        <w:rPr>
          <w:rFonts w:ascii="Garamond" w:hAnsi="Garamond"/>
          <w:sz w:val="24"/>
          <w:szCs w:val="24"/>
        </w:rPr>
        <w:t xml:space="preserve"> with the M</w:t>
      </w:r>
      <w:r w:rsidR="00634BD3">
        <w:rPr>
          <w:rFonts w:ascii="Garamond" w:hAnsi="Garamond"/>
          <w:sz w:val="24"/>
          <w:szCs w:val="24"/>
        </w:rPr>
        <w:t>edical Assistants</w:t>
      </w:r>
      <w:r>
        <w:rPr>
          <w:rFonts w:ascii="Garamond" w:hAnsi="Garamond"/>
          <w:sz w:val="24"/>
          <w:szCs w:val="24"/>
        </w:rPr>
        <w:t>. They will separate and HIM will look into a different prog</w:t>
      </w:r>
      <w:r w:rsidR="006E39A4">
        <w:rPr>
          <w:rFonts w:ascii="Garamond" w:hAnsi="Garamond"/>
          <w:sz w:val="24"/>
          <w:szCs w:val="24"/>
        </w:rPr>
        <w:t>ram that is more comprehensive</w:t>
      </w:r>
    </w:p>
    <w:p w:rsidR="00634BD3" w:rsidRDefault="00634BD3" w:rsidP="002F61BA">
      <w:pPr>
        <w:pStyle w:val="ListParagraph"/>
        <w:numPr>
          <w:ilvl w:val="0"/>
          <w:numId w:val="12"/>
        </w:numPr>
        <w:spacing w:after="0" w:line="240" w:lineRule="auto"/>
        <w:ind w:left="360"/>
        <w:rPr>
          <w:rFonts w:ascii="Garamond" w:hAnsi="Garamond"/>
          <w:sz w:val="24"/>
          <w:szCs w:val="24"/>
        </w:rPr>
      </w:pPr>
      <w:r>
        <w:rPr>
          <w:rFonts w:ascii="Garamond" w:hAnsi="Garamond"/>
          <w:sz w:val="24"/>
          <w:szCs w:val="24"/>
        </w:rPr>
        <w:t xml:space="preserve">Legal Aspects will be 2 credits. This will be specific to EPIC that includes revenue management and the legal aspects of that. The second year data management will focus on privacy in regards to security of computers and IT informatics. </w:t>
      </w:r>
    </w:p>
    <w:p w:rsidR="00A104F1" w:rsidRDefault="00A104F1" w:rsidP="002F61BA">
      <w:pPr>
        <w:pStyle w:val="ListParagraph"/>
        <w:numPr>
          <w:ilvl w:val="0"/>
          <w:numId w:val="12"/>
        </w:numPr>
        <w:spacing w:after="0" w:line="240" w:lineRule="auto"/>
        <w:ind w:left="360"/>
        <w:rPr>
          <w:rFonts w:ascii="Garamond" w:hAnsi="Garamond"/>
          <w:sz w:val="24"/>
          <w:szCs w:val="24"/>
        </w:rPr>
      </w:pPr>
      <w:r>
        <w:rPr>
          <w:rFonts w:ascii="Garamond" w:hAnsi="Garamond"/>
          <w:sz w:val="24"/>
          <w:szCs w:val="24"/>
        </w:rPr>
        <w:t xml:space="preserve">Medical Reimbursement will change into Medical Revenue. It used to have coding, but it has been taken out to be a 4 credit course. </w:t>
      </w:r>
    </w:p>
    <w:p w:rsidR="00A104F1" w:rsidRDefault="0071018E" w:rsidP="002F61BA">
      <w:pPr>
        <w:pStyle w:val="ListParagraph"/>
        <w:numPr>
          <w:ilvl w:val="0"/>
          <w:numId w:val="12"/>
        </w:numPr>
        <w:spacing w:after="0" w:line="240" w:lineRule="auto"/>
        <w:ind w:left="360"/>
        <w:rPr>
          <w:rFonts w:ascii="Garamond" w:hAnsi="Garamond"/>
          <w:sz w:val="24"/>
          <w:szCs w:val="24"/>
        </w:rPr>
      </w:pPr>
      <w:r>
        <w:rPr>
          <w:rFonts w:ascii="Garamond" w:hAnsi="Garamond"/>
          <w:sz w:val="24"/>
          <w:szCs w:val="24"/>
        </w:rPr>
        <w:t>There are three coding classes</w:t>
      </w:r>
      <w:r w:rsidR="00A104F1">
        <w:rPr>
          <w:rFonts w:ascii="Garamond" w:hAnsi="Garamond"/>
          <w:sz w:val="24"/>
          <w:szCs w:val="24"/>
        </w:rPr>
        <w:t xml:space="preserve">: I, II, and III. </w:t>
      </w:r>
    </w:p>
    <w:p w:rsidR="0071018E" w:rsidRDefault="003A0188" w:rsidP="003A0188">
      <w:pPr>
        <w:pStyle w:val="ListParagraph"/>
        <w:numPr>
          <w:ilvl w:val="1"/>
          <w:numId w:val="12"/>
        </w:numPr>
        <w:spacing w:after="0" w:line="240" w:lineRule="auto"/>
        <w:ind w:left="720"/>
        <w:rPr>
          <w:rFonts w:ascii="Garamond" w:hAnsi="Garamond"/>
          <w:sz w:val="24"/>
          <w:szCs w:val="24"/>
        </w:rPr>
      </w:pPr>
      <w:r>
        <w:rPr>
          <w:rFonts w:ascii="Garamond" w:hAnsi="Garamond"/>
          <w:sz w:val="24"/>
          <w:szCs w:val="24"/>
        </w:rPr>
        <w:t>Coding I is specific to the CPT and H</w:t>
      </w:r>
      <w:r w:rsidR="008F3749">
        <w:rPr>
          <w:rFonts w:ascii="Garamond" w:hAnsi="Garamond"/>
          <w:sz w:val="24"/>
          <w:szCs w:val="24"/>
        </w:rPr>
        <w:t>CPCS</w:t>
      </w:r>
    </w:p>
    <w:p w:rsidR="003A0188" w:rsidRDefault="003A0188" w:rsidP="003A0188">
      <w:pPr>
        <w:pStyle w:val="ListParagraph"/>
        <w:numPr>
          <w:ilvl w:val="1"/>
          <w:numId w:val="12"/>
        </w:numPr>
        <w:spacing w:after="0" w:line="240" w:lineRule="auto"/>
        <w:ind w:left="720"/>
        <w:rPr>
          <w:rFonts w:ascii="Garamond" w:hAnsi="Garamond"/>
          <w:sz w:val="24"/>
          <w:szCs w:val="24"/>
        </w:rPr>
      </w:pPr>
      <w:r>
        <w:rPr>
          <w:rFonts w:ascii="Garamond" w:hAnsi="Garamond"/>
          <w:sz w:val="24"/>
          <w:szCs w:val="24"/>
        </w:rPr>
        <w:t xml:space="preserve">Coding II includes ICD 10 </w:t>
      </w:r>
    </w:p>
    <w:p w:rsidR="003A0188" w:rsidRDefault="003A0188" w:rsidP="003A0188">
      <w:pPr>
        <w:pStyle w:val="ListParagraph"/>
        <w:numPr>
          <w:ilvl w:val="1"/>
          <w:numId w:val="12"/>
        </w:numPr>
        <w:spacing w:after="0" w:line="240" w:lineRule="auto"/>
        <w:ind w:left="720"/>
        <w:rPr>
          <w:rFonts w:ascii="Garamond" w:hAnsi="Garamond"/>
          <w:sz w:val="24"/>
          <w:szCs w:val="24"/>
        </w:rPr>
      </w:pPr>
      <w:r>
        <w:rPr>
          <w:rFonts w:ascii="Garamond" w:hAnsi="Garamond"/>
          <w:sz w:val="24"/>
          <w:szCs w:val="24"/>
        </w:rPr>
        <w:t xml:space="preserve">Coding III is a two class combination where students will prep for the exam as well as combining all the coding they’ve learned prior </w:t>
      </w:r>
    </w:p>
    <w:p w:rsidR="001D25B7" w:rsidRDefault="001D25B7" w:rsidP="001D25B7">
      <w:pPr>
        <w:pStyle w:val="ListParagraph"/>
        <w:numPr>
          <w:ilvl w:val="0"/>
          <w:numId w:val="12"/>
        </w:numPr>
        <w:spacing w:after="0" w:line="240" w:lineRule="auto"/>
        <w:ind w:left="360"/>
        <w:rPr>
          <w:rFonts w:ascii="Garamond" w:hAnsi="Garamond"/>
          <w:sz w:val="24"/>
          <w:szCs w:val="24"/>
        </w:rPr>
      </w:pPr>
      <w:r>
        <w:rPr>
          <w:rFonts w:ascii="Garamond" w:hAnsi="Garamond"/>
          <w:sz w:val="24"/>
          <w:szCs w:val="24"/>
        </w:rPr>
        <w:t xml:space="preserve">There has been debate on the practicum on whether to have it or not </w:t>
      </w:r>
    </w:p>
    <w:p w:rsidR="00634BD3" w:rsidRDefault="00634BD3" w:rsidP="00634BD3">
      <w:pPr>
        <w:spacing w:after="0" w:line="240" w:lineRule="auto"/>
        <w:rPr>
          <w:rFonts w:ascii="Garamond" w:hAnsi="Garamond"/>
          <w:sz w:val="24"/>
          <w:szCs w:val="24"/>
        </w:rPr>
      </w:pPr>
    </w:p>
    <w:p w:rsidR="00634BD3" w:rsidRDefault="00634BD3" w:rsidP="00634BD3">
      <w:pPr>
        <w:spacing w:after="0" w:line="240" w:lineRule="auto"/>
        <w:rPr>
          <w:rFonts w:ascii="Garamond" w:hAnsi="Garamond"/>
          <w:sz w:val="24"/>
          <w:szCs w:val="24"/>
        </w:rPr>
      </w:pPr>
      <w:r>
        <w:rPr>
          <w:rFonts w:ascii="Garamond" w:hAnsi="Garamond"/>
          <w:sz w:val="24"/>
          <w:szCs w:val="24"/>
        </w:rPr>
        <w:t xml:space="preserve">Sean Moore asked if the program had looked at PCC’s program. Olga explained that she has looked into it and it is mostly done online. It would be difficult to apply everything into the current curriculum. </w:t>
      </w:r>
    </w:p>
    <w:p w:rsidR="00634BD3" w:rsidRDefault="00634BD3" w:rsidP="00634BD3">
      <w:pPr>
        <w:spacing w:after="0" w:line="240" w:lineRule="auto"/>
        <w:rPr>
          <w:rFonts w:ascii="Garamond" w:hAnsi="Garamond"/>
          <w:sz w:val="24"/>
          <w:szCs w:val="24"/>
        </w:rPr>
      </w:pPr>
    </w:p>
    <w:p w:rsidR="00634BD3" w:rsidRDefault="00634BD3" w:rsidP="00634BD3">
      <w:pPr>
        <w:spacing w:after="0" w:line="240" w:lineRule="auto"/>
        <w:rPr>
          <w:rFonts w:ascii="Garamond" w:hAnsi="Garamond"/>
          <w:sz w:val="24"/>
          <w:szCs w:val="24"/>
        </w:rPr>
      </w:pPr>
      <w:r>
        <w:rPr>
          <w:rFonts w:ascii="Garamond" w:hAnsi="Garamond"/>
          <w:sz w:val="24"/>
          <w:szCs w:val="24"/>
        </w:rPr>
        <w:t xml:space="preserve">Olga Lyubar explained that many student’s first line of job is usually patient services. If they do a good job, then they will move into other departments. </w:t>
      </w:r>
    </w:p>
    <w:p w:rsidR="008F3749" w:rsidRDefault="008F3749" w:rsidP="00634BD3">
      <w:pPr>
        <w:spacing w:after="0" w:line="240" w:lineRule="auto"/>
        <w:rPr>
          <w:rFonts w:ascii="Garamond" w:hAnsi="Garamond"/>
          <w:sz w:val="24"/>
          <w:szCs w:val="24"/>
        </w:rPr>
      </w:pPr>
    </w:p>
    <w:p w:rsidR="008F3749" w:rsidRPr="00634BD3" w:rsidRDefault="008F3749" w:rsidP="00634BD3">
      <w:pPr>
        <w:spacing w:after="0" w:line="240" w:lineRule="auto"/>
        <w:rPr>
          <w:rFonts w:ascii="Garamond" w:hAnsi="Garamond"/>
          <w:sz w:val="24"/>
          <w:szCs w:val="24"/>
        </w:rPr>
      </w:pPr>
      <w:r>
        <w:rPr>
          <w:rFonts w:ascii="Garamond" w:hAnsi="Garamond"/>
          <w:sz w:val="24"/>
          <w:szCs w:val="24"/>
        </w:rPr>
        <w:t xml:space="preserve">The committee discussed the likelihood of placing graduates of the program into jobs. Sean Moore spoke on working together in order to make sure that there is demand for these students. Olga stated that with her experience, it seems that the billing side seems to be easier for hire rather than the coding side. The coding side requires at least two years of experience outside of college. </w:t>
      </w:r>
    </w:p>
    <w:p w:rsidR="00001A91" w:rsidRDefault="00001A91" w:rsidP="0084045F">
      <w:pPr>
        <w:spacing w:after="0" w:line="240" w:lineRule="auto"/>
        <w:jc w:val="both"/>
        <w:rPr>
          <w:rFonts w:ascii="Garamond" w:hAnsi="Garamond"/>
          <w:sz w:val="24"/>
          <w:szCs w:val="24"/>
        </w:rPr>
      </w:pPr>
    </w:p>
    <w:p w:rsidR="0084045F" w:rsidRDefault="009A29A7" w:rsidP="004D2A38">
      <w:pPr>
        <w:pStyle w:val="Subtitle"/>
        <w:spacing w:after="0" w:line="240" w:lineRule="auto"/>
        <w:jc w:val="both"/>
        <w:rPr>
          <w:rFonts w:ascii="Garamond" w:hAnsi="Garamond"/>
          <w:b/>
          <w:sz w:val="24"/>
          <w:szCs w:val="24"/>
        </w:rPr>
      </w:pPr>
      <w:r>
        <w:rPr>
          <w:rFonts w:ascii="Garamond" w:hAnsi="Garamond"/>
          <w:b/>
          <w:sz w:val="24"/>
          <w:szCs w:val="24"/>
        </w:rPr>
        <w:t xml:space="preserve">DIRECTED PRACTICE – REPORTING ON PLACEMENTS </w:t>
      </w:r>
    </w:p>
    <w:p w:rsidR="00001A91" w:rsidRDefault="00001A91" w:rsidP="002F0060">
      <w:pPr>
        <w:spacing w:after="0" w:line="240" w:lineRule="auto"/>
        <w:rPr>
          <w:rFonts w:ascii="Garamond" w:hAnsi="Garamond"/>
          <w:sz w:val="24"/>
          <w:szCs w:val="24"/>
        </w:rPr>
      </w:pPr>
    </w:p>
    <w:p w:rsidR="008F3749" w:rsidRDefault="008F3749" w:rsidP="002F0060">
      <w:pPr>
        <w:spacing w:after="0" w:line="240" w:lineRule="auto"/>
        <w:rPr>
          <w:rFonts w:ascii="Garamond" w:hAnsi="Garamond"/>
          <w:sz w:val="24"/>
          <w:szCs w:val="24"/>
        </w:rPr>
      </w:pPr>
      <w:r>
        <w:rPr>
          <w:rFonts w:ascii="Garamond" w:hAnsi="Garamond"/>
          <w:sz w:val="24"/>
          <w:szCs w:val="24"/>
        </w:rPr>
        <w:t xml:space="preserve">Brenda Walstead asked the committee on who else should be at these meetings in order to help with providing the students the proper skill set to be able to get jobs out of the program. </w:t>
      </w:r>
    </w:p>
    <w:p w:rsidR="008F3749" w:rsidRDefault="00AE69C1" w:rsidP="008F3749">
      <w:pPr>
        <w:pStyle w:val="ListParagraph"/>
        <w:numPr>
          <w:ilvl w:val="0"/>
          <w:numId w:val="12"/>
        </w:numPr>
        <w:spacing w:after="0" w:line="240" w:lineRule="auto"/>
        <w:ind w:left="360"/>
        <w:rPr>
          <w:rFonts w:ascii="Garamond" w:hAnsi="Garamond"/>
          <w:sz w:val="24"/>
          <w:szCs w:val="24"/>
        </w:rPr>
      </w:pPr>
      <w:r>
        <w:rPr>
          <w:rFonts w:ascii="Garamond" w:hAnsi="Garamond"/>
          <w:sz w:val="24"/>
          <w:szCs w:val="24"/>
        </w:rPr>
        <w:t xml:space="preserve">PeaceHealth </w:t>
      </w:r>
    </w:p>
    <w:p w:rsidR="00AE69C1" w:rsidRDefault="00AE69C1" w:rsidP="008F3749">
      <w:pPr>
        <w:pStyle w:val="ListParagraph"/>
        <w:numPr>
          <w:ilvl w:val="0"/>
          <w:numId w:val="12"/>
        </w:numPr>
        <w:spacing w:after="0" w:line="240" w:lineRule="auto"/>
        <w:ind w:left="360"/>
        <w:rPr>
          <w:rFonts w:ascii="Garamond" w:hAnsi="Garamond"/>
          <w:sz w:val="24"/>
          <w:szCs w:val="24"/>
        </w:rPr>
      </w:pPr>
      <w:r>
        <w:rPr>
          <w:rFonts w:ascii="Garamond" w:hAnsi="Garamond"/>
          <w:sz w:val="24"/>
          <w:szCs w:val="24"/>
        </w:rPr>
        <w:t xml:space="preserve">Kaiser </w:t>
      </w:r>
    </w:p>
    <w:p w:rsidR="00AE69C1" w:rsidRDefault="00AE69C1" w:rsidP="008F3749">
      <w:pPr>
        <w:pStyle w:val="ListParagraph"/>
        <w:numPr>
          <w:ilvl w:val="0"/>
          <w:numId w:val="12"/>
        </w:numPr>
        <w:spacing w:after="0" w:line="240" w:lineRule="auto"/>
        <w:ind w:left="360"/>
        <w:rPr>
          <w:rFonts w:ascii="Garamond" w:hAnsi="Garamond"/>
          <w:sz w:val="24"/>
          <w:szCs w:val="24"/>
        </w:rPr>
      </w:pPr>
      <w:r>
        <w:rPr>
          <w:rFonts w:ascii="Garamond" w:hAnsi="Garamond"/>
          <w:sz w:val="24"/>
          <w:szCs w:val="24"/>
        </w:rPr>
        <w:t xml:space="preserve">The Vancouver Clinic </w:t>
      </w:r>
    </w:p>
    <w:p w:rsidR="00AE69C1" w:rsidRDefault="00AE69C1" w:rsidP="008F3749">
      <w:pPr>
        <w:pStyle w:val="ListParagraph"/>
        <w:numPr>
          <w:ilvl w:val="0"/>
          <w:numId w:val="12"/>
        </w:numPr>
        <w:spacing w:after="0" w:line="240" w:lineRule="auto"/>
        <w:ind w:left="360"/>
        <w:rPr>
          <w:rFonts w:ascii="Garamond" w:hAnsi="Garamond"/>
          <w:sz w:val="24"/>
          <w:szCs w:val="24"/>
        </w:rPr>
      </w:pPr>
      <w:r>
        <w:rPr>
          <w:rFonts w:ascii="Garamond" w:hAnsi="Garamond"/>
          <w:sz w:val="24"/>
          <w:szCs w:val="24"/>
        </w:rPr>
        <w:t xml:space="preserve">Providence </w:t>
      </w:r>
    </w:p>
    <w:p w:rsidR="00AE69C1" w:rsidRDefault="00AE69C1" w:rsidP="008F3749">
      <w:pPr>
        <w:pStyle w:val="ListParagraph"/>
        <w:numPr>
          <w:ilvl w:val="0"/>
          <w:numId w:val="12"/>
        </w:numPr>
        <w:spacing w:after="0" w:line="240" w:lineRule="auto"/>
        <w:ind w:left="360"/>
        <w:rPr>
          <w:rFonts w:ascii="Garamond" w:hAnsi="Garamond"/>
          <w:sz w:val="24"/>
          <w:szCs w:val="24"/>
        </w:rPr>
      </w:pPr>
      <w:r>
        <w:rPr>
          <w:rFonts w:ascii="Garamond" w:hAnsi="Garamond"/>
          <w:sz w:val="24"/>
          <w:szCs w:val="24"/>
        </w:rPr>
        <w:lastRenderedPageBreak/>
        <w:t xml:space="preserve">Smaller clinics </w:t>
      </w:r>
    </w:p>
    <w:p w:rsidR="005B653E" w:rsidRDefault="00AE69C1" w:rsidP="008F3749">
      <w:pPr>
        <w:pStyle w:val="ListParagraph"/>
        <w:numPr>
          <w:ilvl w:val="0"/>
          <w:numId w:val="12"/>
        </w:numPr>
        <w:spacing w:after="0" w:line="240" w:lineRule="auto"/>
        <w:ind w:left="360"/>
        <w:rPr>
          <w:rFonts w:ascii="Garamond" w:hAnsi="Garamond"/>
          <w:sz w:val="24"/>
          <w:szCs w:val="24"/>
        </w:rPr>
      </w:pPr>
      <w:r>
        <w:rPr>
          <w:rFonts w:ascii="Garamond" w:hAnsi="Garamond"/>
          <w:sz w:val="24"/>
          <w:szCs w:val="24"/>
        </w:rPr>
        <w:t>Banfield</w:t>
      </w:r>
    </w:p>
    <w:p w:rsidR="00AE69C1" w:rsidRDefault="005B653E" w:rsidP="008F3749">
      <w:pPr>
        <w:pStyle w:val="ListParagraph"/>
        <w:numPr>
          <w:ilvl w:val="0"/>
          <w:numId w:val="12"/>
        </w:numPr>
        <w:spacing w:after="0" w:line="240" w:lineRule="auto"/>
        <w:ind w:left="360"/>
        <w:rPr>
          <w:rFonts w:ascii="Garamond" w:hAnsi="Garamond"/>
          <w:sz w:val="24"/>
          <w:szCs w:val="24"/>
        </w:rPr>
      </w:pPr>
      <w:r>
        <w:rPr>
          <w:rFonts w:ascii="Garamond" w:hAnsi="Garamond"/>
          <w:sz w:val="24"/>
          <w:szCs w:val="24"/>
        </w:rPr>
        <w:t xml:space="preserve">Staffing companies (Aerotek, Robert Half, etc.) </w:t>
      </w:r>
      <w:r w:rsidR="00AE69C1">
        <w:rPr>
          <w:rFonts w:ascii="Garamond" w:hAnsi="Garamond"/>
          <w:sz w:val="24"/>
          <w:szCs w:val="24"/>
        </w:rPr>
        <w:t xml:space="preserve"> </w:t>
      </w:r>
    </w:p>
    <w:p w:rsidR="003C5780" w:rsidRDefault="003C5780" w:rsidP="003C5780">
      <w:pPr>
        <w:spacing w:after="0" w:line="240" w:lineRule="auto"/>
        <w:rPr>
          <w:rFonts w:ascii="Garamond" w:hAnsi="Garamond"/>
          <w:sz w:val="24"/>
          <w:szCs w:val="24"/>
        </w:rPr>
      </w:pPr>
    </w:p>
    <w:p w:rsidR="003C5780" w:rsidRDefault="003C5780" w:rsidP="003C5780">
      <w:pPr>
        <w:spacing w:after="0" w:line="240" w:lineRule="auto"/>
        <w:rPr>
          <w:rFonts w:ascii="Garamond" w:hAnsi="Garamond"/>
          <w:sz w:val="24"/>
          <w:szCs w:val="24"/>
        </w:rPr>
      </w:pPr>
      <w:r>
        <w:rPr>
          <w:rFonts w:ascii="Garamond" w:hAnsi="Garamond"/>
          <w:sz w:val="24"/>
          <w:szCs w:val="24"/>
        </w:rPr>
        <w:t xml:space="preserve">The committee spoke on where all the jobs are in the industry. Dr. Galaviz explained that there is turnover in any career. In his experience, it’s been a lot of clinical training and being able to interpret situations. It’s not necessarily a general application. </w:t>
      </w:r>
    </w:p>
    <w:p w:rsidR="00570FA0" w:rsidRDefault="00570FA0" w:rsidP="003C5780">
      <w:pPr>
        <w:spacing w:after="0" w:line="240" w:lineRule="auto"/>
        <w:rPr>
          <w:rFonts w:ascii="Garamond" w:hAnsi="Garamond"/>
          <w:sz w:val="24"/>
          <w:szCs w:val="24"/>
        </w:rPr>
      </w:pPr>
    </w:p>
    <w:p w:rsidR="00570FA0" w:rsidRPr="003C5780" w:rsidRDefault="00570FA0" w:rsidP="003C5780">
      <w:pPr>
        <w:spacing w:after="0" w:line="240" w:lineRule="auto"/>
        <w:rPr>
          <w:rFonts w:ascii="Garamond" w:hAnsi="Garamond"/>
          <w:sz w:val="24"/>
          <w:szCs w:val="24"/>
        </w:rPr>
      </w:pPr>
      <w:r>
        <w:rPr>
          <w:rFonts w:ascii="Garamond" w:hAnsi="Garamond"/>
          <w:sz w:val="24"/>
          <w:szCs w:val="24"/>
        </w:rPr>
        <w:t xml:space="preserve">Olga spoke on the difficulty of finding the managers that are wanting to take on these internships to help the students. It’s more hands on than many think. </w:t>
      </w:r>
    </w:p>
    <w:p w:rsidR="00A62F8A" w:rsidRPr="002F0060" w:rsidRDefault="00A62F8A" w:rsidP="002F0060">
      <w:pPr>
        <w:spacing w:after="0" w:line="240" w:lineRule="auto"/>
        <w:jc w:val="both"/>
        <w:rPr>
          <w:rFonts w:ascii="Garamond" w:hAnsi="Garamond"/>
          <w:sz w:val="24"/>
          <w:szCs w:val="24"/>
        </w:rPr>
      </w:pPr>
    </w:p>
    <w:p w:rsidR="00AE3B73" w:rsidRPr="000A27BE" w:rsidRDefault="009A29A7" w:rsidP="000A27BE">
      <w:pPr>
        <w:pStyle w:val="Subtitle"/>
        <w:spacing w:after="0" w:line="240" w:lineRule="auto"/>
        <w:rPr>
          <w:rFonts w:ascii="Garamond" w:hAnsi="Garamond"/>
          <w:b/>
          <w:sz w:val="24"/>
          <w:szCs w:val="24"/>
        </w:rPr>
      </w:pPr>
      <w:r>
        <w:rPr>
          <w:rFonts w:ascii="Garamond" w:hAnsi="Garamond"/>
          <w:b/>
          <w:sz w:val="24"/>
          <w:szCs w:val="24"/>
        </w:rPr>
        <w:t xml:space="preserve">HIRING QUALIFIED INSTRUCTORS </w:t>
      </w:r>
    </w:p>
    <w:p w:rsidR="00FA20D8" w:rsidRPr="002F0060" w:rsidRDefault="00FA20D8" w:rsidP="002F0060">
      <w:pPr>
        <w:pStyle w:val="Subtitle"/>
        <w:spacing w:after="0"/>
        <w:rPr>
          <w:rFonts w:ascii="Garamond" w:hAnsi="Garamond"/>
          <w:b/>
          <w:sz w:val="24"/>
          <w:szCs w:val="24"/>
        </w:rPr>
      </w:pPr>
    </w:p>
    <w:p w:rsidR="00786781" w:rsidRDefault="00EC5B38" w:rsidP="002F0060">
      <w:pPr>
        <w:spacing w:after="0" w:line="240" w:lineRule="auto"/>
        <w:jc w:val="both"/>
        <w:rPr>
          <w:rFonts w:ascii="Garamond" w:hAnsi="Garamond"/>
          <w:sz w:val="24"/>
          <w:szCs w:val="24"/>
        </w:rPr>
      </w:pPr>
      <w:r>
        <w:rPr>
          <w:rFonts w:ascii="Garamond" w:hAnsi="Garamond"/>
          <w:sz w:val="24"/>
          <w:szCs w:val="24"/>
        </w:rPr>
        <w:t xml:space="preserve">Olga </w:t>
      </w:r>
      <w:r w:rsidR="008F07D3">
        <w:rPr>
          <w:rFonts w:ascii="Garamond" w:hAnsi="Garamond"/>
          <w:sz w:val="24"/>
          <w:szCs w:val="24"/>
        </w:rPr>
        <w:t xml:space="preserve">Lyubar </w:t>
      </w:r>
      <w:r>
        <w:rPr>
          <w:rFonts w:ascii="Garamond" w:hAnsi="Garamond"/>
          <w:sz w:val="24"/>
          <w:szCs w:val="24"/>
        </w:rPr>
        <w:t xml:space="preserve">spoke on needing to hire a qualified instructor. Interviews are starting next week. If any of the industry members know of someone in their department that might be interested, please let them/us know. </w:t>
      </w:r>
    </w:p>
    <w:p w:rsidR="00254401" w:rsidRDefault="00254401" w:rsidP="002F0060">
      <w:pPr>
        <w:spacing w:after="0" w:line="240" w:lineRule="auto"/>
        <w:jc w:val="both"/>
        <w:rPr>
          <w:rFonts w:ascii="Garamond" w:hAnsi="Garamond"/>
          <w:sz w:val="24"/>
          <w:szCs w:val="24"/>
        </w:rPr>
      </w:pPr>
    </w:p>
    <w:p w:rsidR="00254401" w:rsidRPr="00EC5B38" w:rsidRDefault="00254401" w:rsidP="002F0060">
      <w:pPr>
        <w:spacing w:after="0" w:line="240" w:lineRule="auto"/>
        <w:jc w:val="both"/>
        <w:rPr>
          <w:rFonts w:ascii="Garamond" w:hAnsi="Garamond"/>
          <w:sz w:val="24"/>
          <w:szCs w:val="24"/>
        </w:rPr>
      </w:pPr>
      <w:r>
        <w:rPr>
          <w:rFonts w:ascii="Garamond" w:hAnsi="Garamond"/>
          <w:sz w:val="24"/>
          <w:szCs w:val="24"/>
        </w:rPr>
        <w:t xml:space="preserve">Brenda Walstead explained that they are trying to keep a tenure position for the Billing &amp; Coding program. </w:t>
      </w:r>
    </w:p>
    <w:p w:rsidR="00032D20" w:rsidRDefault="00032D20" w:rsidP="00C46E37">
      <w:pPr>
        <w:spacing w:after="0" w:line="240" w:lineRule="auto"/>
        <w:jc w:val="both"/>
        <w:rPr>
          <w:rFonts w:ascii="Garamond" w:hAnsi="Garamond"/>
          <w:sz w:val="24"/>
          <w:szCs w:val="24"/>
        </w:rPr>
      </w:pPr>
    </w:p>
    <w:p w:rsidR="00350126" w:rsidRPr="008B100C" w:rsidRDefault="00837B37" w:rsidP="00350126">
      <w:pPr>
        <w:spacing w:after="0" w:line="240" w:lineRule="auto"/>
        <w:jc w:val="both"/>
        <w:rPr>
          <w:rFonts w:ascii="Garamond" w:hAnsi="Garamond"/>
          <w:sz w:val="24"/>
          <w:szCs w:val="24"/>
        </w:rPr>
      </w:pPr>
      <w:r w:rsidRPr="008B100C">
        <w:rPr>
          <w:rFonts w:ascii="Garamond" w:hAnsi="Garamond"/>
          <w:sz w:val="24"/>
          <w:szCs w:val="24"/>
        </w:rPr>
        <w:t>The meeting a</w:t>
      </w:r>
      <w:r w:rsidR="000234E7" w:rsidRPr="008B100C">
        <w:rPr>
          <w:rFonts w:ascii="Garamond" w:hAnsi="Garamond"/>
          <w:sz w:val="24"/>
          <w:szCs w:val="24"/>
        </w:rPr>
        <w:t xml:space="preserve">djourned </w:t>
      </w:r>
      <w:r w:rsidRPr="008B100C">
        <w:rPr>
          <w:rFonts w:ascii="Garamond" w:hAnsi="Garamond"/>
          <w:sz w:val="24"/>
          <w:szCs w:val="24"/>
        </w:rPr>
        <w:t xml:space="preserve">at </w:t>
      </w:r>
      <w:r w:rsidR="008F6A75">
        <w:rPr>
          <w:rFonts w:ascii="Garamond" w:hAnsi="Garamond"/>
          <w:sz w:val="24"/>
          <w:szCs w:val="24"/>
        </w:rPr>
        <w:t>7:10</w:t>
      </w:r>
      <w:r w:rsidR="00F13146">
        <w:rPr>
          <w:rFonts w:ascii="Garamond" w:hAnsi="Garamond"/>
          <w:sz w:val="24"/>
          <w:szCs w:val="24"/>
        </w:rPr>
        <w:t>pm</w:t>
      </w:r>
      <w:r w:rsidR="007432B1" w:rsidRPr="008B100C">
        <w:rPr>
          <w:rFonts w:ascii="Garamond" w:hAnsi="Garamond"/>
          <w:sz w:val="24"/>
          <w:szCs w:val="24"/>
        </w:rPr>
        <w:t xml:space="preserve">. </w:t>
      </w:r>
    </w:p>
    <w:p w:rsidR="00350126" w:rsidRPr="008B100C" w:rsidRDefault="00350126" w:rsidP="00350126">
      <w:pPr>
        <w:spacing w:after="0" w:line="240" w:lineRule="auto"/>
        <w:jc w:val="both"/>
        <w:rPr>
          <w:rFonts w:ascii="Garamond" w:hAnsi="Garamond"/>
          <w:sz w:val="24"/>
          <w:szCs w:val="24"/>
        </w:rPr>
      </w:pPr>
    </w:p>
    <w:p w:rsidR="004F1810" w:rsidRPr="003D2623" w:rsidRDefault="003C4179" w:rsidP="003D2623">
      <w:pPr>
        <w:spacing w:after="0" w:line="240" w:lineRule="auto"/>
        <w:jc w:val="right"/>
        <w:rPr>
          <w:rFonts w:ascii="Garamond" w:hAnsi="Garamond"/>
          <w:sz w:val="20"/>
          <w:szCs w:val="20"/>
        </w:rPr>
      </w:pPr>
      <w:r w:rsidRPr="00C7645E">
        <w:rPr>
          <w:rFonts w:ascii="Garamond" w:hAnsi="Garamond"/>
          <w:sz w:val="20"/>
          <w:szCs w:val="20"/>
        </w:rPr>
        <w:t>Prepared by SueAnn McWatters</w:t>
      </w:r>
    </w:p>
    <w:sectPr w:rsidR="004F1810" w:rsidRPr="003D26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CDA" w:rsidRDefault="00D14CDA" w:rsidP="00F91753">
      <w:pPr>
        <w:spacing w:after="0" w:line="240" w:lineRule="auto"/>
      </w:pPr>
      <w:r>
        <w:separator/>
      </w:r>
    </w:p>
  </w:endnote>
  <w:endnote w:type="continuationSeparator" w:id="0">
    <w:p w:rsidR="00D14CDA" w:rsidRDefault="00D14CDA" w:rsidP="00F9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CDA" w:rsidRDefault="00D14CDA" w:rsidP="00F91753">
      <w:pPr>
        <w:spacing w:after="0" w:line="240" w:lineRule="auto"/>
      </w:pPr>
      <w:r>
        <w:separator/>
      </w:r>
    </w:p>
  </w:footnote>
  <w:footnote w:type="continuationSeparator" w:id="0">
    <w:p w:rsidR="00D14CDA" w:rsidRDefault="00D14CDA" w:rsidP="00F91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94892"/>
    <w:multiLevelType w:val="hybridMultilevel"/>
    <w:tmpl w:val="A7A261F6"/>
    <w:lvl w:ilvl="0" w:tplc="636803F8">
      <w:start w:val="7"/>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06CB4"/>
    <w:multiLevelType w:val="hybridMultilevel"/>
    <w:tmpl w:val="DA2201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C7C2C"/>
    <w:multiLevelType w:val="hybridMultilevel"/>
    <w:tmpl w:val="017A1974"/>
    <w:lvl w:ilvl="0" w:tplc="34783A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D221D"/>
    <w:multiLevelType w:val="hybridMultilevel"/>
    <w:tmpl w:val="86F01936"/>
    <w:lvl w:ilvl="0" w:tplc="E12E564E">
      <w:start w:val="1"/>
      <w:numFmt w:val="bullet"/>
      <w:lvlText w:val="-"/>
      <w:lvlJc w:val="left"/>
      <w:pPr>
        <w:ind w:left="1080" w:hanging="360"/>
      </w:pPr>
      <w:rPr>
        <w:rFonts w:ascii="Garamond" w:eastAsiaTheme="minorHAnsi"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7021C9"/>
    <w:multiLevelType w:val="hybridMultilevel"/>
    <w:tmpl w:val="E2043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C47BDD"/>
    <w:multiLevelType w:val="hybridMultilevel"/>
    <w:tmpl w:val="65C263BC"/>
    <w:lvl w:ilvl="0" w:tplc="60E0C9CE">
      <w:start w:val="6"/>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A234095"/>
    <w:multiLevelType w:val="hybridMultilevel"/>
    <w:tmpl w:val="9ABEE0BC"/>
    <w:lvl w:ilvl="0" w:tplc="6A5CE5CE">
      <w:start w:val="90"/>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5A2420"/>
    <w:multiLevelType w:val="hybridMultilevel"/>
    <w:tmpl w:val="3162FEB4"/>
    <w:lvl w:ilvl="0" w:tplc="13EA4C3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5A095A"/>
    <w:multiLevelType w:val="hybridMultilevel"/>
    <w:tmpl w:val="B68CCAEE"/>
    <w:lvl w:ilvl="0" w:tplc="F9DE717A">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744473"/>
    <w:multiLevelType w:val="hybridMultilevel"/>
    <w:tmpl w:val="085C0534"/>
    <w:lvl w:ilvl="0" w:tplc="0D280618">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765788"/>
    <w:multiLevelType w:val="hybridMultilevel"/>
    <w:tmpl w:val="56521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0"/>
  </w:num>
  <w:num w:numId="5">
    <w:abstractNumId w:val="1"/>
  </w:num>
  <w:num w:numId="6">
    <w:abstractNumId w:val="7"/>
  </w:num>
  <w:num w:numId="7">
    <w:abstractNumId w:val="5"/>
  </w:num>
  <w:num w:numId="8">
    <w:abstractNumId w:val="10"/>
  </w:num>
  <w:num w:numId="9">
    <w:abstractNumId w:val="8"/>
  </w:num>
  <w:num w:numId="10">
    <w:abstractNumId w:val="1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753"/>
    <w:rsid w:val="00001A91"/>
    <w:rsid w:val="00002BFB"/>
    <w:rsid w:val="000117FE"/>
    <w:rsid w:val="000234E7"/>
    <w:rsid w:val="00032D20"/>
    <w:rsid w:val="000524FB"/>
    <w:rsid w:val="00074312"/>
    <w:rsid w:val="000A27BE"/>
    <w:rsid w:val="000D0D2F"/>
    <w:rsid w:val="000E4EEA"/>
    <w:rsid w:val="000F0485"/>
    <w:rsid w:val="001141F6"/>
    <w:rsid w:val="0011776A"/>
    <w:rsid w:val="00125F5B"/>
    <w:rsid w:val="00127C34"/>
    <w:rsid w:val="00155861"/>
    <w:rsid w:val="00157CE0"/>
    <w:rsid w:val="00167785"/>
    <w:rsid w:val="001837B2"/>
    <w:rsid w:val="00190801"/>
    <w:rsid w:val="00193E8C"/>
    <w:rsid w:val="001A1317"/>
    <w:rsid w:val="001A3F8D"/>
    <w:rsid w:val="001C655A"/>
    <w:rsid w:val="001D22B1"/>
    <w:rsid w:val="001D25B7"/>
    <w:rsid w:val="001D35DE"/>
    <w:rsid w:val="001D4234"/>
    <w:rsid w:val="001E6DF1"/>
    <w:rsid w:val="002268B8"/>
    <w:rsid w:val="00232338"/>
    <w:rsid w:val="0023623D"/>
    <w:rsid w:val="00254401"/>
    <w:rsid w:val="0026242C"/>
    <w:rsid w:val="002973A2"/>
    <w:rsid w:val="002B4BD1"/>
    <w:rsid w:val="002C2A19"/>
    <w:rsid w:val="002C4D65"/>
    <w:rsid w:val="002F0060"/>
    <w:rsid w:val="002F2999"/>
    <w:rsid w:val="002F61BA"/>
    <w:rsid w:val="003028B3"/>
    <w:rsid w:val="00307C80"/>
    <w:rsid w:val="00325F62"/>
    <w:rsid w:val="00327615"/>
    <w:rsid w:val="00350126"/>
    <w:rsid w:val="00354377"/>
    <w:rsid w:val="00360053"/>
    <w:rsid w:val="003856FC"/>
    <w:rsid w:val="003A0188"/>
    <w:rsid w:val="003B1762"/>
    <w:rsid w:val="003C4179"/>
    <w:rsid w:val="003C5780"/>
    <w:rsid w:val="003D1D77"/>
    <w:rsid w:val="003D1D7A"/>
    <w:rsid w:val="003D2623"/>
    <w:rsid w:val="003F0385"/>
    <w:rsid w:val="004161F6"/>
    <w:rsid w:val="0042186F"/>
    <w:rsid w:val="00455007"/>
    <w:rsid w:val="00470231"/>
    <w:rsid w:val="00481E1A"/>
    <w:rsid w:val="004A58ED"/>
    <w:rsid w:val="004D2A38"/>
    <w:rsid w:val="004D4521"/>
    <w:rsid w:val="004D7629"/>
    <w:rsid w:val="004E3D37"/>
    <w:rsid w:val="004F1810"/>
    <w:rsid w:val="004F484B"/>
    <w:rsid w:val="004F74F4"/>
    <w:rsid w:val="00522F4D"/>
    <w:rsid w:val="00531BD8"/>
    <w:rsid w:val="0053384B"/>
    <w:rsid w:val="00553CD6"/>
    <w:rsid w:val="00570FA0"/>
    <w:rsid w:val="00582DA8"/>
    <w:rsid w:val="00590906"/>
    <w:rsid w:val="005A039B"/>
    <w:rsid w:val="005B509B"/>
    <w:rsid w:val="005B653E"/>
    <w:rsid w:val="005B6C3A"/>
    <w:rsid w:val="005C2243"/>
    <w:rsid w:val="00634BD3"/>
    <w:rsid w:val="00665CD9"/>
    <w:rsid w:val="00676E99"/>
    <w:rsid w:val="006C5C5D"/>
    <w:rsid w:val="006E39A4"/>
    <w:rsid w:val="006F0064"/>
    <w:rsid w:val="0071018E"/>
    <w:rsid w:val="00712816"/>
    <w:rsid w:val="007432B1"/>
    <w:rsid w:val="00756217"/>
    <w:rsid w:val="00785266"/>
    <w:rsid w:val="00786781"/>
    <w:rsid w:val="00797F85"/>
    <w:rsid w:val="007A35F4"/>
    <w:rsid w:val="007A5174"/>
    <w:rsid w:val="007B7937"/>
    <w:rsid w:val="007C5090"/>
    <w:rsid w:val="007D350A"/>
    <w:rsid w:val="007F3CDF"/>
    <w:rsid w:val="007F4B5A"/>
    <w:rsid w:val="008075D0"/>
    <w:rsid w:val="00833A43"/>
    <w:rsid w:val="008376DB"/>
    <w:rsid w:val="00837B37"/>
    <w:rsid w:val="0084045F"/>
    <w:rsid w:val="00863B5E"/>
    <w:rsid w:val="0087214B"/>
    <w:rsid w:val="00882DEA"/>
    <w:rsid w:val="00891FEB"/>
    <w:rsid w:val="00892D4E"/>
    <w:rsid w:val="008936A2"/>
    <w:rsid w:val="008B100C"/>
    <w:rsid w:val="008E5390"/>
    <w:rsid w:val="008F07D3"/>
    <w:rsid w:val="008F3749"/>
    <w:rsid w:val="008F6A75"/>
    <w:rsid w:val="00903239"/>
    <w:rsid w:val="00922CE6"/>
    <w:rsid w:val="0094058D"/>
    <w:rsid w:val="00942894"/>
    <w:rsid w:val="00961395"/>
    <w:rsid w:val="00963C43"/>
    <w:rsid w:val="00971585"/>
    <w:rsid w:val="0098120E"/>
    <w:rsid w:val="00982D3A"/>
    <w:rsid w:val="0098455C"/>
    <w:rsid w:val="009915F8"/>
    <w:rsid w:val="009A29A7"/>
    <w:rsid w:val="009B6265"/>
    <w:rsid w:val="009C02E1"/>
    <w:rsid w:val="009C2CD3"/>
    <w:rsid w:val="009E44D4"/>
    <w:rsid w:val="00A033BF"/>
    <w:rsid w:val="00A104F1"/>
    <w:rsid w:val="00A152C1"/>
    <w:rsid w:val="00A244C9"/>
    <w:rsid w:val="00A26E19"/>
    <w:rsid w:val="00A419BC"/>
    <w:rsid w:val="00A42704"/>
    <w:rsid w:val="00A44973"/>
    <w:rsid w:val="00A62F8A"/>
    <w:rsid w:val="00A80742"/>
    <w:rsid w:val="00A81CEA"/>
    <w:rsid w:val="00A92962"/>
    <w:rsid w:val="00AB0E1C"/>
    <w:rsid w:val="00AB4094"/>
    <w:rsid w:val="00AB53C7"/>
    <w:rsid w:val="00AC314C"/>
    <w:rsid w:val="00AC70E4"/>
    <w:rsid w:val="00AD0315"/>
    <w:rsid w:val="00AE00E5"/>
    <w:rsid w:val="00AE3B73"/>
    <w:rsid w:val="00AE69C1"/>
    <w:rsid w:val="00AF6D88"/>
    <w:rsid w:val="00B00D16"/>
    <w:rsid w:val="00B150FF"/>
    <w:rsid w:val="00B22F63"/>
    <w:rsid w:val="00B4115D"/>
    <w:rsid w:val="00B56A6A"/>
    <w:rsid w:val="00B56F56"/>
    <w:rsid w:val="00B67E2E"/>
    <w:rsid w:val="00B8639B"/>
    <w:rsid w:val="00BA7A87"/>
    <w:rsid w:val="00BB67A6"/>
    <w:rsid w:val="00BD1984"/>
    <w:rsid w:val="00C04CF1"/>
    <w:rsid w:val="00C44D30"/>
    <w:rsid w:val="00C46E37"/>
    <w:rsid w:val="00C470FF"/>
    <w:rsid w:val="00C520E4"/>
    <w:rsid w:val="00C67AF6"/>
    <w:rsid w:val="00C7252A"/>
    <w:rsid w:val="00C7645E"/>
    <w:rsid w:val="00C76CE7"/>
    <w:rsid w:val="00C90401"/>
    <w:rsid w:val="00C91C6F"/>
    <w:rsid w:val="00CA722A"/>
    <w:rsid w:val="00CB36DE"/>
    <w:rsid w:val="00CD686F"/>
    <w:rsid w:val="00CF498A"/>
    <w:rsid w:val="00D030DC"/>
    <w:rsid w:val="00D14CDA"/>
    <w:rsid w:val="00D23AA4"/>
    <w:rsid w:val="00D31412"/>
    <w:rsid w:val="00D327F5"/>
    <w:rsid w:val="00D333A1"/>
    <w:rsid w:val="00D47D5A"/>
    <w:rsid w:val="00D51F20"/>
    <w:rsid w:val="00D55364"/>
    <w:rsid w:val="00D765D0"/>
    <w:rsid w:val="00D95F18"/>
    <w:rsid w:val="00DC0E27"/>
    <w:rsid w:val="00DE05B5"/>
    <w:rsid w:val="00E1023B"/>
    <w:rsid w:val="00E765C2"/>
    <w:rsid w:val="00EA19F2"/>
    <w:rsid w:val="00EB3DEA"/>
    <w:rsid w:val="00EB6BF1"/>
    <w:rsid w:val="00EC1138"/>
    <w:rsid w:val="00EC5B38"/>
    <w:rsid w:val="00EE7C9B"/>
    <w:rsid w:val="00F00216"/>
    <w:rsid w:val="00F03216"/>
    <w:rsid w:val="00F13146"/>
    <w:rsid w:val="00F40D97"/>
    <w:rsid w:val="00F73B01"/>
    <w:rsid w:val="00F76D29"/>
    <w:rsid w:val="00F835D8"/>
    <w:rsid w:val="00F91753"/>
    <w:rsid w:val="00FA20D8"/>
    <w:rsid w:val="00FB037C"/>
    <w:rsid w:val="00FB6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C0F37"/>
  <w15:chartTrackingRefBased/>
  <w15:docId w15:val="{B3F9EE14-E8F7-46C2-BA85-8C09EA0F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753"/>
  </w:style>
  <w:style w:type="paragraph" w:styleId="Footer">
    <w:name w:val="footer"/>
    <w:basedOn w:val="Normal"/>
    <w:link w:val="FooterChar"/>
    <w:uiPriority w:val="99"/>
    <w:unhideWhenUsed/>
    <w:rsid w:val="00F91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753"/>
  </w:style>
  <w:style w:type="paragraph" w:styleId="Subtitle">
    <w:name w:val="Subtitle"/>
    <w:basedOn w:val="Normal"/>
    <w:next w:val="Normal"/>
    <w:link w:val="SubtitleChar"/>
    <w:uiPriority w:val="11"/>
    <w:qFormat/>
    <w:rsid w:val="00837B3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37B37"/>
    <w:rPr>
      <w:rFonts w:eastAsiaTheme="minorEastAsia"/>
      <w:color w:val="5A5A5A" w:themeColor="text1" w:themeTint="A5"/>
      <w:spacing w:val="15"/>
    </w:rPr>
  </w:style>
  <w:style w:type="paragraph" w:styleId="ListParagraph">
    <w:name w:val="List Paragraph"/>
    <w:basedOn w:val="Normal"/>
    <w:uiPriority w:val="34"/>
    <w:qFormat/>
    <w:rsid w:val="001837B2"/>
    <w:pPr>
      <w:ind w:left="720"/>
      <w:contextualSpacing/>
    </w:pPr>
  </w:style>
  <w:style w:type="character" w:styleId="Hyperlink">
    <w:name w:val="Hyperlink"/>
    <w:basedOn w:val="DefaultParagraphFont"/>
    <w:uiPriority w:val="99"/>
    <w:unhideWhenUsed/>
    <w:rsid w:val="00FA20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D563E-2A7D-4D05-8FD9-AB191F42B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16</cp:revision>
  <dcterms:created xsi:type="dcterms:W3CDTF">2020-02-26T22:31:00Z</dcterms:created>
  <dcterms:modified xsi:type="dcterms:W3CDTF">2020-05-08T14:29:00Z</dcterms:modified>
</cp:coreProperties>
</file>