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6E41E0" w:rsidRPr="006E41E0">
                              <w:rPr>
                                <w:b/>
                                <w:color w:val="002060"/>
                                <w:sz w:val="24"/>
                              </w:rPr>
                              <w:t>Health Information Management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E41E0" w:rsidRPr="006E41E0">
                              <w:rPr>
                                <w:b/>
                                <w:color w:val="002060"/>
                                <w:sz w:val="24"/>
                              </w:rPr>
                              <w:t>February 6, 2019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E41E0" w:rsidRPr="006E41E0">
                              <w:rPr>
                                <w:b/>
                                <w:color w:val="002060"/>
                                <w:sz w:val="24"/>
                              </w:rPr>
                              <w:t>5:30pm-7:30pm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E41E0" w:rsidRPr="006E41E0">
                              <w:rPr>
                                <w:b/>
                                <w:color w:val="002060"/>
                                <w:sz w:val="24"/>
                              </w:rPr>
                              <w:t>PUB 258B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6E41E0" w:rsidRPr="006E41E0">
                        <w:rPr>
                          <w:b/>
                          <w:color w:val="002060"/>
                          <w:sz w:val="24"/>
                        </w:rPr>
                        <w:t>Health Information Management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E41E0" w:rsidRPr="006E41E0">
                        <w:rPr>
                          <w:b/>
                          <w:color w:val="002060"/>
                          <w:sz w:val="24"/>
                        </w:rPr>
                        <w:t>February 6, 2019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E41E0" w:rsidRPr="006E41E0">
                        <w:rPr>
                          <w:b/>
                          <w:color w:val="002060"/>
                          <w:sz w:val="24"/>
                        </w:rPr>
                        <w:t>5:30pm-7:30pm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E41E0" w:rsidRPr="006E41E0">
                        <w:rPr>
                          <w:b/>
                          <w:color w:val="002060"/>
                          <w:sz w:val="24"/>
                        </w:rPr>
                        <w:t>PUB 258B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6E41E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4033840</wp:posOffset>
                </wp:positionH>
                <wp:positionV relativeFrom="paragraph">
                  <wp:posOffset>3074729</wp:posOffset>
                </wp:positionV>
                <wp:extent cx="2334543" cy="2704465"/>
                <wp:effectExtent l="0" t="0" r="27940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543" cy="270446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317.65pt;margin-top:242.1pt;width:183.8pt;height:2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4033840</wp:posOffset>
                </wp:positionH>
                <wp:positionV relativeFrom="paragraph">
                  <wp:posOffset>39535</wp:posOffset>
                </wp:positionV>
                <wp:extent cx="2334543" cy="2697096"/>
                <wp:effectExtent l="0" t="0" r="27940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543" cy="2697096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0" style="position:absolute;margin-left:317.65pt;margin-top:3.1pt;width:183.8pt;height:2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12" name="Picture 12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12" name="Picture 12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2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995697" cy="6558280"/>
            <wp:effectExtent l="38100" t="19050" r="2413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43CCF"/>
    <w:rsid w:val="00692D39"/>
    <w:rsid w:val="006D76E1"/>
    <w:rsid w:val="006E41E0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83EF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Program Updates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038FCD46-9D14-4438-8FFD-26FC2D2F590D}">
      <dgm:prSet phldrT="[Text]"/>
      <dgm:spPr/>
      <dgm:t>
        <a:bodyPr/>
        <a:lstStyle/>
        <a:p>
          <a:r>
            <a:rPr lang="en-US" b="1"/>
            <a:t>Elections for Chair/Vice Chair</a:t>
          </a:r>
        </a:p>
      </dgm:t>
    </dgm:pt>
    <dgm:pt modelId="{D4BC498A-859D-44E4-8221-FDD4FA3D34D9}" type="parTrans" cxnId="{3BBD3C55-FD27-41BF-8CD3-B6E6B66FC78A}">
      <dgm:prSet/>
      <dgm:spPr/>
      <dgm:t>
        <a:bodyPr/>
        <a:lstStyle/>
        <a:p>
          <a:endParaRPr lang="en-US"/>
        </a:p>
      </dgm:t>
    </dgm:pt>
    <dgm:pt modelId="{31902915-3F59-4567-AC96-784F52F1BD75}" type="sibTrans" cxnId="{3BBD3C55-FD27-41BF-8CD3-B6E6B66FC78A}">
      <dgm:prSet/>
      <dgm:spPr/>
      <dgm:t>
        <a:bodyPr/>
        <a:lstStyle/>
        <a:p>
          <a:endParaRPr lang="en-US"/>
        </a:p>
      </dgm:t>
    </dgm:pt>
    <dgm:pt modelId="{6758418C-3EF6-42D3-9B68-C55CC04510D1}">
      <dgm:prSet phldrT="[Text]"/>
      <dgm:spPr/>
      <dgm:t>
        <a:bodyPr/>
        <a:lstStyle/>
        <a:p>
          <a:r>
            <a:rPr lang="en-US" b="1"/>
            <a:t>Roles on the Committee</a:t>
          </a:r>
        </a:p>
      </dgm:t>
    </dgm:pt>
    <dgm:pt modelId="{0E607697-73E0-44A8-A4DF-FA2A5CBBCAC2}" type="parTrans" cxnId="{5E476A91-9402-4590-BFAE-A71F4116795D}">
      <dgm:prSet/>
      <dgm:spPr/>
      <dgm:t>
        <a:bodyPr/>
        <a:lstStyle/>
        <a:p>
          <a:endParaRPr lang="en-US"/>
        </a:p>
      </dgm:t>
    </dgm:pt>
    <dgm:pt modelId="{3420BDC3-9FBA-40E2-9A47-7BD86090D542}" type="sibTrans" cxnId="{5E476A91-9402-4590-BFAE-A71F4116795D}">
      <dgm:prSet/>
      <dgm:spPr/>
      <dgm:t>
        <a:bodyPr/>
        <a:lstStyle/>
        <a:p>
          <a:endParaRPr lang="en-US"/>
        </a:p>
      </dgm:t>
    </dgm:pt>
    <dgm:pt modelId="{CE2D12E1-78F3-4FD2-B8FF-100F36159A4D}">
      <dgm:prSet phldrT="[Text]"/>
      <dgm:spPr/>
      <dgm:t>
        <a:bodyPr/>
        <a:lstStyle/>
        <a:p>
          <a:r>
            <a:rPr lang="en-US" b="1"/>
            <a:t>Quroum approvals</a:t>
          </a:r>
        </a:p>
      </dgm:t>
    </dgm:pt>
    <dgm:pt modelId="{8B212E07-F3F6-405F-96D5-1B87798302E9}" type="parTrans" cxnId="{A3DAF33F-BF2A-49BC-BDDE-FD7071976232}">
      <dgm:prSet/>
      <dgm:spPr/>
      <dgm:t>
        <a:bodyPr/>
        <a:lstStyle/>
        <a:p>
          <a:endParaRPr lang="en-US"/>
        </a:p>
      </dgm:t>
    </dgm:pt>
    <dgm:pt modelId="{8BA6DE20-FC2E-4C36-B4DC-EEBB783A64F2}" type="sibTrans" cxnId="{A3DAF33F-BF2A-49BC-BDDE-FD7071976232}">
      <dgm:prSet/>
      <dgm:spPr/>
      <dgm:t>
        <a:bodyPr/>
        <a:lstStyle/>
        <a:p>
          <a:endParaRPr lang="en-US"/>
        </a:p>
      </dgm:t>
    </dgm:pt>
    <dgm:pt modelId="{B7768E74-3B11-4A22-A8E5-F3D295F7E7B4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Future Desires </a:t>
          </a:r>
        </a:p>
      </dgm:t>
    </dgm:pt>
    <dgm:pt modelId="{F89F96E5-F863-48CA-B3D3-D7DF55CF3D0C}" type="parTrans" cxnId="{87B04404-30F5-4CEB-ACB7-3093958AF25D}">
      <dgm:prSet/>
      <dgm:spPr/>
      <dgm:t>
        <a:bodyPr/>
        <a:lstStyle/>
        <a:p>
          <a:endParaRPr lang="en-US"/>
        </a:p>
      </dgm:t>
    </dgm:pt>
    <dgm:pt modelId="{0756C636-227C-410A-BD16-0AA72E3B6B94}" type="sibTrans" cxnId="{87B04404-30F5-4CEB-ACB7-3093958AF25D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E476A91-9402-4590-BFAE-A71F4116795D}" srcId="{038FCD46-9D14-4438-8FFD-26FC2D2F590D}" destId="{6758418C-3EF6-42D3-9B68-C55CC04510D1}" srcOrd="0" destOrd="0" parTransId="{0E607697-73E0-44A8-A4DF-FA2A5CBBCAC2}" sibTransId="{3420BDC3-9FBA-40E2-9A47-7BD86090D542}"/>
    <dgm:cxn modelId="{A3DAF33F-BF2A-49BC-BDDE-FD7071976232}" srcId="{038FCD46-9D14-4438-8FFD-26FC2D2F590D}" destId="{CE2D12E1-78F3-4FD2-B8FF-100F36159A4D}" srcOrd="1" destOrd="0" parTransId="{8B212E07-F3F6-405F-96D5-1B87798302E9}" sibTransId="{8BA6DE20-FC2E-4C36-B4DC-EEBB783A64F2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2389FF3-C4E2-491B-A13F-7D7EB7E16686}" type="presOf" srcId="{D4DD659C-829A-4077-97DA-B3876C4B7B37}" destId="{0CDAF93C-BBF6-45D3-8D8F-5DFBD00EB9E0}" srcOrd="0" destOrd="1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C2968494-F391-482C-9CC6-C6D2BC063C63}" type="presOf" srcId="{038FCD46-9D14-4438-8FFD-26FC2D2F590D}" destId="{0CDAF93C-BBF6-45D3-8D8F-5DFBD00EB9E0}" srcOrd="0" destOrd="2" presId="urn:microsoft.com/office/officeart/2005/8/layout/chevron2"/>
    <dgm:cxn modelId="{353B59FD-3607-41CA-B6EA-417801D3FCCD}" type="presOf" srcId="{EA83349B-C85D-4579-A46E-285CE155C5B5}" destId="{0CDAF93C-BBF6-45D3-8D8F-5DFBD00EB9E0}" srcOrd="0" destOrd="5" presId="urn:microsoft.com/office/officeart/2005/8/layout/chevron2"/>
    <dgm:cxn modelId="{3BBD3C55-FD27-41BF-8CD3-B6E6B66FC78A}" srcId="{488A65F7-A63B-460D-B4EF-9C5BBC63D89C}" destId="{038FCD46-9D14-4438-8FFD-26FC2D2F590D}" srcOrd="2" destOrd="0" parTransId="{D4BC498A-859D-44E4-8221-FDD4FA3D34D9}" sibTransId="{31902915-3F59-4567-AC96-784F52F1BD75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55E14C69-54BE-4025-A390-8261B43D919B}" type="presOf" srcId="{B7768E74-3B11-4A22-A8E5-F3D295F7E7B4}" destId="{1EF62C01-0156-4468-BC5B-2900BBD37D44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78C4B1AD-56F0-46D7-860A-CC9E2FB521F0}" type="presOf" srcId="{6758418C-3EF6-42D3-9B68-C55CC04510D1}" destId="{0CDAF93C-BBF6-45D3-8D8F-5DFBD00EB9E0}" srcOrd="0" destOrd="3" presId="urn:microsoft.com/office/officeart/2005/8/layout/chevron2"/>
    <dgm:cxn modelId="{179336B4-FF88-4F82-BAE6-28E34A5D4ADA}" type="presOf" srcId="{CE2D12E1-78F3-4FD2-B8FF-100F36159A4D}" destId="{0CDAF93C-BBF6-45D3-8D8F-5DFBD00EB9E0}" srcOrd="0" destOrd="4" presId="urn:microsoft.com/office/officeart/2005/8/layout/chevron2"/>
    <dgm:cxn modelId="{10B5B15C-040E-47AC-B619-15C6D4750735}" srcId="{488A65F7-A63B-460D-B4EF-9C5BBC63D89C}" destId="{D4DD659C-829A-4077-97DA-B3876C4B7B37}" srcOrd="1" destOrd="0" parTransId="{DB9D5588-E084-4CAB-82B2-C15021179F5F}" sibTransId="{14A13B72-6967-47C4-843E-B8E487118201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7B04404-30F5-4CEB-ACB7-3093958AF25D}" srcId="{091FF8C8-6138-482D-A48A-7BCB4AD9DE07}" destId="{B7768E74-3B11-4A22-A8E5-F3D295F7E7B4}" srcOrd="1" destOrd="0" parTransId="{F89F96E5-F863-48CA-B3D3-D7DF55CF3D0C}" sibTransId="{0756C636-227C-410A-BD16-0AA72E3B6B94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935711" y="938967"/>
          <a:ext cx="3469700" cy="159827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Meeting Administration        (5-10 mins)</a:t>
          </a:r>
        </a:p>
      </dsp:txBody>
      <dsp:txXfrm rot="-5400000">
        <a:off x="0" y="802395"/>
        <a:ext cx="1598278" cy="1871422"/>
      </dsp:txXfrm>
    </dsp:sp>
    <dsp:sp modelId="{0CDAF93C-BBF6-45D3-8D8F-5DFBD00EB9E0}">
      <dsp:nvSpPr>
        <dsp:cNvPr id="0" name=""/>
        <dsp:cNvSpPr/>
      </dsp:nvSpPr>
      <dsp:spPr>
        <a:xfrm rot="5400000">
          <a:off x="1461707" y="139828"/>
          <a:ext cx="2670561" cy="239741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b="1" kern="1200"/>
            <a:t>Introductions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b="1" kern="1200"/>
            <a:t>Set next meeting date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b="1" kern="1200"/>
            <a:t>Elections for Chair/Vice Chair</a:t>
          </a:r>
        </a:p>
        <a:p>
          <a:pPr marL="228600" lvl="2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b="1" kern="1200"/>
            <a:t>Roles on the Committee</a:t>
          </a:r>
        </a:p>
        <a:p>
          <a:pPr marL="228600" lvl="2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b="1" kern="1200"/>
            <a:t>Quroum approvals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b="1" kern="1200"/>
            <a:t>Announcements from the college or departments</a:t>
          </a:r>
        </a:p>
      </dsp:txBody>
      <dsp:txXfrm rot="-5400000">
        <a:off x="1598278" y="120289"/>
        <a:ext cx="2280386" cy="2436497"/>
      </dsp:txXfrm>
    </dsp:sp>
    <dsp:sp modelId="{007AD155-0B01-464E-A07F-48DF76D3C55B}">
      <dsp:nvSpPr>
        <dsp:cNvPr id="0" name=""/>
        <dsp:cNvSpPr/>
      </dsp:nvSpPr>
      <dsp:spPr>
        <a:xfrm rot="5400000">
          <a:off x="-935711" y="4021033"/>
          <a:ext cx="3469700" cy="159827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Academic Plan Goals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(e.g. 10 mins)</a:t>
          </a:r>
        </a:p>
      </dsp:txBody>
      <dsp:txXfrm rot="-5400000">
        <a:off x="0" y="3884461"/>
        <a:ext cx="1598278" cy="1871422"/>
      </dsp:txXfrm>
    </dsp:sp>
    <dsp:sp modelId="{1EF62C01-0156-4468-BC5B-2900BBD37D44}">
      <dsp:nvSpPr>
        <dsp:cNvPr id="0" name=""/>
        <dsp:cNvSpPr/>
      </dsp:nvSpPr>
      <dsp:spPr>
        <a:xfrm rot="5400000">
          <a:off x="1461707" y="3221893"/>
          <a:ext cx="2670561" cy="239741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b="1" kern="1200">
              <a:solidFill>
                <a:schemeClr val="tx2"/>
              </a:solidFill>
            </a:rPr>
            <a:t>Program Updates 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b="1" kern="1200">
              <a:solidFill>
                <a:schemeClr val="tx2"/>
              </a:solidFill>
            </a:rPr>
            <a:t>Future Desires </a:t>
          </a:r>
        </a:p>
      </dsp:txBody>
      <dsp:txXfrm rot="-5400000">
        <a:off x="1598278" y="3202354"/>
        <a:ext cx="2280386" cy="24364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2019-02-05T20:48:00Z</dcterms:created>
  <dcterms:modified xsi:type="dcterms:W3CDTF">2019-02-05T20:48:00Z</dcterms:modified>
</cp:coreProperties>
</file>