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56" w:rsidRPr="00977A56" w:rsidRDefault="00977A56" w:rsidP="00977A56">
      <w:pPr>
        <w:jc w:val="center"/>
        <w:rPr>
          <w:rFonts w:ascii="Calibri" w:eastAsia="Calibri" w:hAnsi="Calibri" w:cs="Times New Roman"/>
        </w:rPr>
      </w:pPr>
      <w:r w:rsidRPr="00977A56">
        <w:rPr>
          <w:rFonts w:ascii="Calibri" w:eastAsia="Calibri" w:hAnsi="Calibri" w:cs="Times New Roman"/>
          <w:noProof/>
        </w:rPr>
        <w:drawing>
          <wp:inline distT="0" distB="0" distL="0" distR="0" wp14:anchorId="0846BA89" wp14:editId="1C6EBE69">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977A56" w:rsidRPr="00977A56" w:rsidRDefault="00977A56" w:rsidP="00977A56">
      <w:pPr>
        <w:spacing w:after="0"/>
        <w:jc w:val="center"/>
        <w:rPr>
          <w:rFonts w:ascii="Calibri" w:eastAsia="Calibri" w:hAnsi="Calibri" w:cs="Times New Roman"/>
          <w:b/>
          <w:sz w:val="26"/>
          <w:szCs w:val="26"/>
        </w:rPr>
      </w:pPr>
      <w:r w:rsidRPr="00977A56">
        <w:rPr>
          <w:rFonts w:ascii="Calibri" w:eastAsia="Calibri" w:hAnsi="Calibri" w:cs="Times New Roman"/>
          <w:b/>
          <w:sz w:val="26"/>
          <w:szCs w:val="26"/>
        </w:rPr>
        <w:t>FITNESS TRAINER ADVISORY COMMITTEE</w:t>
      </w:r>
    </w:p>
    <w:p w:rsidR="00977A56" w:rsidRPr="00977A56" w:rsidRDefault="00977A56" w:rsidP="00977A56">
      <w:pPr>
        <w:spacing w:after="0"/>
        <w:jc w:val="center"/>
        <w:rPr>
          <w:rFonts w:ascii="Calibri" w:eastAsia="Calibri" w:hAnsi="Calibri" w:cs="Times New Roman"/>
          <w:b/>
          <w:sz w:val="26"/>
          <w:szCs w:val="26"/>
        </w:rPr>
      </w:pPr>
      <w:r w:rsidRPr="00977A56">
        <w:rPr>
          <w:rFonts w:ascii="Calibri" w:eastAsia="Calibri" w:hAnsi="Calibri" w:cs="Times New Roman"/>
          <w:b/>
          <w:sz w:val="26"/>
          <w:szCs w:val="26"/>
        </w:rPr>
        <w:t>MINUTES</w:t>
      </w:r>
    </w:p>
    <w:p w:rsidR="00977A56" w:rsidRPr="00977A56" w:rsidRDefault="008D6DB3" w:rsidP="00977A56">
      <w:pPr>
        <w:spacing w:after="0"/>
        <w:jc w:val="center"/>
        <w:rPr>
          <w:rFonts w:ascii="Calibri" w:eastAsia="Calibri" w:hAnsi="Calibri" w:cs="Times New Roman"/>
          <w:b/>
          <w:sz w:val="24"/>
        </w:rPr>
      </w:pPr>
      <w:r>
        <w:rPr>
          <w:rFonts w:ascii="Calibri" w:eastAsia="Calibri" w:hAnsi="Calibri" w:cs="Times New Roman"/>
          <w:b/>
          <w:sz w:val="24"/>
        </w:rPr>
        <w:t>Thursday 23</w:t>
      </w:r>
      <w:r w:rsidRPr="008D6DB3">
        <w:rPr>
          <w:rFonts w:ascii="Calibri" w:eastAsia="Calibri" w:hAnsi="Calibri" w:cs="Times New Roman"/>
          <w:b/>
          <w:sz w:val="24"/>
          <w:vertAlign w:val="superscript"/>
        </w:rPr>
        <w:t>rd</w:t>
      </w:r>
      <w:r>
        <w:rPr>
          <w:rFonts w:ascii="Calibri" w:eastAsia="Calibri" w:hAnsi="Calibri" w:cs="Times New Roman"/>
          <w:b/>
          <w:sz w:val="24"/>
        </w:rPr>
        <w:t xml:space="preserve"> February 2017 * 2.30-4.0</w:t>
      </w:r>
      <w:r w:rsidR="00977A56" w:rsidRPr="00977A56">
        <w:rPr>
          <w:rFonts w:ascii="Calibri" w:eastAsia="Calibri" w:hAnsi="Calibri" w:cs="Times New Roman"/>
          <w:b/>
          <w:sz w:val="24"/>
        </w:rPr>
        <w:t>0p.m.</w:t>
      </w:r>
    </w:p>
    <w:p w:rsidR="00977A56" w:rsidRPr="00977A56" w:rsidRDefault="00977A56" w:rsidP="00977A56">
      <w:pPr>
        <w:spacing w:after="0"/>
        <w:jc w:val="center"/>
        <w:rPr>
          <w:rFonts w:ascii="Calibri" w:eastAsia="Calibri" w:hAnsi="Calibri" w:cs="Times New Roman"/>
          <w:b/>
          <w:sz w:val="24"/>
        </w:rPr>
      </w:pPr>
      <w:r w:rsidRPr="00977A56">
        <w:rPr>
          <w:rFonts w:ascii="Calibri" w:eastAsia="Calibri" w:hAnsi="Calibri" w:cs="Times New Roman"/>
          <w:b/>
          <w:sz w:val="24"/>
        </w:rPr>
        <w:t>O</w:t>
      </w:r>
      <w:r w:rsidR="008D6DB3">
        <w:rPr>
          <w:rFonts w:ascii="Calibri" w:eastAsia="Calibri" w:hAnsi="Calibri" w:cs="Times New Roman"/>
          <w:b/>
          <w:sz w:val="24"/>
        </w:rPr>
        <w:t>’Connell Sports Center, Room 219</w:t>
      </w:r>
    </w:p>
    <w:p w:rsidR="00977A56" w:rsidRPr="00977A56" w:rsidRDefault="00977A56" w:rsidP="00977A56">
      <w:pPr>
        <w:rPr>
          <w:rFonts w:ascii="Calibri" w:eastAsia="Calibri" w:hAnsi="Calibri" w:cs="Times New Roman"/>
        </w:rPr>
      </w:pPr>
    </w:p>
    <w:p w:rsidR="00977A56" w:rsidRDefault="00977A56" w:rsidP="00977A56">
      <w:pPr>
        <w:spacing w:after="0" w:line="240" w:lineRule="auto"/>
        <w:jc w:val="both"/>
        <w:rPr>
          <w:rFonts w:ascii="Calibri" w:eastAsia="Times New Roman" w:hAnsi="Calibri" w:cs="Times New Roman"/>
          <w:b/>
          <w:sz w:val="20"/>
          <w:szCs w:val="20"/>
        </w:rPr>
      </w:pPr>
      <w:r w:rsidRPr="00977A56">
        <w:rPr>
          <w:rFonts w:ascii="Calibri" w:eastAsia="Times New Roman" w:hAnsi="Calibri" w:cs="Times New Roman"/>
          <w:b/>
          <w:sz w:val="20"/>
          <w:szCs w:val="20"/>
        </w:rPr>
        <w:t xml:space="preserve">Members Present: </w:t>
      </w:r>
      <w:r w:rsidRPr="00977A56">
        <w:rPr>
          <w:rFonts w:ascii="Calibri" w:eastAsia="Times New Roman" w:hAnsi="Calibri" w:cs="Times New Roman"/>
          <w:sz w:val="20"/>
          <w:szCs w:val="20"/>
        </w:rPr>
        <w:t>Anna Nunn-Axlund</w:t>
      </w:r>
      <w:r w:rsidR="00FD5AC1">
        <w:rPr>
          <w:rFonts w:ascii="Calibri" w:eastAsia="Times New Roman" w:hAnsi="Calibri" w:cs="Times New Roman"/>
          <w:sz w:val="20"/>
          <w:szCs w:val="20"/>
        </w:rPr>
        <w:t xml:space="preserve"> (Committee Chair)</w:t>
      </w:r>
      <w:r w:rsidRPr="00977A56">
        <w:rPr>
          <w:rFonts w:ascii="Calibri" w:eastAsia="Times New Roman" w:hAnsi="Calibri" w:cs="Times New Roman"/>
          <w:sz w:val="20"/>
          <w:szCs w:val="20"/>
        </w:rPr>
        <w:t>, Flexibility, Posture &amp; Core LLC; Travis Konold, Foundation of Strength</w:t>
      </w:r>
      <w:r w:rsidR="008C2CD3">
        <w:rPr>
          <w:rFonts w:ascii="Calibri" w:eastAsia="Times New Roman" w:hAnsi="Calibri" w:cs="Times New Roman"/>
          <w:sz w:val="20"/>
          <w:szCs w:val="20"/>
        </w:rPr>
        <w:t xml:space="preserve">; Misty DeWitt; Wesley Edge, Edge Strength &amp; Conditioning LLC; Kathy Partin, Parkview Christian retirement Community; Amanda </w:t>
      </w:r>
      <w:r w:rsidR="00DC2BCB">
        <w:rPr>
          <w:rFonts w:ascii="Calibri" w:eastAsia="Times New Roman" w:hAnsi="Calibri" w:cs="Times New Roman"/>
          <w:sz w:val="20"/>
          <w:szCs w:val="20"/>
        </w:rPr>
        <w:t>Holmes</w:t>
      </w:r>
      <w:r w:rsidR="008C2CD3">
        <w:rPr>
          <w:rFonts w:ascii="Calibri" w:eastAsia="Times New Roman" w:hAnsi="Calibri" w:cs="Times New Roman"/>
          <w:sz w:val="20"/>
          <w:szCs w:val="20"/>
        </w:rPr>
        <w:t>, Physical Therapist; Robby Halterman, Movement Revolution</w:t>
      </w:r>
    </w:p>
    <w:p w:rsidR="00977A56" w:rsidRDefault="00977A56" w:rsidP="00977A56">
      <w:pPr>
        <w:spacing w:after="0" w:line="240" w:lineRule="auto"/>
        <w:jc w:val="both"/>
        <w:rPr>
          <w:rFonts w:ascii="Calibri" w:eastAsia="Times New Roman" w:hAnsi="Calibri" w:cs="Times New Roman"/>
          <w:b/>
          <w:sz w:val="20"/>
          <w:szCs w:val="20"/>
        </w:rPr>
      </w:pPr>
    </w:p>
    <w:p w:rsidR="00977A56" w:rsidRPr="00977A56" w:rsidRDefault="00977A56" w:rsidP="00977A56">
      <w:pPr>
        <w:spacing w:after="0" w:line="240" w:lineRule="auto"/>
        <w:jc w:val="both"/>
        <w:rPr>
          <w:rFonts w:ascii="Calibri" w:eastAsia="Times New Roman" w:hAnsi="Calibri" w:cs="Times New Roman"/>
          <w:sz w:val="20"/>
          <w:szCs w:val="20"/>
        </w:rPr>
      </w:pPr>
      <w:r w:rsidRPr="008D6DB3">
        <w:rPr>
          <w:rFonts w:ascii="Calibri" w:eastAsia="Times New Roman" w:hAnsi="Calibri" w:cs="Times New Roman"/>
          <w:b/>
          <w:sz w:val="20"/>
          <w:szCs w:val="20"/>
        </w:rPr>
        <w:t>Members Absent</w:t>
      </w:r>
      <w:r w:rsidR="008C2CD3" w:rsidRPr="008D6DB3">
        <w:rPr>
          <w:rFonts w:ascii="Calibri" w:eastAsia="Times New Roman" w:hAnsi="Calibri" w:cs="Times New Roman"/>
          <w:b/>
          <w:sz w:val="20"/>
          <w:szCs w:val="20"/>
        </w:rPr>
        <w:t>:</w:t>
      </w:r>
      <w:r>
        <w:rPr>
          <w:rFonts w:ascii="Calibri" w:eastAsia="Times New Roman" w:hAnsi="Calibri" w:cs="Times New Roman"/>
          <w:sz w:val="20"/>
          <w:szCs w:val="20"/>
        </w:rPr>
        <w:t xml:space="preserve"> </w:t>
      </w:r>
      <w:r w:rsidRPr="00977A56">
        <w:rPr>
          <w:rFonts w:ascii="Calibri" w:eastAsia="Times New Roman" w:hAnsi="Calibri" w:cs="Times New Roman"/>
          <w:sz w:val="20"/>
          <w:szCs w:val="20"/>
        </w:rPr>
        <w:t>Deanna Turner Group X Personal Training, Marijka Morgunov (Vice chair) Personal Trainer; Nathan Simon, Licensed Massage Therapist</w:t>
      </w:r>
      <w:r w:rsidR="00FD5AC1">
        <w:rPr>
          <w:rFonts w:ascii="Calibri" w:eastAsia="Times New Roman" w:hAnsi="Calibri" w:cs="Times New Roman"/>
          <w:sz w:val="20"/>
          <w:szCs w:val="20"/>
        </w:rPr>
        <w:t xml:space="preserve">; </w:t>
      </w:r>
      <w:r w:rsidR="00FD5AC1" w:rsidRPr="00FD5AC1">
        <w:rPr>
          <w:rFonts w:ascii="Calibri" w:eastAsia="Times New Roman" w:hAnsi="Calibri" w:cs="Times New Roman"/>
          <w:sz w:val="20"/>
          <w:szCs w:val="20"/>
        </w:rPr>
        <w:t>David Maes, Longview YMCA;</w:t>
      </w:r>
    </w:p>
    <w:p w:rsidR="00977A56" w:rsidRPr="00977A56" w:rsidRDefault="00977A56" w:rsidP="00977A56">
      <w:pPr>
        <w:spacing w:after="0" w:line="240" w:lineRule="auto"/>
        <w:jc w:val="both"/>
        <w:rPr>
          <w:rFonts w:ascii="Calibri" w:eastAsia="Times New Roman" w:hAnsi="Calibri" w:cs="Times New Roman"/>
          <w:sz w:val="20"/>
          <w:szCs w:val="20"/>
        </w:rPr>
      </w:pPr>
    </w:p>
    <w:p w:rsidR="00977A56" w:rsidRPr="00977A56" w:rsidRDefault="008C2CD3" w:rsidP="00977A56">
      <w:pPr>
        <w:spacing w:after="0" w:line="240" w:lineRule="auto"/>
        <w:jc w:val="both"/>
        <w:rPr>
          <w:rFonts w:ascii="Calibri" w:eastAsia="Times New Roman" w:hAnsi="Calibri" w:cs="Times New Roman"/>
          <w:sz w:val="20"/>
          <w:szCs w:val="20"/>
        </w:rPr>
      </w:pPr>
      <w:r>
        <w:rPr>
          <w:rFonts w:ascii="Calibri" w:eastAsia="Times New Roman" w:hAnsi="Calibri" w:cs="Times New Roman"/>
          <w:b/>
          <w:sz w:val="20"/>
          <w:szCs w:val="20"/>
        </w:rPr>
        <w:t>Guests</w:t>
      </w:r>
      <w:r w:rsidR="00977A56" w:rsidRPr="00977A56">
        <w:rPr>
          <w:rFonts w:ascii="Calibri" w:eastAsia="Times New Roman" w:hAnsi="Calibri" w:cs="Times New Roman"/>
          <w:sz w:val="20"/>
          <w:szCs w:val="20"/>
        </w:rPr>
        <w:t>:</w:t>
      </w:r>
      <w:r>
        <w:rPr>
          <w:rFonts w:ascii="Calibri" w:eastAsia="Times New Roman" w:hAnsi="Calibri" w:cs="Times New Roman"/>
          <w:sz w:val="20"/>
          <w:szCs w:val="20"/>
        </w:rPr>
        <w:t xml:space="preserve"> Trisha Mattson, Student in the program and co-owner of Movement Revolution </w:t>
      </w:r>
      <w:r w:rsidR="00977A56" w:rsidRPr="00977A56">
        <w:rPr>
          <w:rFonts w:ascii="Calibri" w:eastAsia="Times New Roman" w:hAnsi="Calibri" w:cs="Times New Roman"/>
          <w:sz w:val="20"/>
          <w:szCs w:val="20"/>
        </w:rPr>
        <w:t xml:space="preserve"> </w:t>
      </w:r>
    </w:p>
    <w:p w:rsidR="00977A56" w:rsidRPr="00977A56" w:rsidRDefault="00977A56" w:rsidP="00977A56">
      <w:pPr>
        <w:spacing w:after="0" w:line="240" w:lineRule="auto"/>
        <w:jc w:val="both"/>
        <w:rPr>
          <w:rFonts w:ascii="Calibri" w:eastAsia="Times New Roman" w:hAnsi="Calibri" w:cs="Times New Roman"/>
          <w:sz w:val="20"/>
          <w:szCs w:val="20"/>
        </w:rPr>
      </w:pPr>
    </w:p>
    <w:p w:rsidR="00977A56" w:rsidRPr="00977A56" w:rsidRDefault="00977A56" w:rsidP="00977A56">
      <w:pPr>
        <w:pBdr>
          <w:bottom w:val="single" w:sz="6" w:space="1" w:color="auto"/>
        </w:pBdr>
        <w:spacing w:after="0" w:line="240" w:lineRule="auto"/>
        <w:jc w:val="both"/>
        <w:rPr>
          <w:rFonts w:ascii="Calibri" w:eastAsia="Times New Roman" w:hAnsi="Calibri" w:cs="Times New Roman"/>
          <w:sz w:val="20"/>
          <w:szCs w:val="20"/>
        </w:rPr>
      </w:pPr>
      <w:r w:rsidRPr="00977A56">
        <w:rPr>
          <w:rFonts w:ascii="Calibri" w:eastAsia="Times New Roman" w:hAnsi="Calibri" w:cs="Times New Roman"/>
          <w:b/>
          <w:sz w:val="20"/>
          <w:szCs w:val="20"/>
        </w:rPr>
        <w:t xml:space="preserve">Clark College: </w:t>
      </w:r>
      <w:r w:rsidRPr="00977A56">
        <w:rPr>
          <w:rFonts w:ascii="Calibri" w:eastAsia="Times New Roman" w:hAnsi="Calibri" w:cs="Times New Roman"/>
          <w:sz w:val="20"/>
          <w:szCs w:val="20"/>
        </w:rPr>
        <w:t>Alan Wiest, Dept. Head;</w:t>
      </w:r>
      <w:r w:rsidR="00FD5AC1">
        <w:rPr>
          <w:rFonts w:ascii="Calibri" w:eastAsia="Times New Roman" w:hAnsi="Calibri" w:cs="Times New Roman"/>
          <w:sz w:val="20"/>
          <w:szCs w:val="20"/>
        </w:rPr>
        <w:t xml:space="preserve"> Heidi Marshall, </w:t>
      </w:r>
      <w:r w:rsidR="008C2CD3">
        <w:rPr>
          <w:rFonts w:ascii="Calibri" w:eastAsia="Times New Roman" w:hAnsi="Calibri" w:cs="Times New Roman"/>
          <w:sz w:val="20"/>
          <w:szCs w:val="20"/>
        </w:rPr>
        <w:t xml:space="preserve">Mike Arnold, </w:t>
      </w:r>
      <w:r w:rsidRPr="00977A56">
        <w:rPr>
          <w:rFonts w:ascii="Calibri" w:eastAsia="Times New Roman" w:hAnsi="Calibri" w:cs="Times New Roman"/>
          <w:sz w:val="20"/>
          <w:szCs w:val="20"/>
        </w:rPr>
        <w:t xml:space="preserve">Garret Hoyt, </w:t>
      </w:r>
      <w:r w:rsidR="008C2CD3">
        <w:rPr>
          <w:rFonts w:ascii="Calibri" w:eastAsia="Times New Roman" w:hAnsi="Calibri" w:cs="Times New Roman"/>
          <w:sz w:val="20"/>
          <w:szCs w:val="20"/>
        </w:rPr>
        <w:t>Robert Maves -</w:t>
      </w:r>
      <w:r w:rsidRPr="00977A56">
        <w:rPr>
          <w:rFonts w:ascii="Calibri" w:eastAsia="Times New Roman" w:hAnsi="Calibri" w:cs="Times New Roman"/>
          <w:sz w:val="20"/>
          <w:szCs w:val="20"/>
        </w:rPr>
        <w:t xml:space="preserve"> FT Faculty; Brenda Walstead, I</w:t>
      </w:r>
      <w:r w:rsidR="00FD5AC1">
        <w:rPr>
          <w:rFonts w:ascii="Calibri" w:eastAsia="Times New Roman" w:hAnsi="Calibri" w:cs="Times New Roman"/>
          <w:sz w:val="20"/>
          <w:szCs w:val="20"/>
        </w:rPr>
        <w:t xml:space="preserve">nterim Dean of BHS; </w:t>
      </w:r>
      <w:r w:rsidR="00FD5AC1" w:rsidRPr="00FD5AC1">
        <w:rPr>
          <w:rFonts w:ascii="Calibri" w:eastAsia="Times New Roman" w:hAnsi="Calibri" w:cs="Times New Roman"/>
          <w:sz w:val="20"/>
          <w:szCs w:val="20"/>
        </w:rPr>
        <w:t>Cathy Sherick, Associate Director - Instruc</w:t>
      </w:r>
      <w:r w:rsidR="00FD5AC1">
        <w:rPr>
          <w:rFonts w:ascii="Calibri" w:eastAsia="Times New Roman" w:hAnsi="Calibri" w:cs="Times New Roman"/>
          <w:sz w:val="20"/>
          <w:szCs w:val="20"/>
        </w:rPr>
        <w:t>tional Programming &amp; Innovation</w:t>
      </w:r>
      <w:r w:rsidRPr="00977A56">
        <w:rPr>
          <w:rFonts w:ascii="Calibri" w:eastAsia="Times New Roman" w:hAnsi="Calibri" w:cs="Times New Roman"/>
          <w:sz w:val="20"/>
          <w:szCs w:val="20"/>
        </w:rPr>
        <w:t>; Nichola Farron, Secretary Senior – Advisory Committees</w:t>
      </w:r>
    </w:p>
    <w:p w:rsidR="008D6DB3" w:rsidRDefault="008D6DB3" w:rsidP="00DC2BCB">
      <w:pPr>
        <w:jc w:val="both"/>
      </w:pPr>
      <w:r>
        <w:t>Committee Chair Anna Axlund called the meeting to order at 2.31pm and introductions were made, including the welcome of new committee members.</w:t>
      </w:r>
    </w:p>
    <w:p w:rsidR="008D6DB3" w:rsidRDefault="008D6DB3" w:rsidP="00DC2BCB">
      <w:pPr>
        <w:pStyle w:val="Subtitle"/>
      </w:pPr>
      <w:r>
        <w:t>Minutes of the Previous Meeting</w:t>
      </w:r>
    </w:p>
    <w:p w:rsidR="008D6DB3" w:rsidRPr="00DC2BCB" w:rsidRDefault="008D6DB3" w:rsidP="00DC2BCB">
      <w:pPr>
        <w:jc w:val="both"/>
        <w:rPr>
          <w:i/>
        </w:rPr>
      </w:pPr>
      <w:r w:rsidRPr="00DC2BCB">
        <w:rPr>
          <w:i/>
        </w:rPr>
        <w:t>The minutes of October 3</w:t>
      </w:r>
      <w:r w:rsidRPr="00DC2BCB">
        <w:rPr>
          <w:i/>
          <w:vertAlign w:val="superscript"/>
        </w:rPr>
        <w:t>rd</w:t>
      </w:r>
      <w:r w:rsidRPr="00DC2BCB">
        <w:rPr>
          <w:i/>
        </w:rPr>
        <w:t xml:space="preserve"> 2016 were reviewed, Anna made a motion to approve; this was seconded by Wes and unanimously </w:t>
      </w:r>
      <w:r w:rsidR="00BE5AEE">
        <w:rPr>
          <w:i/>
        </w:rPr>
        <w:t>passed</w:t>
      </w:r>
      <w:r w:rsidRPr="00DC2BCB">
        <w:rPr>
          <w:i/>
        </w:rPr>
        <w:t>.</w:t>
      </w:r>
    </w:p>
    <w:p w:rsidR="008D6DB3" w:rsidRDefault="008D6DB3" w:rsidP="00BE5AEE">
      <w:pPr>
        <w:pStyle w:val="Subtitle"/>
      </w:pPr>
      <w:r>
        <w:t>Office of Instruction Announcements</w:t>
      </w:r>
    </w:p>
    <w:p w:rsidR="008D6DB3" w:rsidRDefault="008D6DB3" w:rsidP="00DC2BCB">
      <w:pPr>
        <w:jc w:val="both"/>
      </w:pPr>
      <w:r>
        <w:t xml:space="preserve">Cathy Sherick </w:t>
      </w:r>
      <w:r w:rsidR="00D26233">
        <w:t>made the following announcements:</w:t>
      </w:r>
    </w:p>
    <w:p w:rsidR="00D26233" w:rsidRDefault="00D26233" w:rsidP="00DC2BCB">
      <w:pPr>
        <w:spacing w:after="0"/>
        <w:jc w:val="both"/>
      </w:pPr>
      <w:r>
        <w:t>Transformation in 2017:  Remember the series of Business and Community Learns 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D26233" w:rsidRDefault="00D26233" w:rsidP="00DC2BCB">
      <w:pPr>
        <w:spacing w:after="0"/>
        <w:jc w:val="both"/>
      </w:pPr>
      <w:r>
        <w:t>•</w:t>
      </w:r>
      <w:r>
        <w:tab/>
        <w:t xml:space="preserve">Friday February 24th </w:t>
      </w:r>
      <w:r>
        <w:tab/>
      </w:r>
      <w:r>
        <w:tab/>
        <w:t xml:space="preserve">Millennials in the Workforce </w:t>
      </w:r>
    </w:p>
    <w:p w:rsidR="00D26233" w:rsidRDefault="00D26233" w:rsidP="00DC2BCB">
      <w:pPr>
        <w:spacing w:after="0"/>
        <w:jc w:val="both"/>
      </w:pPr>
      <w:r>
        <w:t>•</w:t>
      </w:r>
      <w:r>
        <w:tab/>
        <w:t xml:space="preserve">Friday March 24th </w:t>
      </w:r>
      <w:r>
        <w:tab/>
      </w:r>
      <w:r>
        <w:tab/>
        <w:t>Pathways</w:t>
      </w:r>
    </w:p>
    <w:p w:rsidR="00D26233" w:rsidRDefault="00D26233" w:rsidP="00DC2BCB">
      <w:pPr>
        <w:spacing w:after="0"/>
        <w:jc w:val="both"/>
      </w:pPr>
      <w:r>
        <w:t>•</w:t>
      </w:r>
      <w:r>
        <w:tab/>
        <w:t xml:space="preserve">Friday May 19th </w:t>
      </w:r>
      <w:r>
        <w:tab/>
      </w:r>
      <w:r>
        <w:tab/>
        <w:t xml:space="preserve">The Power of Completion </w:t>
      </w:r>
    </w:p>
    <w:p w:rsidR="00D26233" w:rsidRDefault="00D26233" w:rsidP="00DC2BCB">
      <w:pPr>
        <w:jc w:val="both"/>
      </w:pPr>
    </w:p>
    <w:p w:rsidR="00D26233" w:rsidRDefault="00D26233" w:rsidP="00DC2BCB">
      <w:pPr>
        <w:jc w:val="both"/>
      </w:pPr>
      <w:r>
        <w:lastRenderedPageBreak/>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D26233" w:rsidRDefault="00D26233" w:rsidP="00DC2BCB">
      <w:pPr>
        <w:jc w:val="both"/>
      </w:pPr>
      <w:r>
        <w:t>The Culinary program facility is now under construction and work is moving at a fast pace to open the program in the fall of 2017. Again, share this opportunity with community members and potential students, your outreach is powerful!</w:t>
      </w:r>
    </w:p>
    <w:p w:rsidR="00D26233" w:rsidRDefault="00D26233" w:rsidP="00DC2BCB">
      <w:pPr>
        <w:jc w:val="both"/>
      </w:pPr>
      <w:r>
        <w:t>The Growing Our Future 2017 Food Summit was held on Friday, February 10, 2017, at the Clark College Columbia Tech Center. This was an opportunity for the community and business to join the college community in a discussion about the opportunity for an Agronomy/Ecology program at Clark College.</w:t>
      </w:r>
    </w:p>
    <w:p w:rsidR="00D26233" w:rsidRDefault="00D26233" w:rsidP="00DC2BCB">
      <w:pPr>
        <w:jc w:val="both"/>
      </w:pPr>
      <w:r>
        <w:t>Brenda also took the opportunity to introduce the Second Healthy Penguin Walkabout, scheduled for June 3</w:t>
      </w:r>
      <w:r w:rsidRPr="00D26233">
        <w:rPr>
          <w:vertAlign w:val="superscript"/>
        </w:rPr>
        <w:t>rd</w:t>
      </w:r>
      <w:r>
        <w:t xml:space="preserve"> 2017. This year’s theme will again focus on Sugar but with a new perspective on Wellness. </w:t>
      </w:r>
      <w:r w:rsidR="002604D3">
        <w:t xml:space="preserve">Visitors will have a chance to visit </w:t>
      </w:r>
      <w:r w:rsidR="00B81D46">
        <w:t xml:space="preserve">stations to learn </w:t>
      </w:r>
      <w:r w:rsidR="005C5D23">
        <w:t>about different aspects as the H</w:t>
      </w:r>
      <w:r w:rsidR="00B81D46">
        <w:t xml:space="preserve">ealth and Business </w:t>
      </w:r>
      <w:r w:rsidR="00DC2BCB">
        <w:t>departments</w:t>
      </w:r>
      <w:r w:rsidR="00B81D46">
        <w:t xml:space="preserve"> work collaboratively for the cross-disciplinary event.  In addition, this year’s event </w:t>
      </w:r>
      <w:r w:rsidR="004F582F">
        <w:t>will also offer visitors the opportunity to find about more about the programs if they have an interest in enrolling.</w:t>
      </w:r>
    </w:p>
    <w:p w:rsidR="005E2C8B" w:rsidRDefault="004F582F" w:rsidP="00BE5AEE">
      <w:pPr>
        <w:pStyle w:val="Subtitle"/>
      </w:pPr>
      <w:r>
        <w:t>Event Updates</w:t>
      </w:r>
    </w:p>
    <w:p w:rsidR="0066666C" w:rsidRDefault="0042236C" w:rsidP="00DC2BCB">
      <w:pPr>
        <w:jc w:val="both"/>
      </w:pPr>
      <w:r w:rsidRPr="00BE5AEE">
        <w:rPr>
          <w:rStyle w:val="SubtleEmphasis"/>
        </w:rPr>
        <w:t xml:space="preserve">Triathlon - </w:t>
      </w:r>
      <w:r w:rsidR="0066666C">
        <w:t xml:space="preserve">Alan updated the committee on the various events planned for the </w:t>
      </w:r>
      <w:r w:rsidR="005E2C8B">
        <w:t>FT program</w:t>
      </w:r>
      <w:r w:rsidR="0066666C">
        <w:t>.  The triathlon is scheduled for Sunday, June</w:t>
      </w:r>
      <w:r w:rsidR="005E2C8B">
        <w:t xml:space="preserve"> 11</w:t>
      </w:r>
      <w:r w:rsidR="005E2C8B" w:rsidRPr="005E2C8B">
        <w:rPr>
          <w:vertAlign w:val="superscript"/>
        </w:rPr>
        <w:t>th</w:t>
      </w:r>
      <w:r w:rsidR="0066666C">
        <w:t>; this was pa</w:t>
      </w:r>
      <w:r w:rsidR="005E2C8B">
        <w:t xml:space="preserve">rtly </w:t>
      </w:r>
      <w:r w:rsidR="0066666C">
        <w:t>due to</w:t>
      </w:r>
      <w:r w:rsidR="005E2C8B">
        <w:t xml:space="preserve"> pool availability. </w:t>
      </w:r>
      <w:r w:rsidR="0066666C">
        <w:t>The department will be using the Kennedy pool at the School for the</w:t>
      </w:r>
      <w:r>
        <w:t xml:space="preserve"> Blind, but this </w:t>
      </w:r>
      <w:r w:rsidR="00DC2BCB">
        <w:t>will</w:t>
      </w:r>
      <w:r>
        <w:t xml:space="preserve"> require an early start time of 8am as the heats must be finished by 11am. The triathlon will be the final capstone physical requirement for </w:t>
      </w:r>
      <w:r w:rsidR="00DC2BCB">
        <w:t>students</w:t>
      </w:r>
      <w:r>
        <w:t xml:space="preserve"> to graduate.</w:t>
      </w:r>
    </w:p>
    <w:p w:rsidR="0042236C" w:rsidRDefault="0042236C" w:rsidP="00DC2BCB">
      <w:pPr>
        <w:jc w:val="both"/>
      </w:pPr>
      <w:r w:rsidRPr="00BE5AEE">
        <w:rPr>
          <w:rStyle w:val="SubtleEmphasis"/>
        </w:rPr>
        <w:t>Internship fair –</w:t>
      </w:r>
      <w:r>
        <w:t xml:space="preserve"> The fair is scheduled for March 3</w:t>
      </w:r>
      <w:r w:rsidRPr="0042236C">
        <w:rPr>
          <w:vertAlign w:val="superscript"/>
        </w:rPr>
        <w:t>rd</w:t>
      </w:r>
      <w:r>
        <w:t xml:space="preserve"> in OSC 219.  Alan invited committee members who</w:t>
      </w:r>
      <w:r w:rsidR="005C5D23">
        <w:t xml:space="preserve"> represented an internship site</w:t>
      </w:r>
      <w:r>
        <w:t xml:space="preserve"> or </w:t>
      </w:r>
      <w:r w:rsidR="00DC2BCB">
        <w:t>prospective</w:t>
      </w:r>
      <w:r>
        <w:t xml:space="preserve"> employer to attend.  Students have been coached on interacting </w:t>
      </w:r>
      <w:r w:rsidR="00DC2BCB">
        <w:t>professionally</w:t>
      </w:r>
      <w:r>
        <w:t xml:space="preserve">, and are working on </w:t>
      </w:r>
      <w:r w:rsidR="00DC2BCB">
        <w:t>portfolios</w:t>
      </w:r>
      <w:r>
        <w:t xml:space="preserve"> and job-hunting and interviewing skills.  Garett explained </w:t>
      </w:r>
      <w:r w:rsidR="007D54B7">
        <w:t xml:space="preserve">that businesses are </w:t>
      </w:r>
      <w:r w:rsidR="00DC2BCB">
        <w:t>invited</w:t>
      </w:r>
      <w:r w:rsidR="007D54B7">
        <w:t xml:space="preserve"> to list their preference as to the students who they would like.  Students also list their desired internship site</w:t>
      </w:r>
      <w:r w:rsidR="005C5D23">
        <w:t>,</w:t>
      </w:r>
      <w:r w:rsidR="007D54B7">
        <w:t xml:space="preserve"> and he then works on matching up the preferences. He continued that the aim is for </w:t>
      </w:r>
      <w:r w:rsidR="00DC2BCB">
        <w:t>students</w:t>
      </w:r>
      <w:r w:rsidR="007D54B7">
        <w:t xml:space="preserve"> to get </w:t>
      </w:r>
      <w:r w:rsidR="00DC2BCB">
        <w:t>exposure</w:t>
      </w:r>
      <w:r w:rsidR="007D54B7">
        <w:t xml:space="preserve"> to a facility that offers group and personal training, but that also provides an </w:t>
      </w:r>
      <w:r w:rsidR="00DC2BCB">
        <w:t>orientation</w:t>
      </w:r>
      <w:r w:rsidR="007D54B7">
        <w:t xml:space="preserve"> with introductions to marketing, sales etc. where possible.  It is desirable for students to experience Zumba </w:t>
      </w:r>
      <w:r w:rsidR="00DC2BCB">
        <w:t>and</w:t>
      </w:r>
      <w:r w:rsidR="007D54B7">
        <w:t xml:space="preserve"> aerobics classes, as well as shadowing personal trainers and to have a broad experience </w:t>
      </w:r>
      <w:r w:rsidR="005C5D23">
        <w:t>whilst receiving</w:t>
      </w:r>
      <w:r w:rsidR="007D54B7">
        <w:t xml:space="preserve"> feedback from someone other than their Instructors.</w:t>
      </w:r>
    </w:p>
    <w:p w:rsidR="0066666C" w:rsidRDefault="007D54B7" w:rsidP="00DC2BCB">
      <w:pPr>
        <w:jc w:val="both"/>
      </w:pPr>
      <w:r>
        <w:t xml:space="preserve">Alan continued that committee members not currently attending were welcome to connect with Garrett to </w:t>
      </w:r>
      <w:r w:rsidR="00DC2BCB">
        <w:t>participate</w:t>
      </w:r>
      <w:r>
        <w:t>.  In the past the internship</w:t>
      </w:r>
      <w:r w:rsidR="00BC72A1">
        <w:t xml:space="preserve"> fair has consistently proved a good first step for employers looking for new employees.</w:t>
      </w:r>
    </w:p>
    <w:p w:rsidR="00E85B2A" w:rsidRDefault="00E85B2A" w:rsidP="00BE5AEE">
      <w:pPr>
        <w:pStyle w:val="Subtitle"/>
      </w:pPr>
      <w:r>
        <w:t xml:space="preserve">Teach Out Update </w:t>
      </w:r>
    </w:p>
    <w:p w:rsidR="00EA2F88" w:rsidRDefault="00BC72A1" w:rsidP="00DC2BCB">
      <w:pPr>
        <w:jc w:val="both"/>
      </w:pPr>
      <w:r>
        <w:t>Alan provided the Committee with a look at the</w:t>
      </w:r>
      <w:r w:rsidR="00E85B2A">
        <w:t xml:space="preserve"> updated </w:t>
      </w:r>
      <w:r>
        <w:t xml:space="preserve">teach out </w:t>
      </w:r>
      <w:r w:rsidR="00DC2BCB">
        <w:t>itinerary</w:t>
      </w:r>
      <w:r>
        <w:t xml:space="preserve">: </w:t>
      </w:r>
      <w:r w:rsidR="00E85B2A">
        <w:t xml:space="preserve">students had to acknowledge </w:t>
      </w:r>
      <w:r w:rsidR="005C5D23">
        <w:t xml:space="preserve">the </w:t>
      </w:r>
      <w:r w:rsidR="00DC2BCB">
        <w:t>schedule</w:t>
      </w:r>
      <w:r w:rsidR="00E85B2A">
        <w:t xml:space="preserve"> and declare that they would complete with </w:t>
      </w:r>
      <w:r w:rsidR="00DC2BCB">
        <w:t>satisfactory</w:t>
      </w:r>
      <w:r w:rsidR="00E85B2A">
        <w:t xml:space="preserve"> grades by </w:t>
      </w:r>
      <w:r w:rsidR="00DC2BCB">
        <w:t>June</w:t>
      </w:r>
      <w:r w:rsidR="00E85B2A">
        <w:t xml:space="preserve"> 2018.  </w:t>
      </w:r>
      <w:r w:rsidR="00DC2BCB">
        <w:t>There</w:t>
      </w:r>
      <w:r>
        <w:t xml:space="preserve"> has had to be consistent </w:t>
      </w:r>
      <w:r w:rsidR="00E85B2A">
        <w:t>communication with students</w:t>
      </w:r>
      <w:r>
        <w:t xml:space="preserve"> to relay</w:t>
      </w:r>
      <w:r w:rsidR="007277D2">
        <w:t xml:space="preserve"> information about</w:t>
      </w:r>
      <w:r>
        <w:t xml:space="preserve"> the</w:t>
      </w:r>
      <w:r w:rsidR="007277D2">
        <w:t xml:space="preserve"> final </w:t>
      </w:r>
      <w:r>
        <w:t>timings</w:t>
      </w:r>
      <w:r w:rsidR="007277D2">
        <w:t xml:space="preserve"> for courses and when to register. </w:t>
      </w:r>
      <w:r w:rsidR="002F60FD">
        <w:t xml:space="preserve">By </w:t>
      </w:r>
      <w:r w:rsidR="00DC2BCB">
        <w:t>June</w:t>
      </w:r>
      <w:r w:rsidR="002F60FD">
        <w:t xml:space="preserve"> 2018 all </w:t>
      </w:r>
      <w:r w:rsidR="00DC2BCB">
        <w:t>students</w:t>
      </w:r>
      <w:r w:rsidR="002F60FD">
        <w:t xml:space="preserve"> that </w:t>
      </w:r>
      <w:r>
        <w:t>have declar</w:t>
      </w:r>
      <w:r w:rsidR="002F60FD">
        <w:t xml:space="preserve">ed should be </w:t>
      </w:r>
      <w:r w:rsidR="00EA2F88">
        <w:lastRenderedPageBreak/>
        <w:t xml:space="preserve">graduated: the </w:t>
      </w:r>
      <w:r w:rsidR="00DC2BCB">
        <w:t>cohort structure</w:t>
      </w:r>
      <w:r w:rsidR="00EA2F88">
        <w:t xml:space="preserve"> means that they are providing </w:t>
      </w:r>
      <w:r w:rsidR="002F60FD">
        <w:t>support and motivat</w:t>
      </w:r>
      <w:r w:rsidR="00EA2F88">
        <w:t>ion for</w:t>
      </w:r>
      <w:r w:rsidR="002F60FD">
        <w:t xml:space="preserve"> each other.  All </w:t>
      </w:r>
      <w:r w:rsidR="00EA2F88">
        <w:t xml:space="preserve">the </w:t>
      </w:r>
      <w:r w:rsidR="002F60FD">
        <w:t>certificate progr</w:t>
      </w:r>
      <w:r w:rsidR="00EA2F88">
        <w:t xml:space="preserve">ams also have to be taught out, </w:t>
      </w:r>
      <w:r w:rsidR="00DC2BCB">
        <w:t>e.g.</w:t>
      </w:r>
      <w:r w:rsidR="00DB2008">
        <w:t xml:space="preserve"> yoga and group exercise, </w:t>
      </w:r>
      <w:r w:rsidR="00EA2F88">
        <w:t xml:space="preserve">as well as </w:t>
      </w:r>
      <w:r w:rsidR="00DB2008">
        <w:t xml:space="preserve">corrective exercise. </w:t>
      </w:r>
      <w:r w:rsidR="00EA2F88">
        <w:t>Alan continued that he has had some discussions with Brenda about potentially bringing back some of the eliminated FT certificate contents</w:t>
      </w:r>
      <w:r w:rsidR="00F109E0">
        <w:t xml:space="preserve"> under the PEEXS (PE Exercise) umbrella.  This would need to be approved by the committee, but could be an option for ensuring that classes can still be offered in corrective exercise, and also to support Yoga certifications.</w:t>
      </w:r>
    </w:p>
    <w:p w:rsidR="009C4554" w:rsidRDefault="00F109E0" w:rsidP="00DC2BCB">
      <w:pPr>
        <w:jc w:val="both"/>
      </w:pPr>
      <w:r>
        <w:t>Mike continued that there are a number of national certifications, for example in weightlifting</w:t>
      </w:r>
      <w:r w:rsidR="0023755D">
        <w:t xml:space="preserve"> or track</w:t>
      </w:r>
      <w:r>
        <w:t xml:space="preserve">, that Clark College could host.  </w:t>
      </w:r>
    </w:p>
    <w:p w:rsidR="00F109E0" w:rsidRDefault="00F109E0" w:rsidP="00DC2BCB">
      <w:pPr>
        <w:jc w:val="both"/>
      </w:pPr>
      <w:r>
        <w:t xml:space="preserve">Kathy agreed that to her as an employer, </w:t>
      </w:r>
      <w:r w:rsidR="0023755D">
        <w:t xml:space="preserve">certificates are sometimes more highly regarded than a degree as they require the upkeep and demonstration of skills to remain current.  </w:t>
      </w:r>
    </w:p>
    <w:p w:rsidR="0023755D" w:rsidRDefault="007561FD" w:rsidP="00DC2BCB">
      <w:pPr>
        <w:jc w:val="both"/>
      </w:pPr>
      <w:r>
        <w:t>Al</w:t>
      </w:r>
      <w:r w:rsidR="0023755D">
        <w:t>a</w:t>
      </w:r>
      <w:r>
        <w:t>n</w:t>
      </w:r>
      <w:r w:rsidR="0023755D">
        <w:t xml:space="preserve"> asked the committee their opinions as to whether it would be worthwhile for the wider community to offer a group exercise certificate after the teach out.  If the fitness industry in the </w:t>
      </w:r>
      <w:r w:rsidR="00DC2BCB">
        <w:t>Vancouver</w:t>
      </w:r>
      <w:r w:rsidR="0023755D">
        <w:t xml:space="preserve"> area has the need and demand for education, he outlined that the Health and PE divisions has the potential to offer certification.  </w:t>
      </w:r>
    </w:p>
    <w:p w:rsidR="0023755D" w:rsidRDefault="0023755D" w:rsidP="00DC2BCB">
      <w:pPr>
        <w:jc w:val="both"/>
      </w:pPr>
      <w:r>
        <w:t xml:space="preserve">Heidi outlined that the demand is certainly there.  </w:t>
      </w:r>
      <w:r w:rsidR="00DC2BCB">
        <w:t>Amanda</w:t>
      </w:r>
      <w:r>
        <w:t xml:space="preserve"> continued that as physical therapist, she sees corrective trainers being </w:t>
      </w:r>
      <w:r w:rsidR="00DC2BCB">
        <w:t>utilized</w:t>
      </w:r>
      <w:r>
        <w:t xml:space="preserve"> as part of the holistic approach to </w:t>
      </w:r>
      <w:r w:rsidR="00DC2BCB">
        <w:t>rehabilitation</w:t>
      </w:r>
      <w:r>
        <w:t xml:space="preserve"> in outpatient and </w:t>
      </w:r>
      <w:r w:rsidR="00DC2BCB">
        <w:t>orthopedic</w:t>
      </w:r>
      <w:r>
        <w:t xml:space="preserve"> settings. Travis continued that a new facility in </w:t>
      </w:r>
      <w:r w:rsidR="00DC2BCB">
        <w:t>Portland</w:t>
      </w:r>
      <w:r>
        <w:t xml:space="preserve"> (Evolution Fitness) is based on a combined approach of clinicians and fitness trainers representing a growing model based on </w:t>
      </w:r>
      <w:r w:rsidR="00DC2BCB">
        <w:t>combined</w:t>
      </w:r>
      <w:r>
        <w:t xml:space="preserve"> approaches.</w:t>
      </w:r>
    </w:p>
    <w:p w:rsidR="0036272C" w:rsidRDefault="00BE5AEE" w:rsidP="00BE5AEE">
      <w:pPr>
        <w:pStyle w:val="Subtitle"/>
      </w:pPr>
      <w:r>
        <w:t xml:space="preserve">Healthy </w:t>
      </w:r>
      <w:r w:rsidR="0023755D">
        <w:t>Penguin Walkabout</w:t>
      </w:r>
    </w:p>
    <w:p w:rsidR="0023755D" w:rsidRDefault="0023755D" w:rsidP="00DC2BCB">
      <w:pPr>
        <w:jc w:val="both"/>
      </w:pPr>
      <w:r>
        <w:t>Following Brenda’s introduction of the next Walkabout event earlier in the meeting, Alan continued</w:t>
      </w:r>
      <w:r w:rsidR="008B0EE0">
        <w:t xml:space="preserve"> that students have volunteered to assist with the planning of the event. </w:t>
      </w:r>
    </w:p>
    <w:p w:rsidR="005E6207" w:rsidRDefault="008B0EE0" w:rsidP="00DC2BCB">
      <w:pPr>
        <w:jc w:val="both"/>
      </w:pPr>
      <w:r>
        <w:t xml:space="preserve">In addition, following faculty attendance at the ‘Workplace Wellness’ event in Vancouver, students are currently </w:t>
      </w:r>
      <w:r w:rsidR="00BE5ECF">
        <w:t>working on various walking tracks inspired by an indoor track at the event. Students are divided up an</w:t>
      </w:r>
      <w:r w:rsidR="00FE45C9">
        <w:t>d assigned a building on campus; they are then working on a pre-</w:t>
      </w:r>
      <w:r w:rsidR="00DC2BCB">
        <w:t>determined</w:t>
      </w:r>
      <w:r w:rsidR="00FE45C9">
        <w:t xml:space="preserve"> walking route with caloric expenditures calculated.  This will be based on a 10-</w:t>
      </w:r>
      <w:proofErr w:type="gramStart"/>
      <w:r w:rsidR="00FE45C9">
        <w:t xml:space="preserve">12 </w:t>
      </w:r>
      <w:r w:rsidR="00966CDC">
        <w:t>minute</w:t>
      </w:r>
      <w:proofErr w:type="gramEnd"/>
      <w:r w:rsidR="00966CDC">
        <w:t xml:space="preserve"> </w:t>
      </w:r>
      <w:r w:rsidR="00FE45C9">
        <w:t>route that will work with Classified staff break allowances, and will hopefully be amalgamated into the College wellness program.</w:t>
      </w:r>
    </w:p>
    <w:p w:rsidR="005E6207" w:rsidRDefault="00BE5AEE" w:rsidP="00BE5AEE">
      <w:pPr>
        <w:pStyle w:val="Subtitle"/>
      </w:pPr>
      <w:r>
        <w:t xml:space="preserve">Potential </w:t>
      </w:r>
      <w:r w:rsidR="005E6207">
        <w:t>BAS</w:t>
      </w:r>
      <w:r>
        <w:t xml:space="preserve"> in</w:t>
      </w:r>
      <w:r w:rsidR="005E6207">
        <w:t xml:space="preserve"> </w:t>
      </w:r>
      <w:r>
        <w:t>W</w:t>
      </w:r>
      <w:r w:rsidR="005E6207">
        <w:t xml:space="preserve">ellness and </w:t>
      </w:r>
      <w:r>
        <w:t>H</w:t>
      </w:r>
      <w:r w:rsidR="005E6207">
        <w:t xml:space="preserve">ealth </w:t>
      </w:r>
      <w:r>
        <w:t>C</w:t>
      </w:r>
      <w:r w:rsidR="005E6207">
        <w:t>oaching</w:t>
      </w:r>
    </w:p>
    <w:p w:rsidR="00073759" w:rsidRDefault="00FE45C9" w:rsidP="00DC2BCB">
      <w:pPr>
        <w:jc w:val="both"/>
      </w:pPr>
      <w:r>
        <w:t>Alan outlined that</w:t>
      </w:r>
      <w:r w:rsidR="005E6207">
        <w:t xml:space="preserve"> IPT </w:t>
      </w:r>
      <w:r>
        <w:t xml:space="preserve">(Instructional Planning Team) has been </w:t>
      </w:r>
      <w:r w:rsidR="005E6207">
        <w:t xml:space="preserve">assigned the task of evaluating </w:t>
      </w:r>
      <w:r>
        <w:t xml:space="preserve">the </w:t>
      </w:r>
      <w:r w:rsidR="005E6207">
        <w:t xml:space="preserve">SWOT </w:t>
      </w:r>
      <w:r>
        <w:t xml:space="preserve">(Strengths, Weaknesses, </w:t>
      </w:r>
      <w:r w:rsidR="00DC2BCB">
        <w:t>Opportunities</w:t>
      </w:r>
      <w:r>
        <w:t xml:space="preserve">, Threats) </w:t>
      </w:r>
      <w:r w:rsidR="005E6207">
        <w:t>report</w:t>
      </w:r>
      <w:r>
        <w:t xml:space="preserve"> created </w:t>
      </w:r>
      <w:r w:rsidR="00DC2BCB">
        <w:t>by the</w:t>
      </w:r>
      <w:r>
        <w:t xml:space="preserve"> College</w:t>
      </w:r>
      <w:r w:rsidR="005E6207">
        <w:t xml:space="preserve"> </w:t>
      </w:r>
      <w:r>
        <w:t>to</w:t>
      </w:r>
      <w:r w:rsidR="00966CDC">
        <w:t xml:space="preserve"> determine if there are</w:t>
      </w:r>
      <w:r w:rsidR="005E6207">
        <w:t xml:space="preserve"> opportunities </w:t>
      </w:r>
      <w:r w:rsidR="00DC2BCB">
        <w:t>for</w:t>
      </w:r>
      <w:r w:rsidR="005E6207">
        <w:t xml:space="preserve"> </w:t>
      </w:r>
      <w:r>
        <w:t xml:space="preserve">developing </w:t>
      </w:r>
      <w:r w:rsidR="00DC2BCB">
        <w:t>programs</w:t>
      </w:r>
      <w:r w:rsidR="005E6207">
        <w:t xml:space="preserve"> </w:t>
      </w:r>
      <w:r>
        <w:t>for the community</w:t>
      </w:r>
      <w:r w:rsidR="005E6207">
        <w:t xml:space="preserve"> where there</w:t>
      </w:r>
      <w:r>
        <w:t>’</w:t>
      </w:r>
      <w:r w:rsidR="005E6207">
        <w:t xml:space="preserve">s a shortfall of qualified individuals to fill jobs. </w:t>
      </w:r>
      <w:r>
        <w:t>IPT acts as a recommending body and i</w:t>
      </w:r>
      <w:r w:rsidR="005E6207">
        <w:t xml:space="preserve">dentified 5 </w:t>
      </w:r>
      <w:r w:rsidR="00073759">
        <w:t xml:space="preserve">potential </w:t>
      </w:r>
      <w:r w:rsidR="005E6207">
        <w:t>programs</w:t>
      </w:r>
      <w:r w:rsidR="00073759">
        <w:t xml:space="preserve"> that could be developed into a BAS</w:t>
      </w:r>
      <w:r w:rsidR="00966CDC">
        <w:t xml:space="preserve"> (Bachelor of Applied Science)</w:t>
      </w:r>
      <w:bookmarkStart w:id="0" w:name="_GoBack"/>
      <w:bookmarkEnd w:id="0"/>
      <w:r w:rsidR="00073759">
        <w:t>, including Wellness and Health coaching</w:t>
      </w:r>
      <w:r w:rsidR="005E6207">
        <w:t>.</w:t>
      </w:r>
    </w:p>
    <w:p w:rsidR="00073759" w:rsidRDefault="00073759" w:rsidP="00DC2BCB">
      <w:pPr>
        <w:jc w:val="both"/>
      </w:pPr>
      <w:r>
        <w:t xml:space="preserve">At this stage, the Faculty need to create a statement of need and a feasibility study for the program: this is not a guarantee that the program is approved, </w:t>
      </w:r>
      <w:r w:rsidR="00DC2BCB">
        <w:t>but</w:t>
      </w:r>
      <w:r>
        <w:t xml:space="preserve"> represents the first step in a long process. Alan also explained that Faculty are not necessarily given release time to work on this documentation.</w:t>
      </w:r>
    </w:p>
    <w:p w:rsidR="00747A3D" w:rsidRDefault="00073759" w:rsidP="00DC2BCB">
      <w:pPr>
        <w:jc w:val="both"/>
      </w:pPr>
      <w:r>
        <w:t xml:space="preserve">Cathy further explained that the feasibility study would benefit from the input of external stakeholders, such as committee members, who represent industry and potential employers. A key point of the study is data analysis.  However, as the field of Wellness is new and emerging, there </w:t>
      </w:r>
      <w:r w:rsidR="00747A3D">
        <w:t xml:space="preserve">is not sufficient data in </w:t>
      </w:r>
      <w:r w:rsidR="00DC2BCB">
        <w:t>terms</w:t>
      </w:r>
      <w:r w:rsidR="00747A3D">
        <w:t xml:space="preserve"> of specific job code projections to provide the statistical support that other programs, such as Cyber Security, may be able to call upon.</w:t>
      </w:r>
      <w:r w:rsidR="003E20E1">
        <w:t xml:space="preserve"> Cathy also pointed to the broader possibilities for employment across a spectrum of </w:t>
      </w:r>
      <w:r w:rsidR="00DC2BCB">
        <w:t>fields</w:t>
      </w:r>
      <w:r w:rsidR="003E20E1">
        <w:t>, for example in the insurance field, or in the area of industrial wellness for local manufacturing companies.</w:t>
      </w:r>
    </w:p>
    <w:p w:rsidR="00747A3D" w:rsidRDefault="00747A3D" w:rsidP="00DC2BCB">
      <w:pPr>
        <w:jc w:val="both"/>
      </w:pPr>
      <w:r>
        <w:t xml:space="preserve">Kathy reiterated her struggles to find sufficient employees in the face of expanding need.  The committee also discussed how </w:t>
      </w:r>
      <w:r w:rsidR="00DC2BCB">
        <w:t>jobs</w:t>
      </w:r>
      <w:r>
        <w:t xml:space="preserve"> in this area are often given to un-</w:t>
      </w:r>
      <w:r w:rsidR="00DC2BCB">
        <w:t>qualified</w:t>
      </w:r>
      <w:r>
        <w:t xml:space="preserve"> applicants because of the lack of focused qualifications and experience.  </w:t>
      </w:r>
    </w:p>
    <w:p w:rsidR="00073759" w:rsidRDefault="00747A3D" w:rsidP="00DC2BCB">
      <w:pPr>
        <w:jc w:val="both"/>
      </w:pPr>
      <w:r>
        <w:t xml:space="preserve">There was agreement amongst committee members that the field </w:t>
      </w:r>
      <w:r w:rsidR="00DC2BCB">
        <w:t>of Wellness</w:t>
      </w:r>
      <w:r>
        <w:t xml:space="preserve"> and </w:t>
      </w:r>
      <w:r w:rsidR="00DC2BCB">
        <w:t>Health</w:t>
      </w:r>
      <w:r>
        <w:t xml:space="preserve"> coaching is growing exponentially. Alan continued that the umbrella of a BAS program would also allow for </w:t>
      </w:r>
      <w:r w:rsidR="003E20E1">
        <w:t>the integration of the fitness program curriculum.</w:t>
      </w:r>
      <w:r w:rsidR="00073759">
        <w:t xml:space="preserve"> </w:t>
      </w:r>
    </w:p>
    <w:p w:rsidR="00477FFB" w:rsidRDefault="003E20E1" w:rsidP="00DC2BCB">
      <w:pPr>
        <w:jc w:val="both"/>
      </w:pPr>
      <w:r>
        <w:t>Alan outlined to the Committee that this early investigation was an opportunity for them</w:t>
      </w:r>
      <w:r w:rsidR="00121272">
        <w:t xml:space="preserve"> to participate in the process, for example when the department issue surveys or if they want to write a letter in support.</w:t>
      </w:r>
      <w:r w:rsidR="006254C6">
        <w:t xml:space="preserve"> With the lack of specific data coding for associated jobs, any input would be appreciated.  </w:t>
      </w:r>
    </w:p>
    <w:p w:rsidR="006254C6" w:rsidRDefault="006254C6" w:rsidP="00DC2BCB">
      <w:pPr>
        <w:jc w:val="both"/>
      </w:pPr>
      <w:r>
        <w:t xml:space="preserve">In addition, Alan continued that he hoped there would be the opportunity for the Advisory Committee to transition following the completion of the FT teach-out into the committee for the potential BAS program if it proceeds. </w:t>
      </w:r>
      <w:r w:rsidR="00453A2E">
        <w:t xml:space="preserve">At present, the deadline for the feasibility </w:t>
      </w:r>
      <w:r w:rsidR="00DC2BCB">
        <w:t>study</w:t>
      </w:r>
      <w:r w:rsidR="00453A2E">
        <w:t xml:space="preserve"> and statement of need are May 5</w:t>
      </w:r>
      <w:r w:rsidR="00453A2E" w:rsidRPr="00453A2E">
        <w:rPr>
          <w:vertAlign w:val="superscript"/>
        </w:rPr>
        <w:t>th</w:t>
      </w:r>
      <w:r w:rsidR="00453A2E">
        <w:t xml:space="preserve"> for the current round of consideration.  However, if this deadline is missed, there is still the possibility for future application.</w:t>
      </w:r>
    </w:p>
    <w:p w:rsidR="006254C6" w:rsidRDefault="006254C6" w:rsidP="00DC2BCB">
      <w:pPr>
        <w:jc w:val="both"/>
      </w:pPr>
      <w:r>
        <w:t xml:space="preserve">The committee continued to </w:t>
      </w:r>
      <w:r w:rsidR="00DC2BCB">
        <w:t>discussed</w:t>
      </w:r>
      <w:r>
        <w:t xml:space="preserve"> the need for a program in this area as a response to the growth in this field, and the continued practices of hiring those not necessarily qualified </w:t>
      </w:r>
      <w:r w:rsidR="00453A2E">
        <w:t xml:space="preserve">to perform the roles. Anna asked the committee to be on the </w:t>
      </w:r>
      <w:r w:rsidR="00DC2BCB">
        <w:t>lookout</w:t>
      </w:r>
      <w:r w:rsidR="00453A2E">
        <w:t xml:space="preserve"> for any pertinent information or data they may encounter that could support the statement of need.</w:t>
      </w:r>
    </w:p>
    <w:p w:rsidR="00453A2E" w:rsidRDefault="00453A2E" w:rsidP="00DC2BCB">
      <w:pPr>
        <w:jc w:val="both"/>
      </w:pPr>
      <w:r>
        <w:t xml:space="preserve">Alan also highlighted the </w:t>
      </w:r>
      <w:r w:rsidR="00DC2BCB">
        <w:t>potential</w:t>
      </w:r>
      <w:r>
        <w:t xml:space="preserve"> for cross-curriculum collaboration as part of the BAS, for example with nutrition or addiction counselling. </w:t>
      </w:r>
    </w:p>
    <w:p w:rsidR="00453A2E" w:rsidRDefault="00453A2E" w:rsidP="00BE5AEE">
      <w:pPr>
        <w:pStyle w:val="Subtitle"/>
      </w:pPr>
      <w:r>
        <w:t>Next Meeting Date</w:t>
      </w:r>
    </w:p>
    <w:p w:rsidR="00453A2E" w:rsidRDefault="00453A2E" w:rsidP="00DC2BCB">
      <w:pPr>
        <w:jc w:val="both"/>
      </w:pPr>
      <w:r>
        <w:t>The committee agreed to meet on Thursday 20</w:t>
      </w:r>
      <w:r w:rsidRPr="00453A2E">
        <w:rPr>
          <w:vertAlign w:val="superscript"/>
        </w:rPr>
        <w:t>th</w:t>
      </w:r>
      <w:r>
        <w:t xml:space="preserve"> April 2017 </w:t>
      </w:r>
      <w:r w:rsidR="00DC2BCB">
        <w:t>to discuss</w:t>
      </w:r>
      <w:r>
        <w:t xml:space="preserve"> developments with the feasibility study and statement of need for the BAS.</w:t>
      </w:r>
    </w:p>
    <w:p w:rsidR="007F406C" w:rsidRDefault="007F406C" w:rsidP="00DC2BCB">
      <w:pPr>
        <w:jc w:val="both"/>
      </w:pPr>
      <w:r>
        <w:t xml:space="preserve">Anna </w:t>
      </w:r>
      <w:r w:rsidR="00DC2BCB">
        <w:t>adjourned</w:t>
      </w:r>
      <w:r>
        <w:t xml:space="preserve"> </w:t>
      </w:r>
      <w:r w:rsidR="00DC2BCB">
        <w:t xml:space="preserve">the </w:t>
      </w:r>
      <w:r>
        <w:t>meeting at 4.04pm</w:t>
      </w:r>
    </w:p>
    <w:p w:rsidR="00E96A6B" w:rsidRDefault="00E96A6B"/>
    <w:p w:rsidR="00E96A6B" w:rsidRPr="00DC2BCB" w:rsidRDefault="00E96A6B" w:rsidP="00DC2BCB">
      <w:pPr>
        <w:jc w:val="right"/>
        <w:rPr>
          <w:sz w:val="18"/>
        </w:rPr>
      </w:pPr>
      <w:r w:rsidRPr="00DC2BCB">
        <w:rPr>
          <w:sz w:val="18"/>
        </w:rPr>
        <w:t>Prepared by Nichola Farron</w:t>
      </w:r>
    </w:p>
    <w:p w:rsidR="0017287D" w:rsidRDefault="0017287D"/>
    <w:p w:rsidR="000E35B1" w:rsidRDefault="000E35B1"/>
    <w:p w:rsidR="000E35B1" w:rsidRDefault="000E35B1"/>
    <w:p w:rsidR="000E35B1" w:rsidRDefault="000E35B1"/>
    <w:p w:rsidR="00AC3D26" w:rsidRDefault="00AC3D26"/>
    <w:sectPr w:rsidR="00AC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06"/>
    <w:rsid w:val="0000654E"/>
    <w:rsid w:val="00062EC5"/>
    <w:rsid w:val="00073759"/>
    <w:rsid w:val="0008031E"/>
    <w:rsid w:val="000960EF"/>
    <w:rsid w:val="000A081D"/>
    <w:rsid w:val="000D40A9"/>
    <w:rsid w:val="000E35B1"/>
    <w:rsid w:val="001011CE"/>
    <w:rsid w:val="00121272"/>
    <w:rsid w:val="00167DCA"/>
    <w:rsid w:val="0017287D"/>
    <w:rsid w:val="001931C0"/>
    <w:rsid w:val="001C0D2D"/>
    <w:rsid w:val="002169AF"/>
    <w:rsid w:val="00232231"/>
    <w:rsid w:val="0023755D"/>
    <w:rsid w:val="002604D3"/>
    <w:rsid w:val="002973A2"/>
    <w:rsid w:val="002C1394"/>
    <w:rsid w:val="002D34E8"/>
    <w:rsid w:val="002F60FD"/>
    <w:rsid w:val="003178BF"/>
    <w:rsid w:val="00332DB5"/>
    <w:rsid w:val="0033335B"/>
    <w:rsid w:val="0036272C"/>
    <w:rsid w:val="00382F6B"/>
    <w:rsid w:val="003E20E1"/>
    <w:rsid w:val="0042236C"/>
    <w:rsid w:val="00453A2E"/>
    <w:rsid w:val="004743C1"/>
    <w:rsid w:val="00477FFB"/>
    <w:rsid w:val="004A75AB"/>
    <w:rsid w:val="004F582F"/>
    <w:rsid w:val="005434B6"/>
    <w:rsid w:val="005C5D23"/>
    <w:rsid w:val="005D4FBD"/>
    <w:rsid w:val="005E2C8B"/>
    <w:rsid w:val="005E6207"/>
    <w:rsid w:val="005F0929"/>
    <w:rsid w:val="006254C6"/>
    <w:rsid w:val="0066666C"/>
    <w:rsid w:val="006877D7"/>
    <w:rsid w:val="006F19B0"/>
    <w:rsid w:val="00716C54"/>
    <w:rsid w:val="007277D2"/>
    <w:rsid w:val="0073685A"/>
    <w:rsid w:val="00747A3D"/>
    <w:rsid w:val="0075131C"/>
    <w:rsid w:val="007561FD"/>
    <w:rsid w:val="00766B59"/>
    <w:rsid w:val="007D18AE"/>
    <w:rsid w:val="007D54B7"/>
    <w:rsid w:val="007D6ED0"/>
    <w:rsid w:val="007F0C62"/>
    <w:rsid w:val="007F406C"/>
    <w:rsid w:val="00801E06"/>
    <w:rsid w:val="00805AB1"/>
    <w:rsid w:val="00817828"/>
    <w:rsid w:val="00856A5C"/>
    <w:rsid w:val="008B0EE0"/>
    <w:rsid w:val="008B5520"/>
    <w:rsid w:val="008C2CD3"/>
    <w:rsid w:val="008D6DB3"/>
    <w:rsid w:val="009011D2"/>
    <w:rsid w:val="00942B01"/>
    <w:rsid w:val="009638C1"/>
    <w:rsid w:val="00966CDC"/>
    <w:rsid w:val="00977A56"/>
    <w:rsid w:val="009C4554"/>
    <w:rsid w:val="00A662C4"/>
    <w:rsid w:val="00AC3D26"/>
    <w:rsid w:val="00B741E2"/>
    <w:rsid w:val="00B81D46"/>
    <w:rsid w:val="00BC72A1"/>
    <w:rsid w:val="00BD2DF2"/>
    <w:rsid w:val="00BE5AEE"/>
    <w:rsid w:val="00BE5ECF"/>
    <w:rsid w:val="00C83875"/>
    <w:rsid w:val="00D260AC"/>
    <w:rsid w:val="00D26233"/>
    <w:rsid w:val="00D33EC7"/>
    <w:rsid w:val="00DB2008"/>
    <w:rsid w:val="00DC2BCB"/>
    <w:rsid w:val="00DE64C9"/>
    <w:rsid w:val="00E037FA"/>
    <w:rsid w:val="00E53CD6"/>
    <w:rsid w:val="00E65ED9"/>
    <w:rsid w:val="00E67F5B"/>
    <w:rsid w:val="00E85B2A"/>
    <w:rsid w:val="00E87C93"/>
    <w:rsid w:val="00E96A6B"/>
    <w:rsid w:val="00EA2F88"/>
    <w:rsid w:val="00EC2A09"/>
    <w:rsid w:val="00EE13B3"/>
    <w:rsid w:val="00F109E0"/>
    <w:rsid w:val="00F3142B"/>
    <w:rsid w:val="00F31AA4"/>
    <w:rsid w:val="00F35010"/>
    <w:rsid w:val="00F64914"/>
    <w:rsid w:val="00F73B01"/>
    <w:rsid w:val="00F91DAB"/>
    <w:rsid w:val="00FA6DAD"/>
    <w:rsid w:val="00FD5AC1"/>
    <w:rsid w:val="00FE259D"/>
    <w:rsid w:val="00FE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55F4"/>
  <w15:chartTrackingRefBased/>
  <w15:docId w15:val="{580B7146-F045-462C-9FB9-1912E00B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C2B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2BCB"/>
    <w:rPr>
      <w:rFonts w:eastAsiaTheme="minorEastAsia"/>
      <w:color w:val="5A5A5A" w:themeColor="text1" w:themeTint="A5"/>
      <w:spacing w:val="15"/>
    </w:rPr>
  </w:style>
  <w:style w:type="character" w:styleId="SubtleEmphasis">
    <w:name w:val="Subtle Emphasis"/>
    <w:basedOn w:val="DefaultParagraphFont"/>
    <w:uiPriority w:val="19"/>
    <w:qFormat/>
    <w:rsid w:val="00BE5A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4</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90</cp:revision>
  <dcterms:created xsi:type="dcterms:W3CDTF">2017-02-23T22:13:00Z</dcterms:created>
  <dcterms:modified xsi:type="dcterms:W3CDTF">2017-02-28T20:15:00Z</dcterms:modified>
</cp:coreProperties>
</file>