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9A0E09" w:rsidRPr="009647F9">
        <w:rPr>
          <w:rFonts w:ascii="Garamond" w:hAnsi="Garamond"/>
          <w:b/>
          <w:sz w:val="24"/>
          <w:szCs w:val="24"/>
        </w:rPr>
        <w:t>May 11</w:t>
      </w:r>
      <w:r w:rsidR="009A0E09" w:rsidRPr="009647F9">
        <w:rPr>
          <w:rFonts w:ascii="Garamond" w:hAnsi="Garamond"/>
          <w:b/>
          <w:sz w:val="24"/>
          <w:szCs w:val="24"/>
          <w:vertAlign w:val="superscript"/>
        </w:rPr>
        <w:t>th</w:t>
      </w:r>
      <w:r w:rsidR="00540408" w:rsidRPr="009647F9">
        <w:rPr>
          <w:rFonts w:ascii="Garamond" w:hAnsi="Garamond"/>
          <w:b/>
          <w:sz w:val="24"/>
          <w:szCs w:val="24"/>
        </w:rPr>
        <w:t>, 2018</w:t>
      </w:r>
      <w:r w:rsidRPr="009647F9">
        <w:rPr>
          <w:rFonts w:ascii="Garamond" w:hAnsi="Garamond"/>
          <w:b/>
          <w:sz w:val="24"/>
          <w:szCs w:val="24"/>
        </w:rPr>
        <w:t xml:space="preserve">   *   11:30 am—1:30 pm</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Oliva Child &amp; Family Center</w:t>
      </w:r>
      <w:r w:rsidR="009A0E09" w:rsidRPr="009647F9">
        <w:rPr>
          <w:rFonts w:ascii="Garamond" w:hAnsi="Garamond"/>
          <w:b/>
          <w:sz w:val="24"/>
          <w:szCs w:val="24"/>
        </w:rPr>
        <w:t xml:space="preserve"> (ELC 109)</w:t>
      </w:r>
    </w:p>
    <w:p w:rsidR="00540408" w:rsidRPr="009647F9" w:rsidRDefault="00540408" w:rsidP="00540408">
      <w:pPr>
        <w:spacing w:after="0" w:line="240" w:lineRule="auto"/>
        <w:jc w:val="center"/>
        <w:rPr>
          <w:rFonts w:ascii="Garamond" w:hAnsi="Garamond"/>
          <w:b/>
          <w:sz w:val="24"/>
          <w:szCs w:val="24"/>
        </w:rPr>
      </w:pPr>
    </w:p>
    <w:p w:rsidR="00090F39" w:rsidRPr="009647F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841644" w:rsidRPr="009647F9">
        <w:rPr>
          <w:rFonts w:ascii="Garamond" w:hAnsi="Garamond"/>
          <w:sz w:val="24"/>
          <w:szCs w:val="24"/>
        </w:rPr>
        <w:t xml:space="preserve">Jane Lanigan, Vice Committee Chair, WSUV </w:t>
      </w:r>
      <w:r w:rsidR="00090F39" w:rsidRPr="009647F9">
        <w:rPr>
          <w:rFonts w:ascii="Garamond" w:hAnsi="Garamond"/>
          <w:sz w:val="24"/>
          <w:szCs w:val="24"/>
        </w:rPr>
        <w:t>CDP</w:t>
      </w:r>
      <w:r w:rsidR="00841644" w:rsidRPr="009647F9">
        <w:rPr>
          <w:rFonts w:ascii="Garamond" w:hAnsi="Garamond"/>
          <w:sz w:val="24"/>
          <w:szCs w:val="24"/>
        </w:rPr>
        <w:t>;</w:t>
      </w:r>
      <w:r w:rsidR="00090F39" w:rsidRPr="009647F9">
        <w:rPr>
          <w:rFonts w:ascii="Garamond" w:hAnsi="Garamond"/>
          <w:sz w:val="24"/>
          <w:szCs w:val="24"/>
        </w:rPr>
        <w:t xml:space="preserve"> </w:t>
      </w:r>
      <w:r w:rsidR="00D46072" w:rsidRPr="009647F9">
        <w:rPr>
          <w:rFonts w:ascii="Garamond" w:hAnsi="Garamond"/>
          <w:sz w:val="24"/>
          <w:szCs w:val="24"/>
        </w:rPr>
        <w:t>Michelle Aguilar, Manager Childcare Aware; Kristi Baker, SWCCC/ESD 112;</w:t>
      </w:r>
      <w:r w:rsidR="009A0E09" w:rsidRPr="009647F9">
        <w:rPr>
          <w:rFonts w:ascii="Garamond" w:hAnsi="Garamond"/>
          <w:sz w:val="24"/>
          <w:szCs w:val="24"/>
        </w:rPr>
        <w:t xml:space="preserve"> Kahlea Croft, YMCA of Columbia Willamette; </w:t>
      </w:r>
      <w:r w:rsidR="00D46072" w:rsidRPr="009647F9">
        <w:rPr>
          <w:rFonts w:ascii="Garamond" w:hAnsi="Garamond"/>
          <w:sz w:val="24"/>
          <w:szCs w:val="24"/>
        </w:rPr>
        <w:t xml:space="preserve">Rashelle Hibbard, Early Learning Consultant; </w:t>
      </w:r>
      <w:r w:rsidR="00841644" w:rsidRPr="009647F9">
        <w:rPr>
          <w:rFonts w:ascii="Garamond" w:hAnsi="Garamond"/>
          <w:sz w:val="24"/>
          <w:szCs w:val="24"/>
        </w:rPr>
        <w:t>Jess Robertson DEL ECAP;</w:t>
      </w:r>
      <w:r w:rsidR="009A0E09" w:rsidRPr="009647F9">
        <w:rPr>
          <w:rFonts w:ascii="Garamond" w:hAnsi="Garamond"/>
          <w:sz w:val="24"/>
          <w:szCs w:val="24"/>
        </w:rPr>
        <w:t xml:space="preserve"> </w:t>
      </w:r>
      <w:r w:rsidR="00D46072" w:rsidRPr="009647F9">
        <w:rPr>
          <w:rFonts w:ascii="Garamond" w:hAnsi="Garamond"/>
          <w:sz w:val="24"/>
          <w:szCs w:val="24"/>
        </w:rPr>
        <w:t>Debra Shope, SW Washington Assoc. for Ed. of Young Children</w:t>
      </w:r>
      <w:r w:rsidR="008C29EA" w:rsidRPr="009647F9">
        <w:rPr>
          <w:rFonts w:ascii="Garamond" w:hAnsi="Garamond"/>
          <w:sz w:val="24"/>
          <w:szCs w:val="24"/>
        </w:rPr>
        <w:t>.</w:t>
      </w:r>
    </w:p>
    <w:p w:rsidR="00540408" w:rsidRPr="009647F9" w:rsidRDefault="00540408" w:rsidP="00540408">
      <w:pPr>
        <w:spacing w:after="0" w:line="240" w:lineRule="auto"/>
        <w:jc w:val="both"/>
        <w:rPr>
          <w:rFonts w:ascii="Garamond" w:hAnsi="Garamond"/>
          <w:sz w:val="24"/>
          <w:szCs w:val="24"/>
        </w:rPr>
      </w:pPr>
    </w:p>
    <w:p w:rsidR="006B0D85" w:rsidRPr="009647F9"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9A0E09" w:rsidRPr="009647F9">
        <w:rPr>
          <w:rFonts w:ascii="Garamond" w:hAnsi="Garamond"/>
          <w:sz w:val="24"/>
          <w:szCs w:val="24"/>
        </w:rPr>
        <w:t xml:space="preserve">Andrew Garland-Forshee, Committee Chair, Portland Community College; Christyn Dundorf, Early Learning Consultant Group; </w:t>
      </w:r>
      <w:r w:rsidR="008C29EA" w:rsidRPr="009647F9">
        <w:rPr>
          <w:rFonts w:ascii="Garamond" w:hAnsi="Garamond"/>
          <w:sz w:val="24"/>
          <w:szCs w:val="24"/>
        </w:rPr>
        <w:t>D</w:t>
      </w:r>
      <w:r w:rsidR="00841644" w:rsidRPr="009647F9">
        <w:rPr>
          <w:rFonts w:ascii="Garamond" w:hAnsi="Garamond"/>
          <w:sz w:val="24"/>
          <w:szCs w:val="24"/>
        </w:rPr>
        <w:t>ominic Paz, Parent Educator</w:t>
      </w:r>
      <w:r w:rsidR="009A0E09" w:rsidRPr="009647F9">
        <w:rPr>
          <w:rFonts w:ascii="Garamond" w:hAnsi="Garamond"/>
          <w:sz w:val="24"/>
          <w:szCs w:val="24"/>
        </w:rPr>
        <w:t xml:space="preserve"> PCC; Jamie Rodrick, PCC Faculty; Jennifer Ryder, Children’s Librarian Ft. Vancouver Library; </w:t>
      </w:r>
    </w:p>
    <w:p w:rsidR="006B0D85" w:rsidRPr="009647F9" w:rsidRDefault="006B0D85" w:rsidP="00540408">
      <w:pPr>
        <w:spacing w:after="0" w:line="240" w:lineRule="auto"/>
        <w:jc w:val="both"/>
        <w:rPr>
          <w:rFonts w:ascii="Garamond" w:hAnsi="Garamond"/>
          <w:b/>
          <w:sz w:val="24"/>
          <w:szCs w:val="24"/>
        </w:rPr>
      </w:pPr>
    </w:p>
    <w:p w:rsidR="006B0D85" w:rsidRPr="009647F9" w:rsidRDefault="006B0D85" w:rsidP="00540408">
      <w:pPr>
        <w:spacing w:after="0" w:line="240" w:lineRule="auto"/>
        <w:jc w:val="both"/>
        <w:rPr>
          <w:rFonts w:ascii="Garamond" w:hAnsi="Garamond"/>
          <w:sz w:val="24"/>
          <w:szCs w:val="24"/>
        </w:rPr>
      </w:pPr>
      <w:r w:rsidRPr="009647F9">
        <w:rPr>
          <w:rFonts w:ascii="Garamond" w:hAnsi="Garamond"/>
          <w:b/>
          <w:sz w:val="24"/>
          <w:szCs w:val="24"/>
          <w:u w:val="single"/>
        </w:rPr>
        <w:t>Guests:</w:t>
      </w:r>
      <w:r w:rsidRPr="009647F9">
        <w:rPr>
          <w:rFonts w:ascii="Garamond" w:hAnsi="Garamond"/>
          <w:b/>
          <w:sz w:val="24"/>
          <w:szCs w:val="24"/>
        </w:rPr>
        <w:t xml:space="preserve"> </w:t>
      </w:r>
      <w:r w:rsidR="0093639B" w:rsidRPr="009647F9">
        <w:rPr>
          <w:rFonts w:ascii="Garamond" w:hAnsi="Garamond"/>
          <w:sz w:val="24"/>
          <w:szCs w:val="24"/>
        </w:rPr>
        <w:t>Erica Leith, Volunteer at EOCF</w:t>
      </w:r>
      <w:r w:rsidR="009A0E09" w:rsidRPr="009647F9">
        <w:rPr>
          <w:rFonts w:ascii="Garamond" w:hAnsi="Garamond"/>
          <w:sz w:val="24"/>
          <w:szCs w:val="24"/>
        </w:rPr>
        <w:t xml:space="preserve">; John Swartz, Kiddie Academy </w:t>
      </w:r>
    </w:p>
    <w:p w:rsidR="00540408" w:rsidRPr="009647F9" w:rsidRDefault="00540408" w:rsidP="00540408">
      <w:pPr>
        <w:spacing w:after="0" w:line="240" w:lineRule="auto"/>
        <w:jc w:val="both"/>
        <w:rPr>
          <w:rFonts w:ascii="Garamond" w:hAnsi="Garamond"/>
          <w:color w:val="FF0000"/>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93639B" w:rsidRPr="009647F9">
        <w:rPr>
          <w:rFonts w:ascii="Garamond" w:hAnsi="Garamond"/>
          <w:sz w:val="24"/>
          <w:szCs w:val="24"/>
        </w:rPr>
        <w:t xml:space="preserve">Debi Jenkins, Department Head/Professor; Sarah Theberge, ECE Professor; </w:t>
      </w:r>
      <w:r w:rsidRPr="009647F9">
        <w:rPr>
          <w:rFonts w:ascii="Garamond" w:hAnsi="Garamond"/>
          <w:sz w:val="24"/>
          <w:szCs w:val="24"/>
        </w:rPr>
        <w:t>Lora Whitfield, ECE Instructor;</w:t>
      </w:r>
      <w:r w:rsidR="008C29EA" w:rsidRPr="009647F9">
        <w:rPr>
          <w:rFonts w:ascii="Garamond" w:hAnsi="Garamond"/>
          <w:sz w:val="24"/>
          <w:szCs w:val="24"/>
        </w:rPr>
        <w:t xml:space="preserve"> </w:t>
      </w:r>
      <w:r w:rsidR="00841644" w:rsidRPr="009647F9">
        <w:rPr>
          <w:rFonts w:ascii="Garamond" w:hAnsi="Garamond"/>
          <w:sz w:val="24"/>
          <w:szCs w:val="24"/>
        </w:rPr>
        <w:t xml:space="preserve">Cathy Sherick, Assoc. Dir. Of Instructional Programming &amp; Innovation; SueAnn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Pr="009647F9" w:rsidRDefault="009A0E09" w:rsidP="003A6E20">
      <w:pPr>
        <w:spacing w:after="0" w:line="240" w:lineRule="auto"/>
        <w:jc w:val="both"/>
        <w:rPr>
          <w:rFonts w:ascii="Garamond" w:hAnsi="Garamond"/>
          <w:sz w:val="24"/>
          <w:szCs w:val="24"/>
        </w:rPr>
      </w:pPr>
      <w:r w:rsidRPr="009647F9">
        <w:rPr>
          <w:rFonts w:ascii="Garamond" w:hAnsi="Garamond"/>
          <w:sz w:val="24"/>
          <w:szCs w:val="24"/>
        </w:rPr>
        <w:t xml:space="preserve">Vice </w:t>
      </w:r>
      <w:r w:rsidR="009018AA" w:rsidRPr="009647F9">
        <w:rPr>
          <w:rFonts w:ascii="Garamond" w:hAnsi="Garamond"/>
          <w:sz w:val="24"/>
          <w:szCs w:val="24"/>
        </w:rPr>
        <w:t xml:space="preserve">Committee Chair </w:t>
      </w:r>
      <w:r w:rsidRPr="009647F9">
        <w:rPr>
          <w:rFonts w:ascii="Garamond" w:hAnsi="Garamond"/>
          <w:sz w:val="24"/>
          <w:szCs w:val="24"/>
        </w:rPr>
        <w:t>Jane Lanigan</w:t>
      </w:r>
      <w:r w:rsidR="009018AA" w:rsidRPr="009647F9">
        <w:rPr>
          <w:rFonts w:ascii="Garamond" w:hAnsi="Garamond"/>
          <w:sz w:val="24"/>
          <w:szCs w:val="24"/>
        </w:rPr>
        <w:t xml:space="preserve"> called the committee to order at </w:t>
      </w:r>
      <w:r w:rsidR="00B91D32">
        <w:rPr>
          <w:rFonts w:ascii="Garamond" w:hAnsi="Garamond"/>
          <w:sz w:val="24"/>
          <w:szCs w:val="24"/>
        </w:rPr>
        <w:t>11:35</w:t>
      </w:r>
      <w:r w:rsidR="009018AA" w:rsidRPr="009647F9">
        <w:rPr>
          <w:rFonts w:ascii="Garamond" w:hAnsi="Garamond"/>
          <w:sz w:val="24"/>
          <w:szCs w:val="24"/>
        </w:rPr>
        <w:t xml:space="preserve">am and introductions were made. </w:t>
      </w:r>
    </w:p>
    <w:p w:rsidR="00230564" w:rsidRPr="009647F9" w:rsidRDefault="00230564"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9647F9" w:rsidRPr="009647F9">
        <w:rPr>
          <w:rFonts w:ascii="Garamond" w:hAnsi="Garamond"/>
          <w:i/>
          <w:sz w:val="24"/>
          <w:szCs w:val="24"/>
        </w:rPr>
        <w:t>March 2, 2018</w:t>
      </w:r>
      <w:r w:rsidR="00827495" w:rsidRPr="009647F9">
        <w:rPr>
          <w:rFonts w:ascii="Garamond" w:hAnsi="Garamond"/>
          <w:i/>
          <w:sz w:val="24"/>
          <w:szCs w:val="24"/>
        </w:rPr>
        <w:t xml:space="preserve"> were presented for approval. </w:t>
      </w:r>
      <w:r w:rsidR="00CB457C">
        <w:rPr>
          <w:rFonts w:ascii="Garamond" w:hAnsi="Garamond"/>
          <w:i/>
          <w:sz w:val="24"/>
          <w:szCs w:val="24"/>
        </w:rPr>
        <w:t>As quorum was not present, the minutes will be sent via electron</w:t>
      </w:r>
      <w:r w:rsidR="004D6436">
        <w:rPr>
          <w:rFonts w:ascii="Garamond" w:hAnsi="Garamond"/>
          <w:i/>
          <w:sz w:val="24"/>
          <w:szCs w:val="24"/>
        </w:rPr>
        <w:t>ic approval. As of May 18, 2018</w:t>
      </w:r>
      <w:r w:rsidR="00CB457C">
        <w:rPr>
          <w:rFonts w:ascii="Garamond" w:hAnsi="Garamond"/>
          <w:i/>
          <w:sz w:val="24"/>
          <w:szCs w:val="24"/>
        </w:rPr>
        <w:t xml:space="preserve"> the minutes have been approved. </w:t>
      </w:r>
    </w:p>
    <w:p w:rsidR="006C3F1D" w:rsidRPr="009647F9" w:rsidRDefault="006C3F1D"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540408" w:rsidRDefault="009018AA" w:rsidP="00540408">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9647F9" w:rsidRPr="00721AE8">
        <w:rPr>
          <w:rFonts w:ascii="Garamond" w:hAnsi="Garamond"/>
          <w:b/>
          <w:sz w:val="24"/>
          <w:szCs w:val="24"/>
        </w:rPr>
        <w:t xml:space="preserve">Friday, </w:t>
      </w:r>
      <w:r w:rsidR="00721AE8" w:rsidRPr="00721AE8">
        <w:rPr>
          <w:rFonts w:ascii="Garamond" w:hAnsi="Garamond"/>
          <w:b/>
          <w:sz w:val="24"/>
          <w:szCs w:val="24"/>
        </w:rPr>
        <w:t>November 30</w:t>
      </w:r>
      <w:r w:rsidR="00721AE8" w:rsidRPr="00721AE8">
        <w:rPr>
          <w:rFonts w:ascii="Garamond" w:hAnsi="Garamond"/>
          <w:b/>
          <w:sz w:val="24"/>
          <w:szCs w:val="24"/>
          <w:vertAlign w:val="superscript"/>
        </w:rPr>
        <w:t>th</w:t>
      </w:r>
      <w:r w:rsidR="00721AE8" w:rsidRPr="00721AE8">
        <w:rPr>
          <w:rFonts w:ascii="Garamond" w:hAnsi="Garamond"/>
          <w:b/>
          <w:sz w:val="24"/>
          <w:szCs w:val="24"/>
        </w:rPr>
        <w:t>, 2018 at 11:30am.</w:t>
      </w:r>
      <w:r w:rsidR="00721AE8">
        <w:rPr>
          <w:rFonts w:ascii="Garamond" w:hAnsi="Garamond"/>
          <w:sz w:val="24"/>
          <w:szCs w:val="24"/>
        </w:rPr>
        <w:t xml:space="preserve"> </w:t>
      </w:r>
    </w:p>
    <w:p w:rsidR="003656B8" w:rsidRPr="009647F9" w:rsidRDefault="003656B8" w:rsidP="00540408">
      <w:pPr>
        <w:spacing w:after="0" w:line="240" w:lineRule="auto"/>
        <w:jc w:val="both"/>
        <w:rPr>
          <w:rStyle w:val="SubtitleChar"/>
          <w:rFonts w:ascii="Garamond" w:hAnsi="Garamond"/>
          <w:b/>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r w:rsidR="003A6E20" w:rsidRPr="009647F9">
        <w:rPr>
          <w:rStyle w:val="SubtitleChar"/>
          <w:rFonts w:ascii="Garamond" w:hAnsi="Garamond"/>
          <w:b/>
          <w:sz w:val="24"/>
          <w:szCs w:val="24"/>
        </w:rPr>
        <w:t>:</w:t>
      </w:r>
      <w:r w:rsidR="00090F39" w:rsidRPr="009647F9">
        <w:rPr>
          <w:rFonts w:ascii="Garamond" w:hAnsi="Garamond"/>
          <w:sz w:val="24"/>
          <w:szCs w:val="24"/>
        </w:rPr>
        <w:t xml:space="preserve"> </w:t>
      </w:r>
    </w:p>
    <w:p w:rsidR="009647F9" w:rsidRPr="009647F9" w:rsidRDefault="009647F9" w:rsidP="00540408">
      <w:pPr>
        <w:spacing w:after="0" w:line="240" w:lineRule="auto"/>
        <w:jc w:val="both"/>
        <w:rPr>
          <w:rFonts w:ascii="Garamond" w:hAnsi="Garamond"/>
          <w:sz w:val="24"/>
          <w:szCs w:val="24"/>
        </w:rPr>
      </w:pPr>
    </w:p>
    <w:p w:rsidR="00090F39" w:rsidRPr="009647F9" w:rsidRDefault="009647F9" w:rsidP="00540408">
      <w:pPr>
        <w:spacing w:after="0" w:line="240" w:lineRule="auto"/>
        <w:jc w:val="both"/>
        <w:rPr>
          <w:rFonts w:ascii="Garamond" w:eastAsiaTheme="minorEastAsia" w:hAnsi="Garamond"/>
          <w:b/>
          <w:color w:val="5A5A5A" w:themeColor="text1" w:themeTint="A5"/>
          <w:spacing w:val="15"/>
          <w:sz w:val="24"/>
          <w:szCs w:val="24"/>
        </w:rPr>
      </w:pPr>
      <w:r w:rsidRPr="009647F9">
        <w:rPr>
          <w:rFonts w:ascii="Garamond" w:hAnsi="Garamond"/>
          <w:b/>
          <w:i/>
          <w:color w:val="0070C0"/>
          <w:sz w:val="24"/>
          <w:szCs w:val="24"/>
        </w:rPr>
        <w:t>The following text is the spring</w:t>
      </w:r>
      <w:r w:rsidR="00090F39" w:rsidRPr="009647F9">
        <w:rPr>
          <w:rFonts w:ascii="Garamond" w:hAnsi="Garamond"/>
          <w:b/>
          <w:i/>
          <w:color w:val="0070C0"/>
          <w:sz w:val="24"/>
          <w:szCs w:val="24"/>
        </w:rPr>
        <w:t xml:space="preserve"> quarter announcements from the Office of Instruction</w:t>
      </w:r>
      <w:r w:rsidRPr="009647F9">
        <w:rPr>
          <w:rFonts w:ascii="Garamond" w:hAnsi="Garamond"/>
          <w:b/>
          <w:i/>
          <w:color w:val="0070C0"/>
          <w:sz w:val="24"/>
          <w:szCs w:val="24"/>
        </w:rPr>
        <w:t xml:space="preserve"> presented by Cathy Sherick</w:t>
      </w:r>
      <w:r w:rsidR="004D2E2D" w:rsidRPr="009647F9">
        <w:rPr>
          <w:rFonts w:ascii="Garamond" w:hAnsi="Garamond"/>
          <w:b/>
          <w:i/>
          <w:color w:val="0070C0"/>
          <w:sz w:val="24"/>
          <w:szCs w:val="24"/>
        </w:rPr>
        <w:t>:</w:t>
      </w:r>
      <w:r w:rsidR="00090F39" w:rsidRPr="009647F9">
        <w:rPr>
          <w:rFonts w:ascii="Garamond" w:hAnsi="Garamond"/>
          <w:b/>
          <w:i/>
          <w:color w:val="0070C0"/>
          <w:sz w:val="24"/>
          <w:szCs w:val="24"/>
        </w:rPr>
        <w:t xml:space="preserve"> </w:t>
      </w:r>
    </w:p>
    <w:p w:rsidR="004D2E2D" w:rsidRPr="009647F9" w:rsidRDefault="004D2E2D" w:rsidP="004D2E2D">
      <w:pPr>
        <w:spacing w:after="0" w:line="240" w:lineRule="auto"/>
        <w:jc w:val="both"/>
        <w:rPr>
          <w:rFonts w:ascii="Garamond" w:hAnsi="Garamond"/>
          <w:b/>
          <w:color w:val="0070C0"/>
          <w:sz w:val="24"/>
          <w:szCs w:val="24"/>
        </w:rPr>
      </w:pPr>
    </w:p>
    <w:p w:rsidR="009647F9" w:rsidRPr="009647F9" w:rsidRDefault="009647F9" w:rsidP="009647F9">
      <w:pPr>
        <w:spacing w:after="0" w:line="240" w:lineRule="auto"/>
        <w:rPr>
          <w:rFonts w:ascii="Garamond" w:hAnsi="Garamond"/>
          <w:sz w:val="24"/>
          <w:szCs w:val="24"/>
        </w:rPr>
      </w:pPr>
      <w:r w:rsidRPr="009647F9">
        <w:rPr>
          <w:rFonts w:ascii="Garamond" w:hAnsi="Garamond"/>
          <w:b/>
          <w:sz w:val="24"/>
          <w:szCs w:val="24"/>
        </w:rPr>
        <w:t xml:space="preserve">Career and Technical Education Insert </w:t>
      </w:r>
      <w:r w:rsidRPr="009647F9">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9647F9" w:rsidRPr="009647F9" w:rsidRDefault="009647F9" w:rsidP="009647F9">
      <w:pPr>
        <w:spacing w:after="0" w:line="240" w:lineRule="auto"/>
        <w:rPr>
          <w:rFonts w:ascii="Garamond" w:hAnsi="Garamond"/>
          <w:sz w:val="24"/>
          <w:szCs w:val="24"/>
        </w:rPr>
      </w:pPr>
    </w:p>
    <w:p w:rsidR="009647F9" w:rsidRPr="009647F9" w:rsidRDefault="009647F9" w:rsidP="009647F9">
      <w:pPr>
        <w:spacing w:after="0" w:line="240" w:lineRule="auto"/>
        <w:rPr>
          <w:rFonts w:ascii="Garamond" w:hAnsi="Garamond"/>
          <w:sz w:val="24"/>
          <w:szCs w:val="24"/>
        </w:rPr>
      </w:pPr>
      <w:r w:rsidRPr="009647F9">
        <w:rPr>
          <w:rFonts w:ascii="Garamond" w:hAnsi="Garamond"/>
          <w:b/>
          <w:sz w:val="24"/>
          <w:szCs w:val="24"/>
        </w:rPr>
        <w:lastRenderedPageBreak/>
        <w:t xml:space="preserve">Healthy Penguin Walkabout </w:t>
      </w:r>
      <w:r w:rsidRPr="009647F9">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9647F9" w:rsidRPr="009647F9" w:rsidRDefault="009647F9" w:rsidP="009647F9">
      <w:pPr>
        <w:spacing w:after="0" w:line="240" w:lineRule="auto"/>
        <w:rPr>
          <w:rFonts w:ascii="Garamond" w:hAnsi="Garamond"/>
          <w:sz w:val="24"/>
          <w:szCs w:val="24"/>
        </w:rPr>
      </w:pPr>
    </w:p>
    <w:p w:rsidR="009647F9" w:rsidRPr="009647F9" w:rsidRDefault="009647F9" w:rsidP="009647F9">
      <w:pPr>
        <w:spacing w:after="0" w:line="240" w:lineRule="auto"/>
        <w:rPr>
          <w:rFonts w:ascii="Garamond" w:hAnsi="Garamond"/>
          <w:sz w:val="24"/>
          <w:szCs w:val="24"/>
        </w:rPr>
      </w:pPr>
      <w:r w:rsidRPr="009647F9">
        <w:rPr>
          <w:rFonts w:ascii="Garamond" w:hAnsi="Garamond"/>
          <w:b/>
          <w:sz w:val="24"/>
          <w:szCs w:val="24"/>
        </w:rPr>
        <w:t xml:space="preserve">Spring Recognition event </w:t>
      </w:r>
      <w:r w:rsidRPr="009647F9">
        <w:rPr>
          <w:rFonts w:ascii="Garamond" w:hAnsi="Garamond"/>
          <w:sz w:val="24"/>
          <w:szCs w:val="24"/>
        </w:rPr>
        <w:t>planned for Wednesday, June 13</w:t>
      </w:r>
      <w:r w:rsidRPr="009647F9">
        <w:rPr>
          <w:rFonts w:ascii="Garamond" w:hAnsi="Garamond"/>
          <w:sz w:val="24"/>
          <w:szCs w:val="24"/>
          <w:vertAlign w:val="superscript"/>
        </w:rPr>
        <w:t>th</w:t>
      </w:r>
      <w:r w:rsidRPr="009647F9">
        <w:rPr>
          <w:rFonts w:ascii="Garamond" w:hAnsi="Garamond"/>
          <w:sz w:val="24"/>
          <w:szCs w:val="24"/>
        </w:rPr>
        <w:t xml:space="preserve">. The event will be held in </w:t>
      </w:r>
      <w:r w:rsidR="000B6A20">
        <w:rPr>
          <w:rFonts w:ascii="Garamond" w:hAnsi="Garamond"/>
          <w:sz w:val="24"/>
          <w:szCs w:val="24"/>
        </w:rPr>
        <w:t>PUB 161</w:t>
      </w:r>
      <w:r w:rsidRPr="009647F9">
        <w:rPr>
          <w:rFonts w:ascii="Garamond" w:hAnsi="Garamond"/>
          <w:sz w:val="24"/>
          <w:szCs w:val="24"/>
        </w:rPr>
        <w:t>. Our opportunity to share some refreshments and acknowledge and thank each of our community advisory members for their service to the college. Watch for a save the date, coming to your email soon.</w:t>
      </w:r>
    </w:p>
    <w:p w:rsidR="009647F9" w:rsidRPr="009647F9" w:rsidRDefault="009647F9" w:rsidP="009647F9">
      <w:pPr>
        <w:spacing w:after="0" w:line="240" w:lineRule="auto"/>
        <w:rPr>
          <w:rFonts w:ascii="Garamond" w:hAnsi="Garamond"/>
          <w:sz w:val="24"/>
          <w:szCs w:val="24"/>
        </w:rPr>
      </w:pPr>
    </w:p>
    <w:p w:rsidR="009647F9" w:rsidRPr="009647F9" w:rsidRDefault="009647F9" w:rsidP="009647F9">
      <w:pPr>
        <w:spacing w:after="0" w:line="240" w:lineRule="auto"/>
        <w:rPr>
          <w:rFonts w:ascii="Garamond" w:hAnsi="Garamond"/>
          <w:sz w:val="24"/>
          <w:szCs w:val="24"/>
        </w:rPr>
      </w:pPr>
      <w:r w:rsidRPr="009647F9">
        <w:rPr>
          <w:rFonts w:ascii="Garamond" w:hAnsi="Garamond"/>
          <w:b/>
          <w:sz w:val="24"/>
          <w:szCs w:val="24"/>
        </w:rPr>
        <w:t xml:space="preserve">Need for new Advisory Members </w:t>
      </w:r>
      <w:r w:rsidRPr="009647F9">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9647F9" w:rsidRPr="009647F9" w:rsidRDefault="009647F9" w:rsidP="004D2E2D">
      <w:pPr>
        <w:spacing w:after="0" w:line="240" w:lineRule="auto"/>
        <w:jc w:val="both"/>
        <w:rPr>
          <w:rFonts w:ascii="Garamond" w:hAnsi="Garamond"/>
          <w:b/>
          <w:color w:val="0070C0"/>
          <w:sz w:val="24"/>
          <w:szCs w:val="24"/>
        </w:rPr>
      </w:pPr>
    </w:p>
    <w:p w:rsidR="002B1AF1" w:rsidRDefault="002B1AF1" w:rsidP="002B1AF1">
      <w:pPr>
        <w:pStyle w:val="Subtitle"/>
        <w:spacing w:after="0" w:line="240" w:lineRule="auto"/>
        <w:rPr>
          <w:rFonts w:ascii="Garamond" w:hAnsi="Garamond"/>
          <w:b/>
          <w:sz w:val="24"/>
          <w:szCs w:val="24"/>
        </w:rPr>
      </w:pPr>
      <w:r>
        <w:rPr>
          <w:rFonts w:ascii="Garamond" w:hAnsi="Garamond"/>
          <w:b/>
          <w:sz w:val="24"/>
          <w:szCs w:val="24"/>
        </w:rPr>
        <w:t>UPDATES ON OUTCOME ASSESSMENTS AND GUIDED PATHWAYS:</w:t>
      </w:r>
    </w:p>
    <w:p w:rsidR="002B1AF1" w:rsidRPr="002B1AF1" w:rsidRDefault="002B1AF1" w:rsidP="002B1AF1">
      <w:pPr>
        <w:pStyle w:val="Subtitle"/>
        <w:spacing w:after="0" w:line="240" w:lineRule="auto"/>
        <w:rPr>
          <w:rFonts w:ascii="Garamond" w:hAnsi="Garamond"/>
          <w:color w:val="auto"/>
          <w:sz w:val="24"/>
          <w:szCs w:val="24"/>
        </w:rPr>
      </w:pPr>
    </w:p>
    <w:p w:rsidR="002B1AF1" w:rsidRDefault="00BD3D0D" w:rsidP="002B1AF1">
      <w:pPr>
        <w:spacing w:after="0" w:line="240" w:lineRule="auto"/>
        <w:rPr>
          <w:rFonts w:ascii="Garamond" w:hAnsi="Garamond"/>
          <w:sz w:val="24"/>
          <w:szCs w:val="24"/>
        </w:rPr>
      </w:pPr>
      <w:r>
        <w:rPr>
          <w:rFonts w:ascii="Garamond" w:hAnsi="Garamond"/>
          <w:sz w:val="24"/>
          <w:szCs w:val="24"/>
        </w:rPr>
        <w:t xml:space="preserve">Sarah spoke about the </w:t>
      </w:r>
      <w:r w:rsidR="00DB609D">
        <w:rPr>
          <w:rFonts w:ascii="Garamond" w:hAnsi="Garamond"/>
          <w:sz w:val="24"/>
          <w:szCs w:val="24"/>
        </w:rPr>
        <w:t xml:space="preserve">suggested outcomes and their relation to guided pathways. The college as a whole </w:t>
      </w:r>
      <w:r w:rsidR="00164E7C">
        <w:rPr>
          <w:rFonts w:ascii="Garamond" w:hAnsi="Garamond"/>
          <w:sz w:val="24"/>
          <w:szCs w:val="24"/>
        </w:rPr>
        <w:t xml:space="preserve">is working on making it easier for students to take their courses and hopefully graduate sooner. The students will be able to figure out their pathway for the year and have a more finite route to their goal. </w:t>
      </w:r>
      <w:r w:rsidR="00A920A5">
        <w:rPr>
          <w:rFonts w:ascii="Garamond" w:hAnsi="Garamond"/>
          <w:sz w:val="24"/>
          <w:szCs w:val="24"/>
        </w:rPr>
        <w:t xml:space="preserve">This will also transition nicely in the BASECE degree. </w:t>
      </w:r>
    </w:p>
    <w:p w:rsidR="00164E7C" w:rsidRDefault="00164E7C" w:rsidP="002B1AF1">
      <w:pPr>
        <w:spacing w:after="0" w:line="240" w:lineRule="auto"/>
        <w:rPr>
          <w:rFonts w:ascii="Garamond" w:hAnsi="Garamond"/>
          <w:sz w:val="24"/>
          <w:szCs w:val="24"/>
        </w:rPr>
      </w:pPr>
    </w:p>
    <w:p w:rsidR="002B1AF1" w:rsidRDefault="00A0025D" w:rsidP="002B1AF1">
      <w:pPr>
        <w:spacing w:after="0" w:line="240" w:lineRule="auto"/>
        <w:rPr>
          <w:rFonts w:ascii="Garamond" w:hAnsi="Garamond"/>
          <w:sz w:val="24"/>
          <w:szCs w:val="24"/>
        </w:rPr>
      </w:pPr>
      <w:r>
        <w:rPr>
          <w:rFonts w:ascii="Garamond" w:hAnsi="Garamond"/>
          <w:sz w:val="24"/>
          <w:szCs w:val="24"/>
        </w:rPr>
        <w:t xml:space="preserve">Based on the previous meeting industry suggestions, Sarah was able to create a list of classes that would correlate well with the two year program. </w:t>
      </w:r>
    </w:p>
    <w:p w:rsidR="00A920A5" w:rsidRDefault="00A920A5" w:rsidP="002B1AF1">
      <w:pPr>
        <w:spacing w:after="0" w:line="240" w:lineRule="auto"/>
        <w:rPr>
          <w:rFonts w:ascii="Garamond" w:hAnsi="Garamond"/>
          <w:sz w:val="24"/>
          <w:szCs w:val="24"/>
        </w:rPr>
      </w:pPr>
    </w:p>
    <w:p w:rsidR="00A920A5" w:rsidRDefault="00A920A5" w:rsidP="002B1AF1">
      <w:pPr>
        <w:spacing w:after="0" w:line="240" w:lineRule="auto"/>
        <w:rPr>
          <w:rFonts w:ascii="Garamond" w:hAnsi="Garamond"/>
          <w:sz w:val="24"/>
          <w:szCs w:val="24"/>
        </w:rPr>
      </w:pPr>
      <w:r>
        <w:rPr>
          <w:rFonts w:ascii="Garamond" w:hAnsi="Garamond"/>
          <w:sz w:val="24"/>
          <w:szCs w:val="24"/>
        </w:rPr>
        <w:t>Healthy Social and Emotional Development from prenatal-3</w:t>
      </w:r>
    </w:p>
    <w:p w:rsidR="00A920A5" w:rsidRDefault="00A920A5" w:rsidP="002B1AF1">
      <w:pPr>
        <w:spacing w:after="0" w:line="240" w:lineRule="auto"/>
        <w:rPr>
          <w:rFonts w:ascii="Garamond" w:hAnsi="Garamond"/>
          <w:sz w:val="24"/>
          <w:szCs w:val="24"/>
        </w:rPr>
      </w:pPr>
      <w:r>
        <w:rPr>
          <w:rFonts w:ascii="Garamond" w:hAnsi="Garamond"/>
          <w:sz w:val="24"/>
          <w:szCs w:val="24"/>
        </w:rPr>
        <w:t xml:space="preserve">Healthy Social and Emotional Development from preschool-8 </w:t>
      </w:r>
    </w:p>
    <w:p w:rsidR="00A920A5" w:rsidRDefault="00A920A5" w:rsidP="002B1AF1">
      <w:pPr>
        <w:spacing w:after="0" w:line="240" w:lineRule="auto"/>
        <w:rPr>
          <w:rFonts w:ascii="Garamond" w:hAnsi="Garamond"/>
          <w:sz w:val="24"/>
          <w:szCs w:val="24"/>
        </w:rPr>
      </w:pPr>
      <w:r>
        <w:rPr>
          <w:rFonts w:ascii="Garamond" w:hAnsi="Garamond"/>
          <w:sz w:val="24"/>
          <w:szCs w:val="24"/>
        </w:rPr>
        <w:t xml:space="preserve">Child Maltreatment and the Impact on Development </w:t>
      </w:r>
    </w:p>
    <w:p w:rsidR="00A920A5" w:rsidRDefault="00A920A5" w:rsidP="002B1AF1">
      <w:pPr>
        <w:spacing w:after="0" w:line="240" w:lineRule="auto"/>
        <w:rPr>
          <w:rFonts w:ascii="Garamond" w:hAnsi="Garamond"/>
          <w:sz w:val="24"/>
          <w:szCs w:val="24"/>
        </w:rPr>
      </w:pPr>
      <w:r>
        <w:rPr>
          <w:rFonts w:ascii="Garamond" w:hAnsi="Garamond"/>
          <w:sz w:val="24"/>
          <w:szCs w:val="24"/>
        </w:rPr>
        <w:t xml:space="preserve">Culturally Sensitive and Effective Communication in the Professional Setting </w:t>
      </w:r>
    </w:p>
    <w:p w:rsidR="00A920A5" w:rsidRDefault="00A920A5" w:rsidP="002B1AF1">
      <w:pPr>
        <w:spacing w:after="0" w:line="240" w:lineRule="auto"/>
        <w:rPr>
          <w:rFonts w:ascii="Garamond" w:hAnsi="Garamond"/>
          <w:sz w:val="24"/>
          <w:szCs w:val="24"/>
        </w:rPr>
      </w:pPr>
      <w:r>
        <w:rPr>
          <w:rFonts w:ascii="Garamond" w:hAnsi="Garamond"/>
          <w:sz w:val="24"/>
          <w:szCs w:val="24"/>
        </w:rPr>
        <w:t>Infant and Toddler Mental Health</w:t>
      </w:r>
    </w:p>
    <w:p w:rsidR="00A920A5" w:rsidRDefault="00A920A5" w:rsidP="002B1AF1">
      <w:pPr>
        <w:spacing w:after="0" w:line="240" w:lineRule="auto"/>
        <w:rPr>
          <w:rFonts w:ascii="Garamond" w:hAnsi="Garamond"/>
          <w:sz w:val="24"/>
          <w:szCs w:val="24"/>
        </w:rPr>
      </w:pPr>
      <w:r>
        <w:rPr>
          <w:rFonts w:ascii="Garamond" w:hAnsi="Garamond"/>
          <w:sz w:val="24"/>
          <w:szCs w:val="24"/>
        </w:rPr>
        <w:t>Coaching and Mentoring in Diverse Settings</w:t>
      </w:r>
    </w:p>
    <w:p w:rsidR="00A920A5" w:rsidRDefault="00A920A5" w:rsidP="002B1AF1">
      <w:pPr>
        <w:spacing w:after="0" w:line="240" w:lineRule="auto"/>
        <w:rPr>
          <w:rFonts w:ascii="Garamond" w:hAnsi="Garamond"/>
          <w:sz w:val="24"/>
          <w:szCs w:val="24"/>
        </w:rPr>
      </w:pPr>
      <w:r>
        <w:rPr>
          <w:rFonts w:ascii="Garamond" w:hAnsi="Garamond"/>
          <w:sz w:val="24"/>
          <w:szCs w:val="24"/>
        </w:rPr>
        <w:t>Trauma Informed Care for Early Learning Professionals</w:t>
      </w:r>
    </w:p>
    <w:p w:rsidR="00A920A5" w:rsidRDefault="00A920A5" w:rsidP="002B1AF1">
      <w:pPr>
        <w:spacing w:after="0" w:line="240" w:lineRule="auto"/>
        <w:rPr>
          <w:rFonts w:ascii="Garamond" w:hAnsi="Garamond"/>
          <w:sz w:val="24"/>
          <w:szCs w:val="24"/>
        </w:rPr>
      </w:pPr>
      <w:r>
        <w:rPr>
          <w:rFonts w:ascii="Garamond" w:hAnsi="Garamond"/>
          <w:sz w:val="24"/>
          <w:szCs w:val="24"/>
        </w:rPr>
        <w:t xml:space="preserve">Dynamics of Curriculum for the Early Learning Professional (Practitioners) </w:t>
      </w:r>
    </w:p>
    <w:p w:rsidR="00A920A5" w:rsidRDefault="00A920A5" w:rsidP="002B1AF1">
      <w:pPr>
        <w:spacing w:after="0" w:line="240" w:lineRule="auto"/>
        <w:rPr>
          <w:rFonts w:ascii="Garamond" w:hAnsi="Garamond"/>
          <w:sz w:val="24"/>
          <w:szCs w:val="24"/>
        </w:rPr>
      </w:pPr>
      <w:r>
        <w:rPr>
          <w:rFonts w:ascii="Garamond" w:hAnsi="Garamond"/>
          <w:sz w:val="24"/>
          <w:szCs w:val="24"/>
        </w:rPr>
        <w:t>Relationship-Based Practices with Adults and Children</w:t>
      </w:r>
    </w:p>
    <w:p w:rsidR="00A920A5" w:rsidRDefault="00A920A5" w:rsidP="002B1AF1">
      <w:pPr>
        <w:spacing w:after="0" w:line="240" w:lineRule="auto"/>
        <w:rPr>
          <w:rFonts w:ascii="Garamond" w:hAnsi="Garamond"/>
          <w:sz w:val="24"/>
          <w:szCs w:val="24"/>
        </w:rPr>
      </w:pPr>
      <w:r>
        <w:rPr>
          <w:rFonts w:ascii="Garamond" w:hAnsi="Garamond"/>
          <w:sz w:val="24"/>
          <w:szCs w:val="24"/>
        </w:rPr>
        <w:t xml:space="preserve">Power, Privilege and Inequity </w:t>
      </w:r>
    </w:p>
    <w:p w:rsidR="00A920A5" w:rsidRDefault="00A920A5" w:rsidP="002B1AF1">
      <w:pPr>
        <w:spacing w:after="0" w:line="240" w:lineRule="auto"/>
        <w:rPr>
          <w:rFonts w:ascii="Garamond" w:hAnsi="Garamond"/>
          <w:sz w:val="24"/>
          <w:szCs w:val="24"/>
        </w:rPr>
      </w:pPr>
      <w:r>
        <w:rPr>
          <w:rFonts w:ascii="Garamond" w:hAnsi="Garamond"/>
          <w:sz w:val="24"/>
          <w:szCs w:val="24"/>
        </w:rPr>
        <w:t xml:space="preserve">Practicum 1 = (adult related/Home Visiting, etc.) </w:t>
      </w:r>
    </w:p>
    <w:p w:rsidR="00A920A5" w:rsidRDefault="00A920A5" w:rsidP="002B1AF1">
      <w:pPr>
        <w:spacing w:after="0" w:line="240" w:lineRule="auto"/>
        <w:rPr>
          <w:rFonts w:ascii="Garamond" w:hAnsi="Garamond"/>
          <w:sz w:val="24"/>
          <w:szCs w:val="24"/>
        </w:rPr>
      </w:pPr>
      <w:r>
        <w:rPr>
          <w:rFonts w:ascii="Garamond" w:hAnsi="Garamond"/>
          <w:sz w:val="24"/>
          <w:szCs w:val="24"/>
        </w:rPr>
        <w:t>Practicum 2 = (ch</w:t>
      </w:r>
      <w:r w:rsidR="00B27C32">
        <w:rPr>
          <w:rFonts w:ascii="Garamond" w:hAnsi="Garamond"/>
          <w:sz w:val="24"/>
          <w:szCs w:val="24"/>
        </w:rPr>
        <w:t>ild related/teaching practices)</w:t>
      </w:r>
    </w:p>
    <w:p w:rsidR="00AD5323" w:rsidRDefault="00AD5323" w:rsidP="002B1AF1">
      <w:pPr>
        <w:spacing w:after="0" w:line="240" w:lineRule="auto"/>
        <w:rPr>
          <w:rFonts w:ascii="Garamond" w:hAnsi="Garamond"/>
          <w:sz w:val="24"/>
          <w:szCs w:val="24"/>
        </w:rPr>
      </w:pPr>
    </w:p>
    <w:p w:rsidR="00AD5323" w:rsidRDefault="00AD5323" w:rsidP="002B1AF1">
      <w:pPr>
        <w:spacing w:after="0" w:line="240" w:lineRule="auto"/>
        <w:rPr>
          <w:rFonts w:ascii="Garamond" w:hAnsi="Garamond"/>
          <w:sz w:val="24"/>
          <w:szCs w:val="24"/>
        </w:rPr>
      </w:pPr>
      <w:r>
        <w:rPr>
          <w:rFonts w:ascii="Garamond" w:hAnsi="Garamond"/>
          <w:sz w:val="24"/>
          <w:szCs w:val="24"/>
        </w:rPr>
        <w:t xml:space="preserve">The committee discussed the benefits of these courses in relation to the industry. </w:t>
      </w:r>
      <w:r w:rsidR="006C1987">
        <w:rPr>
          <w:rFonts w:ascii="Garamond" w:hAnsi="Garamond"/>
          <w:sz w:val="24"/>
          <w:szCs w:val="24"/>
        </w:rPr>
        <w:t xml:space="preserve">Many were excited to see the inclusion of families and awareness, PPI, and communicating effectively. </w:t>
      </w:r>
    </w:p>
    <w:p w:rsidR="006C1987" w:rsidRDefault="006C1987" w:rsidP="002B1AF1">
      <w:pPr>
        <w:spacing w:after="0" w:line="240" w:lineRule="auto"/>
        <w:rPr>
          <w:rFonts w:ascii="Garamond" w:hAnsi="Garamond"/>
          <w:sz w:val="24"/>
          <w:szCs w:val="24"/>
        </w:rPr>
      </w:pPr>
    </w:p>
    <w:p w:rsidR="006C1987" w:rsidRDefault="006C1987" w:rsidP="002B1AF1">
      <w:pPr>
        <w:spacing w:after="0" w:line="240" w:lineRule="auto"/>
        <w:rPr>
          <w:rFonts w:ascii="Garamond" w:hAnsi="Garamond"/>
          <w:sz w:val="24"/>
          <w:szCs w:val="24"/>
        </w:rPr>
      </w:pPr>
      <w:r>
        <w:rPr>
          <w:rFonts w:ascii="Garamond" w:hAnsi="Garamond"/>
          <w:sz w:val="24"/>
          <w:szCs w:val="24"/>
        </w:rPr>
        <w:t xml:space="preserve">Michelle indicated that hiring is difficult as there are many applicants who come in and aren’t able to have face to face conversations but want to paid a higher wage. The reality for some of these students is a hard one. </w:t>
      </w:r>
    </w:p>
    <w:p w:rsidR="00A0025D" w:rsidRPr="002B1AF1" w:rsidRDefault="00A0025D" w:rsidP="002B1AF1">
      <w:pPr>
        <w:spacing w:after="0" w:line="240" w:lineRule="auto"/>
        <w:rPr>
          <w:rFonts w:ascii="Garamond" w:hAnsi="Garamond"/>
          <w:sz w:val="24"/>
          <w:szCs w:val="24"/>
        </w:rPr>
      </w:pPr>
    </w:p>
    <w:p w:rsidR="002B1AF1" w:rsidRDefault="002B1AF1" w:rsidP="002B1AF1">
      <w:pPr>
        <w:pStyle w:val="Subtitle"/>
        <w:spacing w:after="0" w:line="240" w:lineRule="auto"/>
        <w:rPr>
          <w:rFonts w:ascii="Garamond" w:hAnsi="Garamond"/>
          <w:b/>
          <w:sz w:val="24"/>
          <w:szCs w:val="24"/>
        </w:rPr>
      </w:pPr>
      <w:r w:rsidRPr="002B1AF1">
        <w:rPr>
          <w:rFonts w:ascii="Garamond" w:hAnsi="Garamond"/>
          <w:b/>
          <w:sz w:val="24"/>
          <w:szCs w:val="24"/>
        </w:rPr>
        <w:t>REMOVAL OF PREREQS</w:t>
      </w:r>
      <w:r>
        <w:rPr>
          <w:rFonts w:ascii="Garamond" w:hAnsi="Garamond"/>
          <w:b/>
          <w:sz w:val="24"/>
          <w:szCs w:val="24"/>
        </w:rPr>
        <w:t xml:space="preserve">: </w:t>
      </w:r>
    </w:p>
    <w:p w:rsidR="002B1AF1" w:rsidRPr="000B6A20" w:rsidRDefault="002B1AF1" w:rsidP="000B6A20">
      <w:pPr>
        <w:spacing w:after="0" w:line="240" w:lineRule="auto"/>
        <w:rPr>
          <w:rFonts w:ascii="Garamond" w:hAnsi="Garamond"/>
          <w:sz w:val="24"/>
          <w:szCs w:val="24"/>
        </w:rPr>
      </w:pPr>
    </w:p>
    <w:p w:rsidR="000B6A20" w:rsidRPr="000B6A20" w:rsidRDefault="00CB457C" w:rsidP="000B6A20">
      <w:pPr>
        <w:spacing w:after="0" w:line="240" w:lineRule="auto"/>
        <w:rPr>
          <w:rFonts w:ascii="Garamond" w:hAnsi="Garamond"/>
          <w:color w:val="FF0000"/>
          <w:sz w:val="24"/>
          <w:szCs w:val="24"/>
        </w:rPr>
      </w:pPr>
      <w:r w:rsidRPr="000B6A20">
        <w:rPr>
          <w:rFonts w:ascii="Garamond" w:hAnsi="Garamond"/>
          <w:color w:val="FF0000"/>
          <w:sz w:val="24"/>
          <w:szCs w:val="24"/>
        </w:rPr>
        <w:t xml:space="preserve">Debi requested to </w:t>
      </w:r>
      <w:r w:rsidR="000B6A20" w:rsidRPr="000B6A20">
        <w:rPr>
          <w:rFonts w:ascii="Garamond" w:hAnsi="Garamond"/>
          <w:color w:val="FF0000"/>
          <w:sz w:val="24"/>
          <w:szCs w:val="24"/>
        </w:rPr>
        <w:t xml:space="preserve">take ECE&amp;209 and ECE&amp;210 out of the course description in the prerequisites of ECE&amp;133. These courses have already been deleted, but cannot be removed from the course description until approved. </w:t>
      </w:r>
    </w:p>
    <w:p w:rsidR="000B6A20" w:rsidRPr="000B6A20" w:rsidRDefault="000B6A20" w:rsidP="000B6A20">
      <w:pPr>
        <w:spacing w:after="0" w:line="240" w:lineRule="auto"/>
        <w:rPr>
          <w:rFonts w:ascii="Garamond" w:hAnsi="Garamond"/>
          <w:sz w:val="24"/>
          <w:szCs w:val="24"/>
        </w:rPr>
      </w:pPr>
    </w:p>
    <w:p w:rsidR="000B6A20" w:rsidRPr="000B6A20" w:rsidRDefault="000B6A20" w:rsidP="000B6A20">
      <w:pPr>
        <w:spacing w:after="0" w:line="240" w:lineRule="auto"/>
        <w:rPr>
          <w:rFonts w:ascii="Garamond" w:hAnsi="Garamond"/>
          <w:b/>
          <w:color w:val="5B9BD5" w:themeColor="accent1"/>
          <w:sz w:val="24"/>
          <w:szCs w:val="24"/>
        </w:rPr>
      </w:pPr>
      <w:r w:rsidRPr="000B6A20">
        <w:rPr>
          <w:rFonts w:ascii="Garamond" w:hAnsi="Garamond"/>
          <w:b/>
          <w:color w:val="5B9BD5" w:themeColor="accent1"/>
          <w:sz w:val="24"/>
          <w:szCs w:val="24"/>
        </w:rPr>
        <w:t xml:space="preserve">Action Item: </w:t>
      </w:r>
    </w:p>
    <w:p w:rsidR="000B6A20" w:rsidRPr="000B6A20" w:rsidRDefault="000B6A20" w:rsidP="000B6A20">
      <w:pPr>
        <w:pStyle w:val="ListParagraph"/>
        <w:numPr>
          <w:ilvl w:val="0"/>
          <w:numId w:val="10"/>
        </w:numPr>
        <w:spacing w:after="0" w:line="240" w:lineRule="auto"/>
        <w:ind w:left="360"/>
        <w:rPr>
          <w:rFonts w:ascii="Garamond" w:hAnsi="Garamond"/>
          <w:b/>
          <w:color w:val="5B9BD5" w:themeColor="accent1"/>
          <w:sz w:val="24"/>
          <w:szCs w:val="24"/>
        </w:rPr>
      </w:pPr>
      <w:r w:rsidRPr="000B6A20">
        <w:rPr>
          <w:rFonts w:ascii="Garamond" w:hAnsi="Garamond"/>
          <w:b/>
          <w:color w:val="5B9BD5" w:themeColor="accent1"/>
          <w:sz w:val="24"/>
          <w:szCs w:val="24"/>
        </w:rPr>
        <w:t xml:space="preserve">SueAnn </w:t>
      </w:r>
      <w:r>
        <w:rPr>
          <w:rFonts w:ascii="Garamond" w:hAnsi="Garamond"/>
          <w:b/>
          <w:color w:val="5B9BD5" w:themeColor="accent1"/>
          <w:sz w:val="24"/>
          <w:szCs w:val="24"/>
        </w:rPr>
        <w:t xml:space="preserve">will send out an email with discussion items for vote; </w:t>
      </w:r>
      <w:r>
        <w:rPr>
          <w:rFonts w:ascii="Garamond" w:hAnsi="Garamond"/>
          <w:b/>
          <w:i/>
          <w:color w:val="5B9BD5" w:themeColor="accent1"/>
          <w:sz w:val="24"/>
          <w:szCs w:val="24"/>
        </w:rPr>
        <w:t xml:space="preserve">this was approved by the committee as of May 18, 2018. </w:t>
      </w:r>
    </w:p>
    <w:p w:rsidR="002B1AF1" w:rsidRPr="000B6A20" w:rsidRDefault="002B1AF1" w:rsidP="000B6A20">
      <w:pPr>
        <w:spacing w:after="0" w:line="240" w:lineRule="auto"/>
        <w:rPr>
          <w:rFonts w:ascii="Garamond" w:hAnsi="Garamond"/>
          <w:sz w:val="24"/>
          <w:szCs w:val="24"/>
        </w:rPr>
      </w:pPr>
    </w:p>
    <w:p w:rsidR="00873546" w:rsidRPr="009647F9" w:rsidRDefault="003A6E20" w:rsidP="002B1AF1">
      <w:pPr>
        <w:pStyle w:val="Subtitle"/>
        <w:spacing w:after="0" w:line="240" w:lineRule="auto"/>
        <w:rPr>
          <w:rFonts w:ascii="Garamond" w:hAnsi="Garamond"/>
          <w:b/>
          <w:sz w:val="24"/>
          <w:szCs w:val="24"/>
        </w:rPr>
      </w:pPr>
      <w:r w:rsidRPr="009647F9">
        <w:rPr>
          <w:rFonts w:ascii="Garamond" w:hAnsi="Garamond"/>
          <w:b/>
          <w:sz w:val="24"/>
          <w:szCs w:val="24"/>
        </w:rPr>
        <w:t>BASECE UPDATES:</w:t>
      </w:r>
    </w:p>
    <w:p w:rsidR="008B3A41" w:rsidRPr="002B1AF1" w:rsidRDefault="008B3A41" w:rsidP="002B1AF1">
      <w:pPr>
        <w:spacing w:after="0" w:line="240" w:lineRule="auto"/>
        <w:rPr>
          <w:rFonts w:ascii="Garamond" w:hAnsi="Garamond"/>
          <w:sz w:val="24"/>
          <w:szCs w:val="24"/>
        </w:rPr>
      </w:pPr>
    </w:p>
    <w:p w:rsidR="00A0025D" w:rsidRDefault="00A0025D" w:rsidP="002B1AF1">
      <w:pPr>
        <w:spacing w:after="0" w:line="240" w:lineRule="auto"/>
        <w:rPr>
          <w:rFonts w:ascii="Garamond" w:hAnsi="Garamond"/>
          <w:sz w:val="24"/>
          <w:szCs w:val="24"/>
        </w:rPr>
      </w:pPr>
      <w:r>
        <w:rPr>
          <w:rFonts w:ascii="Garamond" w:hAnsi="Garamond"/>
          <w:sz w:val="24"/>
          <w:szCs w:val="24"/>
        </w:rPr>
        <w:t>Sarah explained that the program is currently in the process of developing their proposal for the Bachelor’s in Early Childhood Education with an emphasis in Toddler/Infant Development.</w:t>
      </w:r>
      <w:r w:rsidR="00FA5F6C">
        <w:rPr>
          <w:rFonts w:ascii="Garamond" w:hAnsi="Garamond"/>
          <w:sz w:val="24"/>
          <w:szCs w:val="24"/>
        </w:rPr>
        <w:t xml:space="preserve"> Ingrid Anderson and Tracy Collins</w:t>
      </w:r>
      <w:bookmarkStart w:id="0" w:name="_GoBack"/>
      <w:bookmarkEnd w:id="0"/>
      <w:r w:rsidR="00495717">
        <w:rPr>
          <w:rFonts w:ascii="Garamond" w:hAnsi="Garamond"/>
          <w:sz w:val="24"/>
          <w:szCs w:val="24"/>
        </w:rPr>
        <w:t xml:space="preserve"> will be reviewing and helping edit the proposal. </w:t>
      </w:r>
      <w:r w:rsidR="006C1987">
        <w:rPr>
          <w:rFonts w:ascii="Garamond" w:hAnsi="Garamond"/>
          <w:sz w:val="24"/>
          <w:szCs w:val="24"/>
        </w:rPr>
        <w:t xml:space="preserve">Once they provide their edits and suggestions, the proposal will be presented to the committee and hopefully be moved forward to be presented to the Instructional Planning Team (IPT) Committee and then onward to the state. </w:t>
      </w:r>
    </w:p>
    <w:p w:rsidR="00495717" w:rsidRDefault="00495717" w:rsidP="002B1AF1">
      <w:pPr>
        <w:spacing w:after="0" w:line="240" w:lineRule="auto"/>
        <w:rPr>
          <w:rFonts w:ascii="Garamond" w:hAnsi="Garamond"/>
          <w:sz w:val="24"/>
          <w:szCs w:val="24"/>
        </w:rPr>
      </w:pPr>
    </w:p>
    <w:p w:rsidR="00495717" w:rsidRPr="000E684E" w:rsidRDefault="00495717" w:rsidP="002B1AF1">
      <w:pPr>
        <w:spacing w:after="0" w:line="240" w:lineRule="auto"/>
        <w:rPr>
          <w:rFonts w:ascii="Garamond" w:hAnsi="Garamond"/>
          <w:b/>
          <w:color w:val="5B9BD5" w:themeColor="accent1"/>
          <w:sz w:val="24"/>
          <w:szCs w:val="24"/>
        </w:rPr>
      </w:pPr>
      <w:r w:rsidRPr="000E684E">
        <w:rPr>
          <w:rFonts w:ascii="Garamond" w:hAnsi="Garamond"/>
          <w:b/>
          <w:color w:val="5B9BD5" w:themeColor="accent1"/>
          <w:sz w:val="24"/>
          <w:szCs w:val="24"/>
        </w:rPr>
        <w:t xml:space="preserve">Action Item: </w:t>
      </w:r>
    </w:p>
    <w:p w:rsidR="00495717" w:rsidRPr="000E684E" w:rsidRDefault="00495717" w:rsidP="00495717">
      <w:pPr>
        <w:pStyle w:val="ListParagraph"/>
        <w:numPr>
          <w:ilvl w:val="0"/>
          <w:numId w:val="10"/>
        </w:numPr>
        <w:spacing w:after="0" w:line="240" w:lineRule="auto"/>
        <w:rPr>
          <w:rFonts w:ascii="Garamond" w:hAnsi="Garamond"/>
          <w:b/>
          <w:color w:val="5B9BD5" w:themeColor="accent1"/>
          <w:sz w:val="24"/>
          <w:szCs w:val="24"/>
        </w:rPr>
      </w:pPr>
      <w:r w:rsidRPr="000E684E">
        <w:rPr>
          <w:rFonts w:ascii="Garamond" w:hAnsi="Garamond"/>
          <w:b/>
          <w:color w:val="5B9BD5" w:themeColor="accent1"/>
          <w:sz w:val="24"/>
          <w:szCs w:val="24"/>
        </w:rPr>
        <w:t xml:space="preserve">SueAnn will send out the proposal once the reviewers have read and </w:t>
      </w:r>
      <w:r w:rsidR="000E684E" w:rsidRPr="000E684E">
        <w:rPr>
          <w:rFonts w:ascii="Garamond" w:hAnsi="Garamond"/>
          <w:b/>
          <w:color w:val="5B9BD5" w:themeColor="accent1"/>
          <w:sz w:val="24"/>
          <w:szCs w:val="24"/>
        </w:rPr>
        <w:t xml:space="preserve">made suggestions. An electronic vote will be put forth for approval to move forward to the IPT committee; </w:t>
      </w:r>
      <w:r w:rsidR="000E684E" w:rsidRPr="000E684E">
        <w:rPr>
          <w:rFonts w:ascii="Garamond" w:hAnsi="Garamond"/>
          <w:b/>
          <w:i/>
          <w:color w:val="5B9BD5" w:themeColor="accent1"/>
          <w:sz w:val="24"/>
          <w:szCs w:val="24"/>
        </w:rPr>
        <w:t xml:space="preserve">this was approved by the committee as of October 30, 2018 </w:t>
      </w:r>
    </w:p>
    <w:p w:rsidR="00A0025D" w:rsidRDefault="00A0025D" w:rsidP="002B1AF1">
      <w:pPr>
        <w:spacing w:after="0" w:line="240" w:lineRule="auto"/>
        <w:rPr>
          <w:rFonts w:ascii="Garamond" w:hAnsi="Garamond"/>
          <w:sz w:val="24"/>
          <w:szCs w:val="24"/>
        </w:rPr>
      </w:pPr>
    </w:p>
    <w:p w:rsidR="00D74EC3" w:rsidRPr="002B1AF1" w:rsidRDefault="00A0025D" w:rsidP="002B1AF1">
      <w:pPr>
        <w:spacing w:after="0" w:line="240" w:lineRule="auto"/>
        <w:rPr>
          <w:rFonts w:ascii="Garamond" w:hAnsi="Garamond"/>
          <w:sz w:val="24"/>
          <w:szCs w:val="24"/>
        </w:rPr>
      </w:pPr>
      <w:r>
        <w:rPr>
          <w:rFonts w:ascii="Garamond" w:hAnsi="Garamond"/>
          <w:sz w:val="24"/>
          <w:szCs w:val="24"/>
        </w:rPr>
        <w:t>Jane spoke about the program at WSU Vancouver and how this w</w:t>
      </w:r>
      <w:r w:rsidR="006C1987">
        <w:rPr>
          <w:rFonts w:ascii="Garamond" w:hAnsi="Garamond"/>
          <w:sz w:val="24"/>
          <w:szCs w:val="24"/>
        </w:rPr>
        <w:t xml:space="preserve">ould be a great cross partnership. </w:t>
      </w:r>
    </w:p>
    <w:p w:rsidR="001F0CB5" w:rsidRDefault="001F0CB5" w:rsidP="001F0CB5">
      <w:pPr>
        <w:spacing w:after="0" w:line="240" w:lineRule="auto"/>
        <w:rPr>
          <w:rFonts w:ascii="Garamond" w:hAnsi="Garamond"/>
          <w:sz w:val="24"/>
          <w:szCs w:val="24"/>
        </w:rPr>
      </w:pPr>
    </w:p>
    <w:p w:rsidR="001F0CB5" w:rsidRDefault="001F0CB5" w:rsidP="001F0CB5">
      <w:pPr>
        <w:spacing w:after="0" w:line="240" w:lineRule="auto"/>
        <w:rPr>
          <w:rFonts w:ascii="Garamond" w:hAnsi="Garamond"/>
          <w:sz w:val="24"/>
          <w:szCs w:val="24"/>
        </w:rPr>
      </w:pPr>
      <w:r>
        <w:rPr>
          <w:rFonts w:ascii="Garamond" w:hAnsi="Garamond"/>
          <w:sz w:val="24"/>
          <w:szCs w:val="24"/>
        </w:rPr>
        <w:t>The committee discussed what the industry looks for as employers in applicants/students. John mentioned that a huge advantage is empathy; being able to understand and communicate wi</w:t>
      </w:r>
      <w:r>
        <w:rPr>
          <w:rFonts w:ascii="Garamond" w:hAnsi="Garamond"/>
          <w:sz w:val="24"/>
          <w:szCs w:val="24"/>
        </w:rPr>
        <w:t xml:space="preserve">th the kids and their families. Each family has a different situation and knowing how to work with them is very important. </w:t>
      </w:r>
    </w:p>
    <w:p w:rsidR="001F0CB5" w:rsidRPr="001F0CB5" w:rsidRDefault="001F0CB5" w:rsidP="001F0CB5">
      <w:pPr>
        <w:spacing w:after="0" w:line="240" w:lineRule="auto"/>
        <w:rPr>
          <w:rFonts w:ascii="Garamond" w:hAnsi="Garamond"/>
          <w:sz w:val="24"/>
          <w:szCs w:val="24"/>
        </w:rPr>
      </w:pPr>
    </w:p>
    <w:p w:rsidR="001F0CB5" w:rsidRPr="009647F9" w:rsidRDefault="001F0CB5" w:rsidP="001F0CB5">
      <w:pPr>
        <w:pStyle w:val="Subtitle"/>
        <w:spacing w:after="0" w:line="240" w:lineRule="auto"/>
        <w:rPr>
          <w:rFonts w:ascii="Garamond" w:hAnsi="Garamond"/>
          <w:b/>
          <w:sz w:val="24"/>
          <w:szCs w:val="24"/>
        </w:rPr>
      </w:pPr>
      <w:r>
        <w:rPr>
          <w:rFonts w:ascii="Garamond" w:hAnsi="Garamond"/>
          <w:b/>
          <w:sz w:val="24"/>
          <w:szCs w:val="24"/>
        </w:rPr>
        <w:t xml:space="preserve">K-12 ARTICULATION AGREEMENTS </w:t>
      </w:r>
    </w:p>
    <w:p w:rsidR="001F0CB5" w:rsidRPr="001F0CB5" w:rsidRDefault="001F0CB5" w:rsidP="001F0CB5">
      <w:pPr>
        <w:spacing w:after="0" w:line="240" w:lineRule="auto"/>
        <w:rPr>
          <w:rFonts w:ascii="Garamond" w:hAnsi="Garamond"/>
          <w:sz w:val="24"/>
          <w:szCs w:val="24"/>
        </w:rPr>
      </w:pPr>
    </w:p>
    <w:p w:rsidR="001F0CB5" w:rsidRPr="001F0CB5" w:rsidRDefault="001F0CB5" w:rsidP="001F0CB5">
      <w:pPr>
        <w:spacing w:after="0" w:line="240" w:lineRule="auto"/>
        <w:rPr>
          <w:rFonts w:ascii="Garamond" w:hAnsi="Garamond"/>
          <w:sz w:val="24"/>
          <w:szCs w:val="24"/>
        </w:rPr>
      </w:pPr>
      <w:r>
        <w:rPr>
          <w:rFonts w:ascii="Garamond" w:hAnsi="Garamond"/>
          <w:sz w:val="24"/>
          <w:szCs w:val="24"/>
        </w:rPr>
        <w:t>The program is working with the high schools to try and create agreements in order for students to be able to take some courses that would be able to transfer over as college credits.</w:t>
      </w:r>
      <w:r w:rsidR="0010125C">
        <w:rPr>
          <w:rFonts w:ascii="Garamond" w:hAnsi="Garamond"/>
          <w:sz w:val="24"/>
          <w:szCs w:val="24"/>
        </w:rPr>
        <w:t xml:space="preserve"> </w:t>
      </w:r>
      <w:r>
        <w:rPr>
          <w:rFonts w:ascii="Garamond" w:hAnsi="Garamond"/>
          <w:sz w:val="24"/>
          <w:szCs w:val="24"/>
        </w:rPr>
        <w:t xml:space="preserve"> </w:t>
      </w:r>
    </w:p>
    <w:p w:rsidR="001F0CB5" w:rsidRPr="001F0CB5" w:rsidRDefault="001F0CB5" w:rsidP="001F0CB5">
      <w:pPr>
        <w:spacing w:after="0" w:line="240" w:lineRule="auto"/>
        <w:rPr>
          <w:rFonts w:ascii="Garamond" w:hAnsi="Garamond"/>
          <w:sz w:val="24"/>
          <w:szCs w:val="24"/>
        </w:rPr>
      </w:pPr>
    </w:p>
    <w:p w:rsidR="00F63440" w:rsidRPr="009647F9" w:rsidRDefault="002B1AF1" w:rsidP="00F63440">
      <w:pPr>
        <w:pStyle w:val="Subtitle"/>
        <w:spacing w:after="0" w:line="240" w:lineRule="auto"/>
        <w:rPr>
          <w:rFonts w:ascii="Garamond" w:hAnsi="Garamond"/>
          <w:b/>
          <w:sz w:val="24"/>
          <w:szCs w:val="24"/>
        </w:rPr>
      </w:pPr>
      <w:r>
        <w:rPr>
          <w:rFonts w:ascii="Garamond" w:hAnsi="Garamond"/>
          <w:b/>
          <w:sz w:val="24"/>
          <w:szCs w:val="24"/>
        </w:rPr>
        <w:t xml:space="preserve">FEES: </w:t>
      </w:r>
    </w:p>
    <w:p w:rsidR="00F63440" w:rsidRPr="009647F9" w:rsidRDefault="00F63440" w:rsidP="009018AA">
      <w:pPr>
        <w:pStyle w:val="Subtitle"/>
        <w:spacing w:after="0" w:line="240" w:lineRule="auto"/>
        <w:rPr>
          <w:rFonts w:ascii="Garamond" w:hAnsi="Garamond"/>
          <w:sz w:val="24"/>
          <w:szCs w:val="24"/>
        </w:rPr>
      </w:pPr>
    </w:p>
    <w:p w:rsidR="009B7A8C" w:rsidRDefault="000B6A20" w:rsidP="009018AA">
      <w:pPr>
        <w:spacing w:after="0" w:line="240" w:lineRule="auto"/>
        <w:rPr>
          <w:rFonts w:ascii="Garamond" w:hAnsi="Garamond"/>
          <w:sz w:val="24"/>
          <w:szCs w:val="24"/>
        </w:rPr>
      </w:pPr>
      <w:r>
        <w:rPr>
          <w:rFonts w:ascii="Garamond" w:hAnsi="Garamond"/>
          <w:sz w:val="24"/>
          <w:szCs w:val="24"/>
        </w:rPr>
        <w:t xml:space="preserve">Debi discussed adding a $13 fee to ECE&amp;133 in order to pay for IDI Inventory. This will allow for additional students to be able to enter the class. The fees are currently being paid for by Perkins dollars but there is a set amount allocated so it limits enrollment. The feedback from students is that this course is very helpful and useful to their needs. </w:t>
      </w:r>
    </w:p>
    <w:p w:rsidR="000B6A20" w:rsidRDefault="000B6A20" w:rsidP="009018AA">
      <w:pPr>
        <w:spacing w:after="0" w:line="240" w:lineRule="auto"/>
        <w:rPr>
          <w:rFonts w:ascii="Garamond" w:hAnsi="Garamond"/>
          <w:sz w:val="24"/>
          <w:szCs w:val="24"/>
        </w:rPr>
      </w:pPr>
    </w:p>
    <w:p w:rsidR="000B6A20" w:rsidRDefault="000B6A20" w:rsidP="009018AA">
      <w:pPr>
        <w:spacing w:after="0" w:line="240" w:lineRule="auto"/>
        <w:rPr>
          <w:rFonts w:ascii="Garamond" w:hAnsi="Garamond"/>
          <w:color w:val="FF0000"/>
          <w:sz w:val="24"/>
          <w:szCs w:val="24"/>
        </w:rPr>
      </w:pPr>
      <w:r w:rsidRPr="000B6A20">
        <w:rPr>
          <w:rFonts w:ascii="Garamond" w:hAnsi="Garamond"/>
          <w:color w:val="FF0000"/>
          <w:sz w:val="24"/>
          <w:szCs w:val="24"/>
        </w:rPr>
        <w:t xml:space="preserve">Debi requested to have a $13 fee added to ECE133 for IDI inventory. </w:t>
      </w:r>
    </w:p>
    <w:p w:rsidR="000B6A20" w:rsidRDefault="000B6A20" w:rsidP="009018AA">
      <w:pPr>
        <w:spacing w:after="0" w:line="240" w:lineRule="auto"/>
        <w:rPr>
          <w:rFonts w:ascii="Garamond" w:hAnsi="Garamond"/>
          <w:color w:val="FF0000"/>
          <w:sz w:val="24"/>
          <w:szCs w:val="24"/>
        </w:rPr>
      </w:pPr>
    </w:p>
    <w:p w:rsidR="000B6A20" w:rsidRPr="000B6A20" w:rsidRDefault="000B6A20" w:rsidP="009018AA">
      <w:pPr>
        <w:spacing w:after="0" w:line="240" w:lineRule="auto"/>
        <w:rPr>
          <w:rFonts w:ascii="Garamond" w:hAnsi="Garamond"/>
          <w:b/>
          <w:color w:val="5B9BD5" w:themeColor="accent1"/>
          <w:sz w:val="24"/>
          <w:szCs w:val="24"/>
        </w:rPr>
      </w:pPr>
      <w:r w:rsidRPr="000B6A20">
        <w:rPr>
          <w:rFonts w:ascii="Garamond" w:hAnsi="Garamond"/>
          <w:b/>
          <w:color w:val="5B9BD5" w:themeColor="accent1"/>
          <w:sz w:val="24"/>
          <w:szCs w:val="24"/>
        </w:rPr>
        <w:t xml:space="preserve">Action Item: </w:t>
      </w:r>
    </w:p>
    <w:p w:rsidR="00950132" w:rsidRPr="006E0DF6" w:rsidRDefault="000B6A20" w:rsidP="00950132">
      <w:pPr>
        <w:pStyle w:val="ListParagraph"/>
        <w:numPr>
          <w:ilvl w:val="0"/>
          <w:numId w:val="10"/>
        </w:numPr>
        <w:spacing w:after="0" w:line="240" w:lineRule="auto"/>
        <w:ind w:left="360"/>
        <w:rPr>
          <w:rFonts w:ascii="Garamond" w:hAnsi="Garamond"/>
          <w:b/>
          <w:i/>
          <w:color w:val="5B9BD5" w:themeColor="accent1"/>
          <w:sz w:val="24"/>
          <w:szCs w:val="24"/>
        </w:rPr>
      </w:pPr>
      <w:r w:rsidRPr="000B6A20">
        <w:rPr>
          <w:rFonts w:ascii="Garamond" w:hAnsi="Garamond"/>
          <w:b/>
          <w:color w:val="5B9BD5" w:themeColor="accent1"/>
          <w:sz w:val="24"/>
          <w:szCs w:val="24"/>
        </w:rPr>
        <w:t xml:space="preserve">SueAnn will send out an email with discussion items for vote: </w:t>
      </w:r>
      <w:r w:rsidRPr="000B6A20">
        <w:rPr>
          <w:rFonts w:ascii="Garamond" w:hAnsi="Garamond"/>
          <w:b/>
          <w:i/>
          <w:color w:val="5B9BD5" w:themeColor="accent1"/>
          <w:sz w:val="24"/>
          <w:szCs w:val="24"/>
        </w:rPr>
        <w:t xml:space="preserve">this was approved by the committee as of May 18, 2018 </w:t>
      </w:r>
    </w:p>
    <w:p w:rsidR="00F43607" w:rsidRPr="009647F9" w:rsidRDefault="00F43607" w:rsidP="00F43607">
      <w:pPr>
        <w:spacing w:after="0" w:line="240" w:lineRule="auto"/>
        <w:rPr>
          <w:rFonts w:ascii="Garamond" w:hAnsi="Garamond"/>
          <w:sz w:val="24"/>
          <w:szCs w:val="24"/>
        </w:rPr>
      </w:pPr>
    </w:p>
    <w:p w:rsidR="00FF0DB5" w:rsidRPr="009647F9" w:rsidRDefault="009647F9" w:rsidP="00F43607">
      <w:pPr>
        <w:spacing w:after="0" w:line="240" w:lineRule="auto"/>
        <w:rPr>
          <w:rFonts w:ascii="Garamond" w:hAnsi="Garamond"/>
          <w:color w:val="FF0000"/>
          <w:sz w:val="24"/>
          <w:szCs w:val="24"/>
        </w:rPr>
      </w:pPr>
      <w:r w:rsidRPr="009647F9">
        <w:rPr>
          <w:rFonts w:ascii="Garamond" w:hAnsi="Garamond"/>
          <w:sz w:val="24"/>
          <w:szCs w:val="24"/>
        </w:rPr>
        <w:t xml:space="preserve">Meeting </w:t>
      </w:r>
      <w:r w:rsidR="00827D90">
        <w:rPr>
          <w:rFonts w:ascii="Garamond" w:hAnsi="Garamond"/>
          <w:sz w:val="24"/>
          <w:szCs w:val="24"/>
        </w:rPr>
        <w:t xml:space="preserve">adjourned at </w:t>
      </w:r>
      <w:r w:rsidR="004D6436">
        <w:rPr>
          <w:rFonts w:ascii="Garamond" w:hAnsi="Garamond"/>
          <w:sz w:val="24"/>
          <w:szCs w:val="24"/>
        </w:rPr>
        <w:t>12:34</w:t>
      </w:r>
      <w:r w:rsidR="006E0DF6">
        <w:rPr>
          <w:rFonts w:ascii="Garamond" w:hAnsi="Garamond"/>
          <w:sz w:val="24"/>
          <w:szCs w:val="24"/>
        </w:rPr>
        <w:t>pm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090F39" w:rsidRPr="009647F9" w:rsidRDefault="00090F39" w:rsidP="009018AA">
      <w:pPr>
        <w:spacing w:after="0" w:line="240" w:lineRule="auto"/>
        <w:jc w:val="both"/>
        <w:rPr>
          <w:rFonts w:ascii="Garamond" w:hAnsi="Garamond"/>
          <w:sz w:val="24"/>
          <w:szCs w:val="24"/>
        </w:rPr>
      </w:pPr>
    </w:p>
    <w:p w:rsidR="00996E86" w:rsidRPr="009647F9" w:rsidRDefault="00245AD6" w:rsidP="009647F9">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SueAnn McWatters</w:t>
      </w:r>
      <w:r w:rsidR="00996E86" w:rsidRPr="009647F9">
        <w:rPr>
          <w:rFonts w:ascii="Garamond" w:hAnsi="Garamond"/>
          <w:sz w:val="24"/>
          <w:szCs w:val="24"/>
        </w:rPr>
        <w:t xml:space="preserve"> </w:t>
      </w:r>
    </w:p>
    <w:sectPr w:rsidR="00996E86" w:rsidRPr="009647F9" w:rsidSect="0009262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CA" w:rsidRDefault="00C75DCA" w:rsidP="00C75DCA">
      <w:pPr>
        <w:spacing w:after="0" w:line="240" w:lineRule="auto"/>
      </w:pPr>
      <w:r>
        <w:separator/>
      </w:r>
    </w:p>
  </w:endnote>
  <w:endnote w:type="continuationSeparator" w:id="0">
    <w:p w:rsidR="00C75DCA" w:rsidRDefault="00C75DCA"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CA" w:rsidRDefault="00C75DCA" w:rsidP="00C75DCA">
      <w:pPr>
        <w:spacing w:after="0" w:line="240" w:lineRule="auto"/>
      </w:pPr>
      <w:r>
        <w:separator/>
      </w:r>
    </w:p>
  </w:footnote>
  <w:footnote w:type="continuationSeparator" w:id="0">
    <w:p w:rsidR="00C75DCA" w:rsidRDefault="00C75DCA"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A606B"/>
    <w:multiLevelType w:val="hybridMultilevel"/>
    <w:tmpl w:val="AF168D5C"/>
    <w:lvl w:ilvl="0" w:tplc="3CACE0E0">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F0A18"/>
    <w:multiLevelType w:val="hybridMultilevel"/>
    <w:tmpl w:val="76984576"/>
    <w:lvl w:ilvl="0" w:tplc="EF400B94">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B71BA"/>
    <w:multiLevelType w:val="hybridMultilevel"/>
    <w:tmpl w:val="617C38BC"/>
    <w:lvl w:ilvl="0" w:tplc="AF4ED218">
      <w:start w:val="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2"/>
  </w:num>
  <w:num w:numId="6">
    <w:abstractNumId w:val="7"/>
  </w:num>
  <w:num w:numId="7">
    <w:abstractNumId w:val="9"/>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90F39"/>
    <w:rsid w:val="0009130A"/>
    <w:rsid w:val="00092621"/>
    <w:rsid w:val="000953BF"/>
    <w:rsid w:val="000B6A20"/>
    <w:rsid w:val="000C546B"/>
    <w:rsid w:val="000E684E"/>
    <w:rsid w:val="000F66A6"/>
    <w:rsid w:val="0010125C"/>
    <w:rsid w:val="00136040"/>
    <w:rsid w:val="00144FD3"/>
    <w:rsid w:val="001454A0"/>
    <w:rsid w:val="00153F6A"/>
    <w:rsid w:val="00164E7C"/>
    <w:rsid w:val="00177586"/>
    <w:rsid w:val="001B5D44"/>
    <w:rsid w:val="001E32DE"/>
    <w:rsid w:val="001F0CB5"/>
    <w:rsid w:val="00217061"/>
    <w:rsid w:val="00217E67"/>
    <w:rsid w:val="00230564"/>
    <w:rsid w:val="00245AD6"/>
    <w:rsid w:val="002615A6"/>
    <w:rsid w:val="002B1AF1"/>
    <w:rsid w:val="00315F27"/>
    <w:rsid w:val="003656B8"/>
    <w:rsid w:val="00375BD5"/>
    <w:rsid w:val="00390696"/>
    <w:rsid w:val="003A6E20"/>
    <w:rsid w:val="003D4E4B"/>
    <w:rsid w:val="003D4EFF"/>
    <w:rsid w:val="003E2388"/>
    <w:rsid w:val="003F1958"/>
    <w:rsid w:val="00450E69"/>
    <w:rsid w:val="00464EA0"/>
    <w:rsid w:val="004911EF"/>
    <w:rsid w:val="00495717"/>
    <w:rsid w:val="004D0335"/>
    <w:rsid w:val="004D2E2D"/>
    <w:rsid w:val="004D6436"/>
    <w:rsid w:val="004F31BC"/>
    <w:rsid w:val="00501939"/>
    <w:rsid w:val="00540408"/>
    <w:rsid w:val="00556C67"/>
    <w:rsid w:val="005906D1"/>
    <w:rsid w:val="005B4764"/>
    <w:rsid w:val="00673BBE"/>
    <w:rsid w:val="00686544"/>
    <w:rsid w:val="006B0D85"/>
    <w:rsid w:val="006C18C6"/>
    <w:rsid w:val="006C1987"/>
    <w:rsid w:val="006C3F1D"/>
    <w:rsid w:val="006D07F9"/>
    <w:rsid w:val="006E0DF6"/>
    <w:rsid w:val="006E306D"/>
    <w:rsid w:val="00700908"/>
    <w:rsid w:val="00721AE8"/>
    <w:rsid w:val="00773444"/>
    <w:rsid w:val="00791B83"/>
    <w:rsid w:val="007C136D"/>
    <w:rsid w:val="007E606B"/>
    <w:rsid w:val="0080170B"/>
    <w:rsid w:val="00816615"/>
    <w:rsid w:val="00827495"/>
    <w:rsid w:val="00827D90"/>
    <w:rsid w:val="00841644"/>
    <w:rsid w:val="008618F4"/>
    <w:rsid w:val="00873546"/>
    <w:rsid w:val="00885DA2"/>
    <w:rsid w:val="008A3FE7"/>
    <w:rsid w:val="008B3A41"/>
    <w:rsid w:val="008C29EA"/>
    <w:rsid w:val="008F061C"/>
    <w:rsid w:val="009018AA"/>
    <w:rsid w:val="00902A5E"/>
    <w:rsid w:val="00914FFC"/>
    <w:rsid w:val="00922C67"/>
    <w:rsid w:val="0093639B"/>
    <w:rsid w:val="00950132"/>
    <w:rsid w:val="009647F9"/>
    <w:rsid w:val="0097619E"/>
    <w:rsid w:val="0098742D"/>
    <w:rsid w:val="00996E86"/>
    <w:rsid w:val="009A0E09"/>
    <w:rsid w:val="009B7A8C"/>
    <w:rsid w:val="00A0025D"/>
    <w:rsid w:val="00A42A06"/>
    <w:rsid w:val="00A46B97"/>
    <w:rsid w:val="00A920A5"/>
    <w:rsid w:val="00AB238A"/>
    <w:rsid w:val="00AB2B46"/>
    <w:rsid w:val="00AD5323"/>
    <w:rsid w:val="00B139A4"/>
    <w:rsid w:val="00B1429D"/>
    <w:rsid w:val="00B16C67"/>
    <w:rsid w:val="00B27C32"/>
    <w:rsid w:val="00B8474E"/>
    <w:rsid w:val="00B91D32"/>
    <w:rsid w:val="00BB643C"/>
    <w:rsid w:val="00BD3D0D"/>
    <w:rsid w:val="00BF0019"/>
    <w:rsid w:val="00C04D84"/>
    <w:rsid w:val="00C46676"/>
    <w:rsid w:val="00C75DCA"/>
    <w:rsid w:val="00C92FE8"/>
    <w:rsid w:val="00CB3DFC"/>
    <w:rsid w:val="00CB457C"/>
    <w:rsid w:val="00D46072"/>
    <w:rsid w:val="00D5346F"/>
    <w:rsid w:val="00D74EC3"/>
    <w:rsid w:val="00DA4BDE"/>
    <w:rsid w:val="00DB609D"/>
    <w:rsid w:val="00DC3817"/>
    <w:rsid w:val="00E00B93"/>
    <w:rsid w:val="00E27BAB"/>
    <w:rsid w:val="00E31E02"/>
    <w:rsid w:val="00F15DDC"/>
    <w:rsid w:val="00F25A8D"/>
    <w:rsid w:val="00F43607"/>
    <w:rsid w:val="00F63440"/>
    <w:rsid w:val="00F75771"/>
    <w:rsid w:val="00FA5F6C"/>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47B7"/>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5A76-E0CC-423E-945A-F862DE78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12</cp:revision>
  <dcterms:created xsi:type="dcterms:W3CDTF">2018-05-11T16:29:00Z</dcterms:created>
  <dcterms:modified xsi:type="dcterms:W3CDTF">2018-11-30T17:58:00Z</dcterms:modified>
</cp:coreProperties>
</file>