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8C6435" w:rsidRDefault="00AC4887" w:rsidP="00AC4887">
                            <w:pPr>
                              <w:spacing w:after="0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413B87" w:rsidRPr="008C6435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Diesel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CE052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E0525" w:rsidRPr="008C6435">
                              <w:rPr>
                                <w:b/>
                                <w:color w:val="002060"/>
                                <w:sz w:val="24"/>
                              </w:rPr>
                              <w:t>Tuesday, October 23</w:t>
                            </w:r>
                            <w:r w:rsidR="008C6435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CE0525" w:rsidRPr="008C6435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531F" w:rsidRPr="008C6435">
                              <w:rPr>
                                <w:b/>
                                <w:color w:val="002060"/>
                                <w:sz w:val="24"/>
                              </w:rPr>
                              <w:t>Noon – 2PM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FE531F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531F" w:rsidRPr="008C6435">
                              <w:rPr>
                                <w:b/>
                                <w:color w:val="002060"/>
                                <w:sz w:val="24"/>
                              </w:rPr>
                              <w:t>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8C6435" w:rsidRDefault="00AC4887" w:rsidP="00AC4887">
                      <w:pPr>
                        <w:spacing w:after="0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413B87" w:rsidRPr="008C6435">
                        <w:rPr>
                          <w:b/>
                          <w:color w:val="44546A" w:themeColor="text2"/>
                          <w:sz w:val="24"/>
                        </w:rPr>
                        <w:t>Diesel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CE052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E0525" w:rsidRPr="008C6435">
                        <w:rPr>
                          <w:b/>
                          <w:color w:val="002060"/>
                          <w:sz w:val="24"/>
                        </w:rPr>
                        <w:t>Tuesday, October 23</w:t>
                      </w:r>
                      <w:r w:rsidR="008C6435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CE0525" w:rsidRPr="008C6435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FE531F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531F" w:rsidRPr="008C6435">
                        <w:rPr>
                          <w:b/>
                          <w:color w:val="002060"/>
                          <w:sz w:val="24"/>
                        </w:rPr>
                        <w:t>Noon – 2PM</w:t>
                      </w:r>
                      <w:r w:rsidR="00FE531F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FE531F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531F" w:rsidRPr="008C6435">
                        <w:rPr>
                          <w:b/>
                          <w:color w:val="002060"/>
                          <w:sz w:val="24"/>
                        </w:rPr>
                        <w:t>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13B87"/>
    <w:rsid w:val="004963F8"/>
    <w:rsid w:val="0056070E"/>
    <w:rsid w:val="005E3BEB"/>
    <w:rsid w:val="00692D39"/>
    <w:rsid w:val="006D76E1"/>
    <w:rsid w:val="006F2E5B"/>
    <w:rsid w:val="008C6435"/>
    <w:rsid w:val="00975D36"/>
    <w:rsid w:val="009D0B3A"/>
    <w:rsid w:val="009F5EFE"/>
    <w:rsid w:val="00AC4887"/>
    <w:rsid w:val="00BA48D4"/>
    <w:rsid w:val="00CE0525"/>
    <w:rsid w:val="00D75C1D"/>
    <w:rsid w:val="00EE6693"/>
    <w:rsid w:val="00F73761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(25 min)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endParaRPr lang="en-US"/>
        </a:p>
        <a:p>
          <a:r>
            <a:rPr lang="en-US"/>
            <a:t>(10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Enrollment - Department Chair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800"/>
            <a:t>Academic Plan Goal 2 Alingnprogram offerings with regional work force and community needs (15 min)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Equipment update - Chris Boucher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800"/>
            <a:t>Academic Plan Goal 3 Improve student preparedness </a:t>
          </a:r>
        </a:p>
        <a:p>
          <a:r>
            <a:rPr lang="en-US" sz="800"/>
            <a:t>(25 min</a:t>
          </a:r>
          <a:r>
            <a:rPr lang="en-US" sz="700"/>
            <a:t>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 - Committe Chair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 - Committee Chair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 - Committee Chair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 or departments - Staff/ Administrators/Faculty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5 S Continuous Improvement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(20 -25 min)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Work Plan - Committee Chair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58953449-8F43-4CDB-A8C3-6E04F43EAC2C}">
      <dgm:prSet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Mock interviews, Winter/Spring</a:t>
          </a:r>
        </a:p>
      </dgm:t>
    </dgm:pt>
    <dgm:pt modelId="{D7294042-2C82-4636-929A-5F8ED169A2FD}" type="parTrans" cxnId="{54D74564-59B6-44AE-90F6-C35A82F2147D}">
      <dgm:prSet/>
      <dgm:spPr/>
      <dgm:t>
        <a:bodyPr/>
        <a:lstStyle/>
        <a:p>
          <a:endParaRPr lang="en-US"/>
        </a:p>
      </dgm:t>
    </dgm:pt>
    <dgm:pt modelId="{8348BAA3-E2FB-477F-9348-AFDE0349F1BD}" type="sibTrans" cxnId="{54D74564-59B6-44AE-90F6-C35A82F2147D}">
      <dgm:prSet/>
      <dgm:spPr/>
      <dgm:t>
        <a:bodyPr/>
        <a:lstStyle/>
        <a:p>
          <a:endParaRPr lang="en-US"/>
        </a:p>
      </dgm:t>
    </dgm:pt>
    <dgm:pt modelId="{0A1C1584-2A86-4059-A3CF-0F24317EE3C6}">
      <dgm:prSet custT="1"/>
      <dgm:spPr/>
      <dgm:t>
        <a:bodyPr/>
        <a:lstStyle/>
        <a:p>
          <a:r>
            <a:rPr lang="en-US" sz="1200" b="1">
              <a:solidFill>
                <a:schemeClr val="tx2"/>
              </a:solidFill>
            </a:rPr>
            <a:t>New Business</a:t>
          </a:r>
        </a:p>
      </dgm:t>
    </dgm:pt>
    <dgm:pt modelId="{31783F8C-483F-4920-A6CA-0B7AC9394AA5}" type="parTrans" cxnId="{8944DAD0-39E2-46F4-B95F-69A7C7F41F66}">
      <dgm:prSet/>
      <dgm:spPr/>
      <dgm:t>
        <a:bodyPr/>
        <a:lstStyle/>
        <a:p>
          <a:endParaRPr lang="en-US"/>
        </a:p>
      </dgm:t>
    </dgm:pt>
    <dgm:pt modelId="{E0AF8CA9-F7A7-4066-8E74-CAFD74236F90}" type="sibTrans" cxnId="{8944DAD0-39E2-46F4-B95F-69A7C7F41F66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20DF27E7-EDEE-4F35-B89B-7955F362F78F}" type="presOf" srcId="{0A1C1584-2A86-4059-A3CF-0F24317EE3C6}" destId="{39C43F4E-F3C3-4756-BC8B-18B1CEDAA850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44DAD0-39E2-46F4-B95F-69A7C7F41F66}" srcId="{00163C60-068D-4ED2-A088-E34E503E2245}" destId="{0A1C1584-2A86-4059-A3CF-0F24317EE3C6}" srcOrd="1" destOrd="0" parTransId="{31783F8C-483F-4920-A6CA-0B7AC9394AA5}" sibTransId="{E0AF8CA9-F7A7-4066-8E74-CAFD74236F90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453B7ADE-1B58-479E-9B8C-4D029E81EF15}" type="presOf" srcId="{58953449-8F43-4CDB-A8C3-6E04F43EAC2C}" destId="{3254FC70-3A29-42BE-B134-91D01112950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54D74564-59B6-44AE-90F6-C35A82F2147D}" srcId="{72E55F10-22BC-402D-96DD-D99F1909E38E}" destId="{58953449-8F43-4CDB-A8C3-6E04F43EAC2C}" srcOrd="1" destOrd="0" parTransId="{D7294042-2C82-4636-929A-5F8ED169A2FD}" sibTransId="{8348BAA3-E2FB-477F-9348-AFDE0349F1BD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(25 min)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 - Committe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 - Committee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 - Committee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 or departments - Staff/ Administrators/Faculty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(10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Enrollment - Department Chair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2 Alingnprogram offerings with regional work force and community needs (15 min)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261" y="1882403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Equipment update - Chris Boucher</a:t>
          </a:r>
        </a:p>
      </dsp:txBody>
      <dsp:txXfrm rot="-5400000">
        <a:off x="1027337" y="2591921"/>
        <a:ext cx="2233713" cy="861271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3 Improve student preparedness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(25 min</a:t>
          </a:r>
          <a:r>
            <a:rPr lang="en-US" sz="700" kern="1200"/>
            <a:t>)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5 S Continuous Improvement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Mock interviews, Winter/Spring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(20 -25 min)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Work Plan - Committee Chair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New Business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2018-10-23T15:41:00Z</dcterms:created>
  <dcterms:modified xsi:type="dcterms:W3CDTF">2018-10-23T16:17:00Z</dcterms:modified>
</cp:coreProperties>
</file>