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1C276D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Dental Hygiene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1C276D">
        <w:rPr>
          <w:b/>
          <w:sz w:val="26"/>
          <w:szCs w:val="26"/>
        </w:rPr>
        <w:t>Monday, October 6, 2014</w:t>
      </w:r>
      <w:r w:rsidR="00CC4B01" w:rsidRPr="00CC4B01">
        <w:rPr>
          <w:b/>
          <w:sz w:val="26"/>
          <w:szCs w:val="26"/>
        </w:rPr>
        <w:t xml:space="preserve">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1C276D">
        <w:rPr>
          <w:b/>
          <w:sz w:val="26"/>
          <w:szCs w:val="26"/>
        </w:rPr>
        <w:t>6:00 p.m.</w:t>
      </w:r>
      <w:r w:rsidR="008052D4">
        <w:rPr>
          <w:b/>
          <w:sz w:val="26"/>
          <w:szCs w:val="26"/>
        </w:rPr>
        <w:t xml:space="preserve"> – 7:00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1C276D">
        <w:rPr>
          <w:b/>
          <w:sz w:val="26"/>
          <w:szCs w:val="26"/>
        </w:rPr>
        <w:t>Health Sciences Building, room 139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Pr="001C276D" w:rsidRDefault="009331F8" w:rsidP="009331F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Pr="001C276D" w:rsidRDefault="009331F8" w:rsidP="009331F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1C276D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June 2, 2014</w:t>
            </w:r>
          </w:p>
        </w:tc>
        <w:tc>
          <w:tcPr>
            <w:tcW w:w="3780" w:type="dxa"/>
          </w:tcPr>
          <w:p w:rsidR="009331F8" w:rsidRPr="001C276D" w:rsidRDefault="009331F8" w:rsidP="009331F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F25" w:rsidRPr="001173A6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1173A6">
              <w:rPr>
                <w:b/>
              </w:rPr>
              <w:t xml:space="preserve">Perkins </w:t>
            </w:r>
            <w:r w:rsidR="00821FFD" w:rsidRPr="001173A6">
              <w:rPr>
                <w:b/>
              </w:rPr>
              <w:t xml:space="preserve">&amp; Worker Retraining Grant awards 2014-15 </w:t>
            </w:r>
          </w:p>
          <w:p w:rsidR="003F6E79" w:rsidRPr="001173A6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1173A6">
              <w:rPr>
                <w:b/>
              </w:rPr>
              <w:t>Credit for Prior Learning—program launch</w:t>
            </w:r>
          </w:p>
          <w:p w:rsidR="00FC2D8B" w:rsidRPr="001173A6" w:rsidRDefault="00821FFD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1173A6">
              <w:rPr>
                <w:b/>
              </w:rPr>
              <w:t xml:space="preserve">Updated </w:t>
            </w:r>
            <w:r w:rsidR="00FC2D8B" w:rsidRPr="001173A6">
              <w:rPr>
                <w:b/>
              </w:rPr>
              <w:t xml:space="preserve">Advisory Committee Handbook </w:t>
            </w:r>
          </w:p>
          <w:p w:rsidR="00377366" w:rsidRPr="00824756" w:rsidRDefault="00821FFD" w:rsidP="0037736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1173A6">
              <w:rPr>
                <w:b/>
                <w:i/>
              </w:rPr>
              <w:t>Save the Date</w:t>
            </w:r>
            <w:r w:rsidRPr="001173A6">
              <w:rPr>
                <w:b/>
              </w:rPr>
              <w:t>—</w:t>
            </w:r>
            <w:r w:rsidR="00FC2D8B" w:rsidRPr="001173A6">
              <w:rPr>
                <w:b/>
              </w:rPr>
              <w:t xml:space="preserve">Advisory Committee Recognition event – Wednesday, March 18, </w:t>
            </w:r>
            <w:r w:rsidR="00C4275D">
              <w:rPr>
                <w:b/>
              </w:rPr>
              <w:t>2015</w:t>
            </w:r>
            <w:r w:rsidRPr="001173A6">
              <w:rPr>
                <w:b/>
              </w:rPr>
              <w:t xml:space="preserve"> 7:30 a.m. – 9:00 a.m. Regional economist Scott Bailey will be guest speaker</w:t>
            </w:r>
          </w:p>
        </w:tc>
        <w:tc>
          <w:tcPr>
            <w:tcW w:w="3780" w:type="dxa"/>
          </w:tcPr>
          <w:p w:rsidR="009331F8" w:rsidRPr="001C276D" w:rsidRDefault="009331F8" w:rsidP="009331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1173A6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</w:t>
            </w:r>
            <w:r w:rsidR="00D2421E">
              <w:t>eport</w:t>
            </w:r>
          </w:p>
          <w:p w:rsidR="00C4275D" w:rsidRPr="00C10569" w:rsidRDefault="00C4275D" w:rsidP="00C10569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C10569">
              <w:rPr>
                <w:b/>
              </w:rPr>
              <w:t>BAS</w:t>
            </w:r>
          </w:p>
          <w:p w:rsidR="00C4275D" w:rsidRPr="00C10569" w:rsidRDefault="00C4275D" w:rsidP="00C10569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C10569">
              <w:rPr>
                <w:b/>
              </w:rPr>
              <w:t>Remodel</w:t>
            </w:r>
          </w:p>
          <w:p w:rsidR="00C4275D" w:rsidRPr="00C10569" w:rsidRDefault="00C4275D" w:rsidP="00C10569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proofErr w:type="spellStart"/>
            <w:r w:rsidRPr="00C10569">
              <w:rPr>
                <w:b/>
              </w:rPr>
              <w:t>Interprofessional</w:t>
            </w:r>
            <w:proofErr w:type="spellEnd"/>
            <w:r w:rsidRPr="00C10569">
              <w:rPr>
                <w:b/>
              </w:rPr>
              <w:t>/interdisciplinary Education</w:t>
            </w:r>
            <w:r w:rsidR="005B7A04">
              <w:rPr>
                <w:b/>
              </w:rPr>
              <w:t>-a</w:t>
            </w:r>
            <w:r w:rsidR="005E013A" w:rsidRPr="00C10569">
              <w:rPr>
                <w:b/>
              </w:rPr>
              <w:t>dd to Work Plan?</w:t>
            </w:r>
          </w:p>
          <w:p w:rsidR="00C4275D" w:rsidRPr="00C10569" w:rsidRDefault="00C4275D" w:rsidP="00C10569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C10569">
              <w:rPr>
                <w:b/>
              </w:rPr>
              <w:t>Introduce new faculty members and new Committee Chair</w:t>
            </w:r>
          </w:p>
          <w:p w:rsidR="00377366" w:rsidRPr="009331F8" w:rsidRDefault="005E013A" w:rsidP="00377366">
            <w:pPr>
              <w:pStyle w:val="ListParagraph"/>
              <w:numPr>
                <w:ilvl w:val="0"/>
                <w:numId w:val="19"/>
              </w:numPr>
            </w:pPr>
            <w:r w:rsidRPr="00C10569">
              <w:rPr>
                <w:b/>
              </w:rPr>
              <w:t>NW Educators’ Meeting</w:t>
            </w:r>
          </w:p>
        </w:tc>
        <w:tc>
          <w:tcPr>
            <w:tcW w:w="3780" w:type="dxa"/>
          </w:tcPr>
          <w:p w:rsidR="00D2421E" w:rsidRPr="001C276D" w:rsidRDefault="00D2421E" w:rsidP="00D2421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Work Plan-Committee Chair </w:t>
            </w:r>
            <w:r w:rsidR="001173A6">
              <w:t>&amp;</w:t>
            </w:r>
            <w:r>
              <w:t xml:space="preserve"> Program Director/Division Chair</w:t>
            </w:r>
          </w:p>
          <w:p w:rsidR="001173A6" w:rsidRPr="001173A6" w:rsidRDefault="001173A6" w:rsidP="001173A6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1173A6">
              <w:rPr>
                <w:b/>
              </w:rPr>
              <w:t>Discuss ways to start an endowment</w:t>
            </w:r>
          </w:p>
        </w:tc>
        <w:tc>
          <w:tcPr>
            <w:tcW w:w="3780" w:type="dxa"/>
          </w:tcPr>
          <w:p w:rsidR="00D2421E" w:rsidRPr="001C276D" w:rsidRDefault="001173A6" w:rsidP="00117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work plan &amp; implement strategies. </w:t>
            </w:r>
            <w:r w:rsidR="00D2421E" w:rsidRPr="001C276D">
              <w:rPr>
                <w:sz w:val="20"/>
                <w:szCs w:val="20"/>
              </w:rPr>
              <w:t>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5E013A" w:rsidRPr="00C10569" w:rsidRDefault="005E013A" w:rsidP="00C10569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C10569">
              <w:rPr>
                <w:b/>
              </w:rPr>
              <w:t>WREB</w:t>
            </w:r>
          </w:p>
        </w:tc>
        <w:tc>
          <w:tcPr>
            <w:tcW w:w="3780" w:type="dxa"/>
          </w:tcPr>
          <w:p w:rsidR="00D2421E" w:rsidRPr="001C276D" w:rsidRDefault="00D2421E" w:rsidP="009331F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5B7A04" w:rsidRPr="005B7A04" w:rsidRDefault="005B7A04" w:rsidP="005B7A04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5B7A04">
              <w:rPr>
                <w:b/>
              </w:rPr>
              <w:t>Committee rosters</w:t>
            </w:r>
          </w:p>
          <w:p w:rsidR="001D135F" w:rsidRDefault="001C276D" w:rsidP="004C2D69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1173A6">
              <w:rPr>
                <w:b/>
              </w:rPr>
              <w:t>Bylaws/Quorum/Attendance</w:t>
            </w:r>
          </w:p>
          <w:p w:rsidR="00824756" w:rsidRPr="00414EC2" w:rsidRDefault="00824756" w:rsidP="004C2D69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Election of Officers</w:t>
            </w:r>
          </w:p>
        </w:tc>
        <w:tc>
          <w:tcPr>
            <w:tcW w:w="3780" w:type="dxa"/>
          </w:tcPr>
          <w:p w:rsidR="00D2421E" w:rsidRPr="001C276D" w:rsidRDefault="00D2421E" w:rsidP="009331F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New business items are addressed by the c</w:t>
            </w:r>
            <w:bookmarkStart w:id="0" w:name="_GoBack"/>
            <w:bookmarkEnd w:id="0"/>
            <w:r w:rsidRPr="001C276D">
              <w:rPr>
                <w:sz w:val="20"/>
                <w:szCs w:val="20"/>
              </w:rPr>
              <w:t>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1C276D" w:rsidRDefault="006374F6" w:rsidP="00A1186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1C276D" w:rsidRDefault="00D2421E" w:rsidP="009331F8">
            <w:pPr>
              <w:rPr>
                <w:sz w:val="20"/>
                <w:szCs w:val="20"/>
              </w:rPr>
            </w:pPr>
            <w:r w:rsidRPr="001C276D">
              <w:rPr>
                <w:sz w:val="20"/>
                <w:szCs w:val="20"/>
              </w:rPr>
              <w:t>Meeting date established.</w:t>
            </w:r>
            <w:r w:rsidR="00C105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A7" w:rsidRDefault="00E03BA7" w:rsidP="009331F8">
      <w:pPr>
        <w:spacing w:after="0" w:line="240" w:lineRule="auto"/>
      </w:pPr>
      <w:r>
        <w:separator/>
      </w:r>
    </w:p>
  </w:endnote>
  <w:endnote w:type="continuationSeparator" w:id="0">
    <w:p w:rsidR="00E03BA7" w:rsidRDefault="00E03BA7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A7" w:rsidRDefault="00E03BA7" w:rsidP="009331F8">
      <w:pPr>
        <w:spacing w:after="0" w:line="240" w:lineRule="auto"/>
      </w:pPr>
      <w:r>
        <w:separator/>
      </w:r>
    </w:p>
  </w:footnote>
  <w:footnote w:type="continuationSeparator" w:id="0">
    <w:p w:rsidR="00E03BA7" w:rsidRDefault="00E03BA7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BA18A4"/>
    <w:multiLevelType w:val="hybridMultilevel"/>
    <w:tmpl w:val="17043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F7FD6"/>
    <w:multiLevelType w:val="hybridMultilevel"/>
    <w:tmpl w:val="F2AC7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8"/>
  </w:num>
  <w:num w:numId="17">
    <w:abstractNumId w:val="15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723A3"/>
    <w:rsid w:val="000C4AB4"/>
    <w:rsid w:val="001173A6"/>
    <w:rsid w:val="001C276D"/>
    <w:rsid w:val="001D135F"/>
    <w:rsid w:val="001F3A13"/>
    <w:rsid w:val="00202EB9"/>
    <w:rsid w:val="00254030"/>
    <w:rsid w:val="00264D90"/>
    <w:rsid w:val="002C43BD"/>
    <w:rsid w:val="00311326"/>
    <w:rsid w:val="00377366"/>
    <w:rsid w:val="00393C1E"/>
    <w:rsid w:val="003A428E"/>
    <w:rsid w:val="003E127A"/>
    <w:rsid w:val="003E49DA"/>
    <w:rsid w:val="003F6E79"/>
    <w:rsid w:val="0040565A"/>
    <w:rsid w:val="00414EC2"/>
    <w:rsid w:val="004556E7"/>
    <w:rsid w:val="00456237"/>
    <w:rsid w:val="004C2D69"/>
    <w:rsid w:val="00502637"/>
    <w:rsid w:val="00527737"/>
    <w:rsid w:val="005571F7"/>
    <w:rsid w:val="005B7A04"/>
    <w:rsid w:val="005E013A"/>
    <w:rsid w:val="00606DEC"/>
    <w:rsid w:val="006374F6"/>
    <w:rsid w:val="007623FF"/>
    <w:rsid w:val="00772B5B"/>
    <w:rsid w:val="008052D4"/>
    <w:rsid w:val="00821FFD"/>
    <w:rsid w:val="00824756"/>
    <w:rsid w:val="008C0BA2"/>
    <w:rsid w:val="009331F8"/>
    <w:rsid w:val="009841A9"/>
    <w:rsid w:val="00984F25"/>
    <w:rsid w:val="00A76479"/>
    <w:rsid w:val="00A94F9F"/>
    <w:rsid w:val="00B05AED"/>
    <w:rsid w:val="00B12F30"/>
    <w:rsid w:val="00C10569"/>
    <w:rsid w:val="00C4275D"/>
    <w:rsid w:val="00C653E1"/>
    <w:rsid w:val="00CC4B01"/>
    <w:rsid w:val="00CC4B8F"/>
    <w:rsid w:val="00D2421E"/>
    <w:rsid w:val="00E03BA7"/>
    <w:rsid w:val="00E0512E"/>
    <w:rsid w:val="00E919A4"/>
    <w:rsid w:val="00EF528C"/>
    <w:rsid w:val="00F67DCD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F53DF3B-28EC-496B-B2DC-575829BF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6</cp:revision>
  <cp:lastPrinted>2014-09-16T15:55:00Z</cp:lastPrinted>
  <dcterms:created xsi:type="dcterms:W3CDTF">2014-09-16T15:32:00Z</dcterms:created>
  <dcterms:modified xsi:type="dcterms:W3CDTF">2014-10-06T20:23:00Z</dcterms:modified>
</cp:coreProperties>
</file>