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3E78F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DC4AF1" wp14:editId="1133B6B4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EAA8D" w14:textId="79E36289" w:rsidR="00AC4887" w:rsidRPr="0063018A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EE164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83B2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Computer Technology Advisory </w:t>
                            </w:r>
                            <w:r w:rsidR="001A5C5F">
                              <w:rPr>
                                <w:b/>
                                <w:color w:val="002060"/>
                                <w:sz w:val="24"/>
                              </w:rPr>
                              <w:t>Committee Meeting</w:t>
                            </w:r>
                          </w:p>
                          <w:p w14:paraId="16C1AE27" w14:textId="0A771875" w:rsidR="008C6212" w:rsidRPr="0063018A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E164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3018A" w:rsidRPr="0063018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Friday, </w:t>
                            </w:r>
                            <w:r w:rsidR="00C83B2A">
                              <w:rPr>
                                <w:b/>
                                <w:color w:val="002060"/>
                                <w:sz w:val="24"/>
                              </w:rPr>
                              <w:t>October 4</w:t>
                            </w:r>
                            <w:r w:rsidR="001A5C5F" w:rsidRPr="001A5C5F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1A5C5F">
                              <w:rPr>
                                <w:b/>
                                <w:color w:val="002060"/>
                                <w:sz w:val="24"/>
                              </w:rPr>
                              <w:t>, 2019</w:t>
                            </w:r>
                          </w:p>
                          <w:p w14:paraId="1F42DA39" w14:textId="0D315D07" w:rsidR="00AC4887" w:rsidRPr="0063018A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4504F4">
                              <w:rPr>
                                <w:b/>
                                <w:color w:val="002060"/>
                                <w:sz w:val="24"/>
                              </w:rPr>
                              <w:t>8:00</w:t>
                            </w:r>
                            <w:r w:rsidR="0063018A" w:rsidRPr="0063018A">
                              <w:rPr>
                                <w:b/>
                                <w:color w:val="002060"/>
                                <w:sz w:val="24"/>
                              </w:rPr>
                              <w:t>am-10:00am</w:t>
                            </w:r>
                          </w:p>
                          <w:p w14:paraId="62BA7E31" w14:textId="7037BDAC" w:rsidR="00AC4887" w:rsidRPr="0063018A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83B2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4504F4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GHL 213 (Gaiser Hall)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C4AF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3C5EAA8D" w14:textId="79E36289" w:rsidR="00AC4887" w:rsidRPr="0063018A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EE164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83B2A">
                        <w:rPr>
                          <w:b/>
                          <w:color w:val="002060"/>
                          <w:sz w:val="24"/>
                        </w:rPr>
                        <w:t xml:space="preserve">Computer Technology Advisory </w:t>
                      </w:r>
                      <w:r w:rsidR="001A5C5F">
                        <w:rPr>
                          <w:b/>
                          <w:color w:val="002060"/>
                          <w:sz w:val="24"/>
                        </w:rPr>
                        <w:t>Committee Meeting</w:t>
                      </w:r>
                    </w:p>
                    <w:p w14:paraId="16C1AE27" w14:textId="0A771875" w:rsidR="008C6212" w:rsidRPr="0063018A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E1645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3018A" w:rsidRPr="0063018A">
                        <w:rPr>
                          <w:b/>
                          <w:color w:val="002060"/>
                          <w:sz w:val="24"/>
                        </w:rPr>
                        <w:t xml:space="preserve">Friday, </w:t>
                      </w:r>
                      <w:r w:rsidR="00C83B2A">
                        <w:rPr>
                          <w:b/>
                          <w:color w:val="002060"/>
                          <w:sz w:val="24"/>
                        </w:rPr>
                        <w:t>October 4</w:t>
                      </w:r>
                      <w:r w:rsidR="001A5C5F" w:rsidRPr="001A5C5F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1A5C5F">
                        <w:rPr>
                          <w:b/>
                          <w:color w:val="002060"/>
                          <w:sz w:val="24"/>
                        </w:rPr>
                        <w:t>, 2019</w:t>
                      </w:r>
                    </w:p>
                    <w:p w14:paraId="1F42DA39" w14:textId="0D315D07" w:rsidR="00AC4887" w:rsidRPr="0063018A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4504F4">
                        <w:rPr>
                          <w:b/>
                          <w:color w:val="002060"/>
                          <w:sz w:val="24"/>
                        </w:rPr>
                        <w:t>8:00</w:t>
                      </w:r>
                      <w:r w:rsidR="0063018A" w:rsidRPr="0063018A">
                        <w:rPr>
                          <w:b/>
                          <w:color w:val="002060"/>
                          <w:sz w:val="24"/>
                        </w:rPr>
                        <w:t>am-10:00am</w:t>
                      </w:r>
                    </w:p>
                    <w:p w14:paraId="62BA7E31" w14:textId="7037BDAC" w:rsidR="00AC4887" w:rsidRPr="0063018A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83B2A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4504F4">
                        <w:rPr>
                          <w:b/>
                          <w:color w:val="002060"/>
                          <w:sz w:val="24"/>
                        </w:rPr>
                        <w:t xml:space="preserve">GHL 213 (Gaiser Hall)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F4BEE2" wp14:editId="534B8D03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9AE55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7EF1BA6F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7F4BEE2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e&#10;TiBt5gAAABABAAAPAAAAZHJzL2Rvd25yZXYueG1sTI9BT8MwDIXvSPyHyEjctrRjbGvXdEIgTnAY&#10;o0LaLWm9tqJxqibbOn493gkuli3b770v24y2EyccfOtIQTyNQCCVrmqpVlB8vk5WIHzQVOnOESq4&#10;oIdNfnuT6bRyZ/rA0y7UgkXIp1pBE0KfSunLBq32U9cj8e7gBqsDj0Mtq0GfWdx2chZFC2l1S+zQ&#10;6B6fGyy/d0erICkOZrv8St77n8veGzKmfijelLq/G1/WXJ7WIAKO4e8DrgycH3IOZtyRKi86BfN4&#10;wUBBwSRmjutBNI+XIAx3j7MEZJ7J/yD5LwAAAP//AwBQSwECLQAUAAYACAAAACEAtoM4kv4AAADh&#10;AQAAEwAAAAAAAAAAAAAAAAAAAAAAW0NvbnRlbnRfVHlwZXNdLnhtbFBLAQItABQABgAIAAAAIQA4&#10;/SH/1gAAAJQBAAALAAAAAAAAAAAAAAAAAC8BAABfcmVscy8ucmVsc1BLAQItABQABgAIAAAAIQA7&#10;s2xatgIAAPsFAAAOAAAAAAAAAAAAAAAAAC4CAABkcnMvZTJvRG9jLnhtbFBLAQItABQABgAIAAAA&#10;IQDeTiBt5gAAABABAAAPAAAAAAAAAAAAAAAAABAFAABkcnMvZG93bnJldi54bWxQSwUGAAAAAAQA&#10;BADzAAAAIwYAAAAA&#10;" fillcolor="#d5dce4 [671]" strokecolor="#002060" strokeweight="1pt">
                <v:textbox>
                  <w:txbxContent>
                    <w:p w14:paraId="2A89AE55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7EF1BA6F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60174B4A" w14:textId="77777777" w:rsidR="00AC4887" w:rsidRDefault="00AC4887"/>
    <w:p w14:paraId="78B036E9" w14:textId="77777777" w:rsidR="00AC4887" w:rsidRDefault="00AC4887"/>
    <w:p w14:paraId="1B379177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6D8CAD" wp14:editId="49BA817E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D342C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6D8CAD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NWdL1rjAAAADgEAAA8AAABkcnMvZG93bnJldi54bWxMT0tPhDAQvpv4&#10;H5ox8WLc4iK4yzJsjM/Em4uPeOvSEYi0JbQL+O8dT3qZyeT75nvk29l0YqTBt84iXCwiEGQrp1tb&#10;I7yU9+crED4oq1XnLCF8k4dtcXyUq0y7yT7TuAu1YBHrM4XQhNBnUvqqIaP8wvVkGft0g1GBz6GW&#10;elATi5tOLqMolUa1lh0a1dNNQ9XX7mAQPs7q9yc/P7xOcRL3d49jefWmS8TTk/l2w+N6AyLQHP4+&#10;4LcD54eCg+3dwWovOoQ0itZMRbhc8mbCOk1iEHuEVZKCLHL5v0bxAwAA//8DAFBLAQItABQABgAI&#10;AAAAIQC2gziS/gAAAOEBAAATAAAAAAAAAAAAAAAAAAAAAABbQ29udGVudF9UeXBlc10ueG1sUEsB&#10;Ai0AFAAGAAgAAAAhADj9If/WAAAAlAEAAAsAAAAAAAAAAAAAAAAALwEAAF9yZWxzLy5yZWxzUEsB&#10;Ai0AFAAGAAgAAAAhAIYbP+OOAgAAkwUAAA4AAAAAAAAAAAAAAAAALgIAAGRycy9lMm9Eb2MueG1s&#10;UEsBAi0AFAAGAAgAAAAhANWdL1rjAAAADgEAAA8AAAAAAAAAAAAAAAAA6AQAAGRycy9kb3ducmV2&#10;LnhtbFBLBQYAAAAABAAEAPMAAAD4BQAAAAA=&#10;" fillcolor="white [3201]" stroked="f" strokeweight=".5pt">
                <v:textbox>
                  <w:txbxContent>
                    <w:p w14:paraId="3FFD342C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3DD44FC8" w14:textId="5B08E2FB" w:rsidR="00020E38" w:rsidRDefault="00020E38"/>
    <w:p w14:paraId="1505856C" w14:textId="482B36D3" w:rsidR="006F2E5B" w:rsidRDefault="006C7DF5" w:rsidP="001A5C5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6A4E7" wp14:editId="3270E740">
                <wp:simplePos x="0" y="0"/>
                <wp:positionH relativeFrom="column">
                  <wp:posOffset>3348177</wp:posOffset>
                </wp:positionH>
                <wp:positionV relativeFrom="paragraph">
                  <wp:posOffset>1294537</wp:posOffset>
                </wp:positionV>
                <wp:extent cx="3124242" cy="986319"/>
                <wp:effectExtent l="0" t="0" r="1905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42" cy="98631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A06AA" w14:textId="77777777" w:rsidR="00EE1645" w:rsidRDefault="00020E38" w:rsidP="00F73761">
                            <w:r>
                              <w:t>Item:</w:t>
                            </w:r>
                            <w:r w:rsidR="00EE1645">
                              <w:t xml:space="preserve"> </w:t>
                            </w:r>
                          </w:p>
                          <w:p w14:paraId="57BE76A8" w14:textId="77777777" w:rsidR="00020E38" w:rsidRDefault="00020E38" w:rsidP="00F73761">
                            <w:r>
                              <w:t>Action:</w:t>
                            </w:r>
                            <w:r w:rsidR="00EE1645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6A4E7" id="Text Box 5" o:spid="_x0000_s1029" style="position:absolute;margin-left:263.65pt;margin-top:101.95pt;width:246pt;height:7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wZlwIAAHsFAAAOAAAAZHJzL2Uyb0RvYy54bWysVNtOGzEQfa/Uf7D8XvZCoBCxQSmIqhIC&#10;BFQ8O147WdX2uLaT3fTrO/ZeiCjqQ1VF2tieM5czt4vLTiuyE843YCpaHOWUCMOhbsy6ot+fbz6d&#10;UeIDMzVTYERF98LTy8XHDxetnYsSNqBq4QgaMX7e2opuQrDzLPN8IzTzR2CFQaEEp1nAq1tntWMt&#10;WtcqK/P8NGvB1dYBF97j63UvpItkX0rBw72UXgSiKoqxhfR16buK32xxweZrx+ym4UMY7B+i0Kwx&#10;6HQydc0CI1vX/GFKN9yBBxmOOOgMpGy4SByQTZG/YfO0YVYkLpgcb6c0+f9nlt/tHhxp6oqeUGKY&#10;xhI9iy6QL9CRk5id1vo5gp4swkKHz1jl8d3jYyTdSafjP9IhKMc876fcRmMcH4+LcoY/SjjKzs9O&#10;j4vzaCZ71bbOh68CNImHijrYmvoRC5jyyna3PvT4ERc9KkNaDKj8nOcJ5kE19U2jVBR6t15dKUd2&#10;LBY/L/PTVG90eQDDmzIYR+TZ80mnsFeid/AoJOYHGZS9h9iZYjLLOBcmpIwkS4iOahJDmBSL9xTV&#10;pDRgo5pIHTspDpz+5nHSSF7BhElZNwbce57rH2O4sseP7HvOkX7oVl1qiuOx1Cuo99gBDvoJ8pbf&#10;NFimW+bDA3M4Mlh0XAPhHj9SARYFhhMlG3C/3nuPeOxklFLS4ghW1P/cMicoUd8M9vh5MZvFmU2X&#10;2cnnEi/uULI6lJitvgIsdIELx/J0jPigxqN0oF9wWyyjVxQxw9F3RcN4vAr9YsBtw8VymUA4pZaF&#10;W/NkeTQdsxz777l7Yc4OnRqwx+9gHFY2f9OrPTZqGlhuA8gmNXLMc5/VIf844Wkehm0UV8jhPaFe&#10;d+biNwAAAP//AwBQSwMEFAAGAAgAAAAhAC+v3zziAAAADAEAAA8AAABkcnMvZG93bnJldi54bWxM&#10;j8tOwzAQRfdI/IM1SGwQtesoQEKcqkJigZCKWh5rNx7iqLEdZdw2/XvcVVnOzNGdc6vF5Hp2wJG6&#10;4BXMZwIY+iaYzrcKvj5f75+AUdTe6D54VHBCgkV9fVXp0oSjX+NhE1uWQjyVWoGNcSg5p8ai0zQL&#10;A/p0+w2j0zGNY8vNqI8p3PVcCvHAne58+mD1gC8Wm91m7xSsCsr0x1tO66V939FE8u70/aPU7c20&#10;fAYWcYoXGM76SR3q5LQNe2+I9Qpy+ZglVIEUWQHsTIh5kVZbBVleSOB1xf+XqP8AAAD//wMAUEsB&#10;Ai0AFAAGAAgAAAAhALaDOJL+AAAA4QEAABMAAAAAAAAAAAAAAAAAAAAAAFtDb250ZW50X1R5cGVz&#10;XS54bWxQSwECLQAUAAYACAAAACEAOP0h/9YAAACUAQAACwAAAAAAAAAAAAAAAAAvAQAAX3JlbHMv&#10;LnJlbHNQSwECLQAUAAYACAAAACEAMVmsGZcCAAB7BQAADgAAAAAAAAAAAAAAAAAuAgAAZHJzL2Uy&#10;b0RvYy54bWxQSwECLQAUAAYACAAAACEAL6/fP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4B5A06AA" w14:textId="77777777" w:rsidR="00EE1645" w:rsidRDefault="00020E38" w:rsidP="00F73761">
                      <w:r>
                        <w:t>Item:</w:t>
                      </w:r>
                      <w:r w:rsidR="00EE1645">
                        <w:t xml:space="preserve"> </w:t>
                      </w:r>
                    </w:p>
                    <w:p w14:paraId="57BE76A8" w14:textId="77777777" w:rsidR="00020E38" w:rsidRDefault="00020E38" w:rsidP="00F73761">
                      <w:r>
                        <w:t>Action:</w:t>
                      </w:r>
                      <w:r w:rsidR="00EE1645"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68E22F" wp14:editId="26414E98">
                <wp:simplePos x="0" y="0"/>
                <wp:positionH relativeFrom="column">
                  <wp:posOffset>3348177</wp:posOffset>
                </wp:positionH>
                <wp:positionV relativeFrom="paragraph">
                  <wp:posOffset>3842528</wp:posOffset>
                </wp:positionV>
                <wp:extent cx="3124242" cy="907981"/>
                <wp:effectExtent l="0" t="0" r="19050" b="260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42" cy="907981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7B0F2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7BFC0941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8E22F" id="Text Box 8" o:spid="_x0000_s1030" style="position:absolute;margin-left:263.65pt;margin-top:302.55pt;width:246pt;height:7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4jMlgIAAHsFAAAOAAAAZHJzL2Uyb0RvYy54bWysVFtr2zAUfh/sPwi9r3a8rJcQp2QpHYPS&#10;lrajz4osJWKyjiYpsbNf3yP50tCVPYwRcCSd71y+c5tftrUme+G8AlPSyUlOiTAcKmU2Jf3xdP3p&#10;nBIfmKmYBiNKehCeXi4+fpg3diYK2IKuhCNoxPhZY0u6DcHOsszzraiZPwErDAoluJoFvLpNVjnW&#10;oPVaZ0Wen2YNuMo64MJ7fL3qhHSR7EspeLiT0otAdEkxtpC+Ln3X8Zst5my2ccxuFe/DYP8QRc2U&#10;QaejqSsWGNk59YepWnEHHmQ44VBnIKXiInFANpP8DZvHLbMiccHkeDumyf8/s/x2f++IqkqKhTKs&#10;xhI9iTaQr9CS85idxvoZgh4twkKLz1jl4d3jYyTdSlfHf6RDUI55Poy5jcY4Pn6eFFP8UcJRdpGf&#10;XZwnM9mrtnU+fBNQk3goqYOdqR6wgCmvbH/jA4aD+AEXPWpDGgyoOMvzBPOgVXWttI5C7zbrlXZk&#10;z2Lx8yI/TfVGE0cwvGmDdiPPjk86hYMWnYMHITE/yKDoPMTOFKNZxrkwYaCiDaKjmsQQRsXJe4p6&#10;VOqxUU2kjh0Ve05/8zhqJK9gwqhcKwPuPc/VzyFc2eEH9h3nSD+06zY1xelQ6jVUB+wAB90Eecuv&#10;FZbphvlwzxyODBYd10C4w4/UgEWB/kTJFtzv994jHjsZpZQ0OIIl9b92zAlK9HeDPX4xmU7jzKbL&#10;9MtZgRd3LFkfS8yuXgEWeoILx/J0jPigh6N0UD/jtlhGryhihqPvkobhuArdYsBtw8VymUA4pZaF&#10;G/NoeTQdsxz776l9Zs72nRqwx29hGFY2e9OrHTZqGljuAkiVGjnmuctqn3+c8NTf/TaKK+T4nlCv&#10;O3PxAgAA//8DAFBLAwQUAAYACAAAACEAeYkP5OMAAAAMAQAADwAAAGRycy9kb3ducmV2LnhtbEyP&#10;y07DMBBF90j8gzVIbBC1k5I+QiZVhcQCIYFaHms3HpKosR1l3Db9e9wVLGfm6M65xWq0nTjSwK13&#10;CMlEgSBXedO6GuHz4/l+AYKDdkZ33hHCmRhW5fVVoXPjT25Dx22oRQxxnGuEJoQ+l5Krhqzmie/J&#10;xduPH6wOcRxqaQZ9iuG2k6lSM2l16+KHRvf01FC13x4swtuSp/r9JePNunnd88jp3fnrG/H2Zlw/&#10;ggg0hj8YLvpRHcrotPMHZ1h0CFk6n0YUYaayBMSFUMkyrnYI84dFArIs5P8S5S8AAAD//wMAUEsB&#10;Ai0AFAAGAAgAAAAhALaDOJL+AAAA4QEAABMAAAAAAAAAAAAAAAAAAAAAAFtDb250ZW50X1R5cGVz&#10;XS54bWxQSwECLQAUAAYACAAAACEAOP0h/9YAAACUAQAACwAAAAAAAAAAAAAAAAAvAQAAX3JlbHMv&#10;LnJlbHNQSwECLQAUAAYACAAAACEAw9OIzJYCAAB7BQAADgAAAAAAAAAAAAAAAAAuAgAAZHJzL2Uy&#10;b0RvYy54bWxQSwECLQAUAAYACAAAACEAeYkP5OMAAAAMAQAADwAAAAAAAAAAAAAAAADw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4367B0F2" w14:textId="77777777" w:rsidR="004963F8" w:rsidRDefault="00020E38" w:rsidP="004963F8">
                      <w:r>
                        <w:t>Item:</w:t>
                      </w:r>
                    </w:p>
                    <w:p w14:paraId="7BFC0941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E2577" wp14:editId="2FE95A7E">
                <wp:simplePos x="0" y="0"/>
                <wp:positionH relativeFrom="column">
                  <wp:posOffset>3337903</wp:posOffset>
                </wp:positionH>
                <wp:positionV relativeFrom="paragraph">
                  <wp:posOffset>5085701</wp:posOffset>
                </wp:positionV>
                <wp:extent cx="3124242" cy="907981"/>
                <wp:effectExtent l="0" t="0" r="19050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42" cy="907981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1051E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90E3BF2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E2577" id="Text Box 7" o:spid="_x0000_s1031" style="position:absolute;margin-left:262.85pt;margin-top:400.45pt;width:246pt;height:7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B8lgIAAHsFAAAOAAAAZHJzL2Uyb0RvYy54bWysVFtP2zAUfp+0/2D5fSTNOkorUtSBmCYh&#10;QMDEs+vYrTXHx7PdJt2v59i5UDG0h2mqlNo+37l853Z+0daa7IXzCkxJJyc5JcJwqJTZlPTH0/Wn&#10;M0p8YKZiGowo6UF4erH8+OG8sQtRwBZ0JRxBI8YvGlvSbQh2kWWeb0XN/AlYYVAowdUs4NVtssqx&#10;Bq3XOivy/DRrwFXWARfe4+tVJ6TLZF9KwcOdlF4EokuKsYX0dem7jt9sec4WG8fsVvE+DPYPUdRM&#10;GXQ6mrpigZGdU3+YqhV34EGGEw51BlIqLhIHZDPJ37B53DIrEhdMjrdjmvz/M8tv9/eOqKqkM0oM&#10;q7FET6IN5Cu0ZBaz01i/QNCjRVho8RmrPLx7fIykW+nq+I90CMoxz4cxt9EYx8fPk2KKP0o4yub5&#10;bH6WzGSv2tb58E1ATeKhpA52pnrAAqa8sv2NDxgO4gdc9KgNaTCgYpbnCeZBq+paaR2F3m3Wl9qR&#10;PYvFz4v8NNUbTRzB8KYN2o08Oz7pFA5adA4ehMT8IIOi8xA7U4xmGefChIGKNoiOahJDGBUn7ynq&#10;UanHRjWROnZU7Dn9zeOokbyCCaNyrQy49zxXP4dwZYcf2HecI/3Qrtu+KfoWWEN1wA5w0E2Qt/xa&#10;YZlumA/3zOHIYNFxDYQ7/EgNWBToT5Rswf1+7z3isZNRSkmDI1hS/2vHnKBEfzfY4/PJdBpnNl2m&#10;X2YFXtyxZH0sMbv6ErDQE1w4lqdjxAc9HKWD+hm3xSp6RREzHH2XNAzHy9AtBtw2XKxWCYRTalm4&#10;MY+WR9Mxy7H/ntpn5mzfqQF7/BaGYWWLN73aYaOmgdUugFSpkWOeu6z2+ccJT/3db6O4Qo7vCfW6&#10;M5cvAAAA//8DAFBLAwQUAAYACAAAACEA9UzVAOIAAAAMAQAADwAAAGRycy9kb3ducmV2LnhtbEyP&#10;TU/DMAyG70j8h8hIXBBL1lG2lrrThMQBIQ1tfJyzxrTVmqSqs63792QnONp+9Pp5i+VoO3GkgVvv&#10;EKYTBYJc5U3raoTPj5f7BQgO2hndeUcIZ2JYltdXhc6NP7kNHbehFjHEca4RmhD6XEquGrKaJ74n&#10;F28/frA6xHGopRn0KYbbTiZKPUqrWxc/NLqn54aq/fZgEdYZz/T7a8qbVfO255GTu/PXN+Ltzbh6&#10;AhFoDH8wXPSjOpTRaecPzrDoENIknUcUYaFUBuJCqOk8rnYI2cMsA1kW8n+J8hcAAP//AwBQSwEC&#10;LQAUAAYACAAAACEAtoM4kv4AAADhAQAAEwAAAAAAAAAAAAAAAAAAAAAAW0NvbnRlbnRfVHlwZXNd&#10;LnhtbFBLAQItABQABgAIAAAAIQA4/SH/1gAAAJQBAAALAAAAAAAAAAAAAAAAAC8BAABfcmVscy8u&#10;cmVsc1BLAQItABQABgAIAAAAIQBxQ0B8lgIAAHsFAAAOAAAAAAAAAAAAAAAAAC4CAABkcnMvZTJv&#10;RG9jLnhtbFBLAQItABQABgAIAAAAIQD1TNUA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14:paraId="7461051E" w14:textId="77777777" w:rsidR="004963F8" w:rsidRDefault="00020E38" w:rsidP="004963F8">
                      <w:r>
                        <w:t>Item:</w:t>
                      </w:r>
                    </w:p>
                    <w:p w14:paraId="490E3BF2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815DB" wp14:editId="24E63E1B">
                <wp:simplePos x="0" y="0"/>
                <wp:positionH relativeFrom="column">
                  <wp:posOffset>3348177</wp:posOffset>
                </wp:positionH>
                <wp:positionV relativeFrom="paragraph">
                  <wp:posOffset>275469</wp:posOffset>
                </wp:positionV>
                <wp:extent cx="3124242" cy="907981"/>
                <wp:effectExtent l="0" t="0" r="19050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42" cy="907981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5D7BB" w14:textId="77777777" w:rsidR="00F73761" w:rsidRDefault="00020E38">
                            <w:r>
                              <w:t xml:space="preserve">Item: </w:t>
                            </w:r>
                            <w:r w:rsidR="00EE1645">
                              <w:t xml:space="preserve"> </w:t>
                            </w:r>
                          </w:p>
                          <w:p w14:paraId="24922363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815DB" id="Text Box 4" o:spid="_x0000_s1032" style="position:absolute;margin-left:263.65pt;margin-top:21.7pt;width:246pt;height: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p+lgIAAHsFAAAOAAAAZHJzL2Uyb0RvYy54bWysVFtr2zAUfh/sPwi9r3a89BbilKylY1Da&#10;0nb0WZGlREzW0SQldvbrdyRfGrqwhzECjqTznct3bvOrttZkJ5xXYEo6OckpEYZDpcy6pN9fbj9d&#10;UOIDMxXTYERJ98LTq8XHD/PGzkQBG9CVcASNGD9rbEk3IdhZlnm+ETXzJ2CFQaEEV7OAV7fOKsca&#10;tF7rrMjzs6wBV1kHXHiPrzedkC6SfSkFDw9SehGILinGFtLXpe8qfrPFnM3WjtmN4n0Y7B+iqJky&#10;6HQ0dcMCI1un/jBVK+7AgwwnHOoMpFRcJA7IZpK/Y/O8YVYkLpgcb8c0+f9nlt/vHh1RVUmnlBhW&#10;Y4leRBvIF2jJNGansX6GoGeLsNDiM1Z5ePf4GEm30tXxH+kQlGOe92NuozGOj58nxRR/lHCUXebn&#10;lxfJTPambZ0PXwXUJB5K6mBrqicsYMor2935gOEgfsBFj9qQBgMqzvM8wTxoVd0qraPQu/XqWjuy&#10;Y7H4eZGfpXqjiQMY3rRBu5Fnxyedwl6LzsGTkJgfZFB0HmJnitEs41yYMFDRBtFRTWIIo+LkmKIe&#10;lXpsVBOpY0fFntPfPI4aySuYMCrXyoA75rn6MYQrO/zAvuMc6Yd21aamOB1KvYJqjx3goJsgb/mt&#10;wjLdMR8emcORwaLjGggP+JEasCjQnyjZgPt17D3isZNRSkmDI1hS/3PLnKBEfzPY45eT6TTObLpM&#10;T88LvLhDyepQYrb1NWChJ7hwLE/HiA96OEoH9Stui2X0iiJmOPouaRiO16FbDLhtuFguEwin1LJw&#10;Z54tj6ZjlmP/vbSvzNm+UwP2+D0Mw8pm73q1w0ZNA8ttAKlSI8c8d1nt848Tnvq730ZxhRzeE+pt&#10;Zy5+AwAA//8DAFBLAwQUAAYACAAAACEAAUsCK+EAAAALAQAADwAAAGRycy9kb3ducmV2LnhtbEyP&#10;y07DMBBF90j8gzVIbBB1mqSlDXGqCokFQgK1PNZuPMRR43GUcdv073FXsJvH0Z0z5Wp0nTjiwK0n&#10;BdNJAgKp9qalRsHnx/P9AgQHTUZ3nlDBGRlW1fVVqQvjT7TB4zY0IoYQF1qBDaEvpOTaotM88T1S&#10;3P34wekQ26GRZtCnGO46mSbJXDrdUrxgdY9PFuv99uAUvC050+8vM96s7eueR07vzl/fSt3ejOtH&#10;EAHH8AfDRT+qQxWddv5AhkWnYJY+ZBFVkGc5iAuQTJdxsovVYp6DrEr5/4fqFwAA//8DAFBLAQIt&#10;ABQABgAIAAAAIQC2gziS/gAAAOEBAAATAAAAAAAAAAAAAAAAAAAAAABbQ29udGVudF9UeXBlc10u&#10;eG1sUEsBAi0AFAAGAAgAAAAhADj9If/WAAAAlAEAAAsAAAAAAAAAAAAAAAAALwEAAF9yZWxzLy5y&#10;ZWxzUEsBAi0AFAAGAAgAAAAhALKAyn6WAgAAewUAAA4AAAAAAAAAAAAAAAAALgIAAGRycy9lMm9E&#10;b2MueG1sUEsBAi0AFAAGAAgAAAAhAAFLAivhAAAACwEAAA8AAAAAAAAAAAAAAAAA8AQAAGRycy9k&#10;b3ducmV2LnhtbFBLBQYAAAAABAAEAPMAAAD+BQAAAAA=&#10;" fillcolor="white [3201]" strokecolor="#002060" strokeweight="1pt">
                <v:stroke joinstyle="miter"/>
                <v:textbox>
                  <w:txbxContent>
                    <w:p w14:paraId="78E5D7BB" w14:textId="77777777" w:rsidR="00F73761" w:rsidRDefault="00020E38">
                      <w:r>
                        <w:t xml:space="preserve">Item: </w:t>
                      </w:r>
                      <w:r w:rsidR="00EE1645">
                        <w:t xml:space="preserve"> </w:t>
                      </w:r>
                    </w:p>
                    <w:p w14:paraId="24922363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DF5AF" wp14:editId="03AF810B">
                <wp:simplePos x="0" y="0"/>
                <wp:positionH relativeFrom="column">
                  <wp:posOffset>3348177</wp:posOffset>
                </wp:positionH>
                <wp:positionV relativeFrom="paragraph">
                  <wp:posOffset>2558258</wp:posOffset>
                </wp:positionV>
                <wp:extent cx="3124242" cy="907981"/>
                <wp:effectExtent l="0" t="0" r="19050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42" cy="907981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CF701" w14:textId="77777777" w:rsidR="00F73761" w:rsidRDefault="00020E38" w:rsidP="00F73761">
                            <w:r>
                              <w:t>Item:</w:t>
                            </w:r>
                            <w:r w:rsidR="00EE1645">
                              <w:t xml:space="preserve"> </w:t>
                            </w:r>
                          </w:p>
                          <w:p w14:paraId="2B0CDC96" w14:textId="77777777" w:rsidR="00020E38" w:rsidRDefault="00020E38" w:rsidP="00F73761">
                            <w:r>
                              <w:t>Action:</w:t>
                            </w:r>
                            <w:r w:rsidR="00EE164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DF5AF" id="Text Box 6" o:spid="_x0000_s1033" style="position:absolute;margin-left:263.65pt;margin-top:201.45pt;width:246pt;height: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bclwIAAHsFAAAOAAAAZHJzL2Uyb0RvYy54bWysVFtP2zAUfp+0/2D5fSTNukIrUtSBmCYh&#10;QMDEs+vYrTXHx7PdJt2v59i5UDG0h2mqlNo+37l853Z+0daa7IXzCkxJJyc5JcJwqJTZlPTH0/Wn&#10;M0p8YKZiGowo6UF4erH8+OG8sQtRwBZ0JRxBI8YvGlvSbQh2kWWeb0XN/AlYYVAowdUs4NVtssqx&#10;Bq3XOivyfJY14CrrgAvv8fWqE9Jlsi+l4OFOSi8C0SXF2EL6uvRdx2+2PGeLjWN2q3gfBvuHKGqm&#10;DDodTV2xwMjOqT9M1Yo78CDDCYc6AykVF4kDspnkb9g8bpkViQsmx9sxTf7/meW3+3tHVFXSGSWG&#10;1ViiJ9EG8hVaMovZaaxfIOjRIiy0+IxVHt49PkbSrXR1/Ec6BOWY58OY22iM4+PnSTHFHyUcZfP8&#10;dH6WzGSv2tb58E1ATeKhpA52pnrAAqa8sv2NDxgO4gdc9KgNaTCg4jTPE8yDVtW10joKvdusL7Uj&#10;exaLnxf5LNUbTRzB8KYN2o08Oz7pFA5adA4ehMT8IIOi8xA7U4xmGefChIGKNoiOahJDGBUn7ynq&#10;UanHRjWROnZU7Dn9zeOokbyCCaNyrQy49zxXP4dwZYcf2HecI/3QrtvUFPOh1GuoDtgBDroJ8pZf&#10;KyzTDfPhnjkcGSw6roFwhx+pAYsC/YmSLbjf771HPHYySilpcARL6n/tmBOU6O8Ge3w+mU7jzKbL&#10;9MtpgRd3LFkfS8yuvgQs9AQXjuXpGPFBD0fpoH7GbbGKXlHEDEffJQ3D8TJ0iwG3DRerVQLhlFoW&#10;bsyj5dF0zHLsv6f2mTnbd2rAHr+FYVjZ4k2vdtioaWC1CyBVauSY5y6rff5xwlN/99sorpDje0K9&#10;7szlCwAAAP//AwBQSwMEFAAGAAgAAAAhAFqyXvvhAAAADAEAAA8AAABkcnMvZG93bnJldi54bWxM&#10;j8FOwzAMhu9IvENkJC5oS9atQEvTaULigJBA24Cz14S2WuNUdbZ1b092gqP9f/r9uViOrhNHO3Dr&#10;ScNsqkBYqrxpqdbwuX2ZPILggGSw82Q1nC3Dsry+KjA3/kRre9yEWsQS4hw1NCH0uZRcNdYhT31v&#10;KWY/fnAY4jjU0gx4iuWuk4lS99JhS/FCg719bmy13xychveM5/jxmvJ61bzteeTk7vz1rfXtzbh6&#10;AhHsGP5guOhHdSij084fyLDoNKTJwzyiGhYqyUBcCDXL4moXs0WagSwL+f+J8hcAAP//AwBQSwEC&#10;LQAUAAYACAAAACEAtoM4kv4AAADhAQAAEwAAAAAAAAAAAAAAAAAAAAAAW0NvbnRlbnRfVHlwZXNd&#10;LnhtbFBLAQItABQABgAIAAAAIQA4/SH/1gAAAJQBAAALAAAAAAAAAAAAAAAAAC8BAABfcmVscy8u&#10;cmVsc1BLAQItABQABgAIAAAAIQDZCGbclwIAAHsFAAAOAAAAAAAAAAAAAAAAAC4CAABkcnMvZTJv&#10;RG9jLnhtbFBLAQItABQABgAIAAAAIQBasl77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14:paraId="6F2CF701" w14:textId="77777777" w:rsidR="00F73761" w:rsidRDefault="00020E38" w:rsidP="00F73761">
                      <w:r>
                        <w:t>Item:</w:t>
                      </w:r>
                      <w:r w:rsidR="00EE1645">
                        <w:t xml:space="preserve"> </w:t>
                      </w:r>
                    </w:p>
                    <w:p w14:paraId="2B0CDC96" w14:textId="77777777" w:rsidR="00020E38" w:rsidRDefault="00020E38" w:rsidP="00F73761">
                      <w:r>
                        <w:t>Action:</w:t>
                      </w:r>
                      <w:r w:rsidR="00EE1645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ED1F37" wp14:editId="4C0FD0B8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4DEF8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7E40B4C8" wp14:editId="13645359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D1F37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T5gAIAAGkFAAAOAAAAZHJzL2Uyb0RvYy54bWysVEtP3DAQvlfqf7B8L9kXUFZk0RZEVQkB&#10;KlScvY7NRrU9rj27yfbXM3aSZUV7oeolGXu+Gc/jmzm/aK1hWxViDa7k46MRZ8pJqGr3XPIfj9ef&#10;PnMWUbhKGHCq5DsV+cXi44fzxs/VBNZgKhUYOXFx3viSrxH9vCiiXCsr4hF45UipIViBdAzPRRVE&#10;Q96tKSaj0UnRQKh8AKlipNurTskX2b/WSuKd1lEhMyWn2DB/Q/6u0rdYnIv5cxB+Xcs+DPEPUVhR&#10;O3p07+pKoGCbUP/hytYyQASNRxJsAVrXUuUcKJvx6E02D2vhVc6FihP9vkzx/7mVt9v7wOqq5BPO&#10;nLDUokfVIvsCLZuk6jQ+zgn04AmGLV1Tl4f7SJcp6VYHm/6UDiM91Xm3r21yJpPR8dn4dDrlTJLu&#10;jA7T7L54tfYh4lcFliWh5IF6l0sqtjcRKRKCDpD0mIPr2pjcP+NYU/KT6fEoG+w1ZGFcwqrMhN5N&#10;yqiLPEu4MyphjPuuNFUiJ5AuMgfVpQlsK4g9QkrlMOee/RI6oTQF8R7DHv8a1XuMuzyGl8Hh3tjW&#10;DkLO/k3Y1c8hZN3hqZAHeScR21WbKTAbGruCakf9DtDNS/Tyuqam3IiI9yLQgFCLaejxjj7aABUf&#10;eomzNYTff7tPeOItaTlraOBKHn9tRFCcmW+OGH02ns3ShObD7Ph0QodwqFkdatzGXgJ1ZUzrxcss&#10;JjyaQdQB7BPthmV6lVTCSXq75DiIl9itAdotUi2XGUQz6QXeuAcvk+vUpES5x/ZJBN/zEonRtzCM&#10;ppi/oWeHTZYOlhsEXWfupjp3Ve3rT/OcKd3vnrQwDs8Z9bohFy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GSNZPm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2A14DEF8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7E40B4C8" wp14:editId="13645359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B8C6DE" wp14:editId="15C6FB90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A31E71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14D3A959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17147C1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07E895F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00CE970D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8C6DE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28A31E71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14D3A959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17147C13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07E895FC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00CE970D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615B3CA2" wp14:editId="30644769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4125F" w14:textId="77777777" w:rsidR="00D649C9" w:rsidRDefault="00D649C9" w:rsidP="00AC4887">
      <w:pPr>
        <w:spacing w:after="0" w:line="240" w:lineRule="auto"/>
      </w:pPr>
      <w:r>
        <w:separator/>
      </w:r>
    </w:p>
  </w:endnote>
  <w:endnote w:type="continuationSeparator" w:id="0">
    <w:p w14:paraId="10461A66" w14:textId="77777777" w:rsidR="00D649C9" w:rsidRDefault="00D649C9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436BD" w14:textId="77777777" w:rsidR="00D649C9" w:rsidRDefault="00D649C9" w:rsidP="00AC4887">
      <w:pPr>
        <w:spacing w:after="0" w:line="240" w:lineRule="auto"/>
      </w:pPr>
      <w:r>
        <w:separator/>
      </w:r>
    </w:p>
  </w:footnote>
  <w:footnote w:type="continuationSeparator" w:id="0">
    <w:p w14:paraId="7CD58DCB" w14:textId="77777777" w:rsidR="00D649C9" w:rsidRDefault="00D649C9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BED67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C2DCC"/>
    <w:rsid w:val="00173510"/>
    <w:rsid w:val="001A5C5F"/>
    <w:rsid w:val="002C5547"/>
    <w:rsid w:val="004504F4"/>
    <w:rsid w:val="004963F8"/>
    <w:rsid w:val="0056070E"/>
    <w:rsid w:val="00585E9F"/>
    <w:rsid w:val="005B0654"/>
    <w:rsid w:val="0063018A"/>
    <w:rsid w:val="00640DE2"/>
    <w:rsid w:val="00643CCF"/>
    <w:rsid w:val="00692D39"/>
    <w:rsid w:val="006C7DF5"/>
    <w:rsid w:val="006D76E1"/>
    <w:rsid w:val="006F2E5B"/>
    <w:rsid w:val="007F4B28"/>
    <w:rsid w:val="007F7782"/>
    <w:rsid w:val="008C6212"/>
    <w:rsid w:val="008E3F7C"/>
    <w:rsid w:val="008F41E2"/>
    <w:rsid w:val="00975D36"/>
    <w:rsid w:val="009F5EFE"/>
    <w:rsid w:val="00AC4887"/>
    <w:rsid w:val="00AD7BB7"/>
    <w:rsid w:val="00AE7431"/>
    <w:rsid w:val="00BA2EA3"/>
    <w:rsid w:val="00BA48D4"/>
    <w:rsid w:val="00C83B2A"/>
    <w:rsid w:val="00D04634"/>
    <w:rsid w:val="00D2262E"/>
    <w:rsid w:val="00D649C9"/>
    <w:rsid w:val="00DE1801"/>
    <w:rsid w:val="00E4085C"/>
    <w:rsid w:val="00E9730D"/>
    <w:rsid w:val="00EE1645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2737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(15 minutes)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CTEC Advisory Overview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(25 mins)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Curricula Updates for CTEC 2020-21 Catalog</a:t>
          </a:r>
          <a:endParaRPr lang="en-US" sz="1000" b="0">
            <a:solidFill>
              <a:schemeClr val="tx2"/>
            </a:solidFill>
          </a:endParaRP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(20 mins)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Announcements from OOI, etc. 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900" b="1">
              <a:solidFill>
                <a:schemeClr val="tx2"/>
              </a:solidFill>
            </a:rPr>
            <a:t> Other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  <a:p>
          <a:r>
            <a:rPr lang="en-US"/>
            <a:t>(15 mins)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Goals and Work Plan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C327C520-584C-4F0F-8F9F-345D78C5ECF1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Industry Updates</a:t>
          </a:r>
        </a:p>
      </dgm:t>
    </dgm:pt>
    <dgm:pt modelId="{F72E30BA-7FC5-4D9E-9379-2F1AE63A8BB0}" type="parTrans" cxnId="{035F9E1C-ABF7-492A-9591-BD7D85DB3D10}">
      <dgm:prSet/>
      <dgm:spPr/>
      <dgm:t>
        <a:bodyPr/>
        <a:lstStyle/>
        <a:p>
          <a:endParaRPr lang="en-US"/>
        </a:p>
      </dgm:t>
    </dgm:pt>
    <dgm:pt modelId="{EE167B93-6892-4797-91CA-64A8A2732449}" type="sibTrans" cxnId="{035F9E1C-ABF7-492A-9591-BD7D85DB3D10}">
      <dgm:prSet/>
      <dgm:spPr/>
      <dgm:t>
        <a:bodyPr/>
        <a:lstStyle/>
        <a:p>
          <a:endParaRPr lang="en-US"/>
        </a:p>
      </dgm:t>
    </dgm:pt>
    <dgm:pt modelId="{1CFA925F-55D7-4A9B-978C-0465198DF73A}">
      <dgm:prSet custT="1"/>
      <dgm:spPr/>
      <dgm:t>
        <a:bodyPr/>
        <a:lstStyle/>
        <a:p>
          <a:r>
            <a:rPr lang="en-US" sz="900" b="0">
              <a:solidFill>
                <a:schemeClr val="tx2"/>
              </a:solidFill>
            </a:rPr>
            <a:t> Outcomes and Human Relations Curricula Updates -- Computer Support (Bob and Adam)</a:t>
          </a:r>
        </a:p>
      </dgm:t>
    </dgm:pt>
    <dgm:pt modelId="{BCAA6D19-4657-46AC-A94E-AD9586EDC9E3}" type="parTrans" cxnId="{1A416A27-F5CE-4A4E-986B-1A42F3B1C166}">
      <dgm:prSet/>
      <dgm:spPr/>
      <dgm:t>
        <a:bodyPr/>
        <a:lstStyle/>
        <a:p>
          <a:endParaRPr lang="en-US"/>
        </a:p>
      </dgm:t>
    </dgm:pt>
    <dgm:pt modelId="{D99AEFDA-D806-40EB-9735-230C84C62360}" type="sibTrans" cxnId="{1A416A27-F5CE-4A4E-986B-1A42F3B1C166}">
      <dgm:prSet/>
      <dgm:spPr/>
      <dgm:t>
        <a:bodyPr/>
        <a:lstStyle/>
        <a:p>
          <a:endParaRPr lang="en-US"/>
        </a:p>
      </dgm:t>
    </dgm:pt>
    <dgm:pt modelId="{547A0E4D-29D1-4552-AE70-99EAA63E8805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Leadership and membership status</a:t>
          </a:r>
        </a:p>
      </dgm:t>
    </dgm:pt>
    <dgm:pt modelId="{73F1A9A6-7261-47E1-B116-A77018DEF036}" type="parTrans" cxnId="{FEEF8E8A-79CE-4B3D-AD45-3CB246F31E4E}">
      <dgm:prSet/>
      <dgm:spPr/>
      <dgm:t>
        <a:bodyPr/>
        <a:lstStyle/>
        <a:p>
          <a:endParaRPr lang="en-US"/>
        </a:p>
      </dgm:t>
    </dgm:pt>
    <dgm:pt modelId="{674FB81D-2A08-438A-8DA0-1817C829CED5}" type="sibTrans" cxnId="{FEEF8E8A-79CE-4B3D-AD45-3CB246F31E4E}">
      <dgm:prSet/>
      <dgm:spPr/>
      <dgm:t>
        <a:bodyPr/>
        <a:lstStyle/>
        <a:p>
          <a:endParaRPr lang="en-US"/>
        </a:p>
      </dgm:t>
    </dgm:pt>
    <dgm:pt modelId="{8DDF8ED0-8727-E84E-81E0-B0CDA873D49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 </a:t>
          </a:r>
          <a:r>
            <a:rPr lang="en-US" sz="1000" b="0">
              <a:solidFill>
                <a:schemeClr val="tx2"/>
              </a:solidFill>
            </a:rPr>
            <a:t>Mission, Oversight, and Membership</a:t>
          </a:r>
        </a:p>
      </dgm:t>
    </dgm:pt>
    <dgm:pt modelId="{6D9BD52C-E203-3A4C-8C94-38336AA49D00}" type="sibTrans" cxnId="{7059E077-0E95-714D-8BA7-E74A1AC2A8AC}">
      <dgm:prSet/>
      <dgm:spPr/>
      <dgm:t>
        <a:bodyPr/>
        <a:lstStyle/>
        <a:p>
          <a:endParaRPr lang="en-US"/>
        </a:p>
      </dgm:t>
    </dgm:pt>
    <dgm:pt modelId="{DFEA4D5F-B2E7-DE44-B17A-223689F2FD98}" type="parTrans" cxnId="{7059E077-0E95-714D-8BA7-E74A1AC2A8AC}">
      <dgm:prSet/>
      <dgm:spPr/>
      <dgm:t>
        <a:bodyPr/>
        <a:lstStyle/>
        <a:p>
          <a:endParaRPr lang="en-US"/>
        </a:p>
      </dgm:t>
    </dgm:pt>
    <dgm:pt modelId="{CB6948FC-61DB-1247-8BEF-F2D85CB21FFC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 Updates on topics and items from Spring 2019 Meeting </a:t>
          </a:r>
        </a:p>
      </dgm:t>
    </dgm:pt>
    <dgm:pt modelId="{F71E27AB-2831-D249-AE0E-9E730190A37B}" type="sibTrans" cxnId="{7FA33697-FEEF-374E-933B-3AB8D8C11279}">
      <dgm:prSet/>
      <dgm:spPr/>
      <dgm:t>
        <a:bodyPr/>
        <a:lstStyle/>
        <a:p>
          <a:endParaRPr lang="en-US"/>
        </a:p>
      </dgm:t>
    </dgm:pt>
    <dgm:pt modelId="{6624C5E6-509C-E44E-88FA-EBC207C74EB3}" type="parTrans" cxnId="{7FA33697-FEEF-374E-933B-3AB8D8C11279}">
      <dgm:prSet/>
      <dgm:spPr/>
      <dgm:t>
        <a:bodyPr/>
        <a:lstStyle/>
        <a:p>
          <a:endParaRPr lang="en-US"/>
        </a:p>
      </dgm:t>
    </dgm:pt>
    <dgm:pt modelId="{D2BBE3B4-AF06-9543-B273-AF157A9470DC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 Changes to Computer Support  Curricula </a:t>
          </a:r>
        </a:p>
      </dgm:t>
    </dgm:pt>
    <dgm:pt modelId="{E037B044-6C19-354E-83B6-127D10812733}" type="parTrans" cxnId="{3F84F087-7832-7945-8E77-B20A0B282366}">
      <dgm:prSet/>
      <dgm:spPr/>
      <dgm:t>
        <a:bodyPr/>
        <a:lstStyle/>
        <a:p>
          <a:endParaRPr lang="en-US"/>
        </a:p>
      </dgm:t>
    </dgm:pt>
    <dgm:pt modelId="{383B6070-C106-ED4E-9FE5-3D7CBA547ECC}" type="sibTrans" cxnId="{3F84F087-7832-7945-8E77-B20A0B282366}">
      <dgm:prSet/>
      <dgm:spPr/>
      <dgm:t>
        <a:bodyPr/>
        <a:lstStyle/>
        <a:p>
          <a:endParaRPr lang="en-US"/>
        </a:p>
      </dgm:t>
    </dgm:pt>
    <dgm:pt modelId="{7D022FE6-EEF4-E64B-81F2-D99E2F3F4790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 Changes to Web Development Curricula</a:t>
          </a:r>
          <a:endParaRPr lang="en-US" sz="1000" b="1">
            <a:solidFill>
              <a:schemeClr val="tx2"/>
            </a:solidFill>
          </a:endParaRPr>
        </a:p>
      </dgm:t>
    </dgm:pt>
    <dgm:pt modelId="{377F5937-EF2A-D74C-978E-B49E80F0ACAD}" type="parTrans" cxnId="{38819590-D26D-464E-BDB8-1750060C2A2D}">
      <dgm:prSet/>
      <dgm:spPr/>
      <dgm:t>
        <a:bodyPr/>
        <a:lstStyle/>
        <a:p>
          <a:endParaRPr lang="en-US"/>
        </a:p>
      </dgm:t>
    </dgm:pt>
    <dgm:pt modelId="{4EB6F669-4301-D343-A641-3FA6C34ABEBC}" type="sibTrans" cxnId="{38819590-D26D-464E-BDB8-1750060C2A2D}">
      <dgm:prSet/>
      <dgm:spPr/>
      <dgm:t>
        <a:bodyPr/>
        <a:lstStyle/>
        <a:p>
          <a:endParaRPr lang="en-US"/>
        </a:p>
      </dgm:t>
    </dgm:pt>
    <dgm:pt modelId="{7CD767ED-8537-4DDF-AE69-45556B77649C}">
      <dgm:prSet custT="1"/>
      <dgm:spPr/>
      <dgm:t>
        <a:bodyPr/>
        <a:lstStyle/>
        <a:p>
          <a:r>
            <a:rPr lang="en-US" sz="900" b="0">
              <a:solidFill>
                <a:schemeClr val="tx2"/>
              </a:solidFill>
            </a:rPr>
            <a:t> Changes to CTEC in 2020-21 (Bob)</a:t>
          </a:r>
        </a:p>
      </dgm:t>
    </dgm:pt>
    <dgm:pt modelId="{C134049A-BF71-4A4C-9F83-F3978E8040F2}" type="sibTrans" cxnId="{06AD8D70-E9D4-48E2-B7BF-864DFDA3F242}">
      <dgm:prSet/>
      <dgm:spPr/>
      <dgm:t>
        <a:bodyPr/>
        <a:lstStyle/>
        <a:p>
          <a:endParaRPr lang="en-US"/>
        </a:p>
      </dgm:t>
    </dgm:pt>
    <dgm:pt modelId="{6288D58C-70C2-45CB-8B76-77D6AB3E60CC}" type="parTrans" cxnId="{06AD8D70-E9D4-48E2-B7BF-864DFDA3F242}">
      <dgm:prSet/>
      <dgm:spPr/>
      <dgm:t>
        <a:bodyPr/>
        <a:lstStyle/>
        <a:p>
          <a:endParaRPr lang="en-US"/>
        </a:p>
      </dgm:t>
    </dgm:pt>
    <dgm:pt modelId="{B6DD584A-8985-4C82-A1EF-2C2F6D3C2F54}">
      <dgm:prSet custT="1"/>
      <dgm:spPr/>
      <dgm:t>
        <a:bodyPr/>
        <a:lstStyle/>
        <a:p>
          <a:r>
            <a:rPr lang="en-US" sz="900" b="0">
              <a:solidFill>
                <a:schemeClr val="tx2"/>
              </a:solidFill>
            </a:rPr>
            <a:t>Sabattical Update and update on  new Security Clases  (Adam)</a:t>
          </a:r>
        </a:p>
      </dgm:t>
    </dgm:pt>
    <dgm:pt modelId="{4C03EB55-9575-474A-926E-3974152515C4}" type="parTrans" cxnId="{8C41F5D3-93DD-462F-B2DC-322878FA765C}">
      <dgm:prSet/>
      <dgm:spPr/>
      <dgm:t>
        <a:bodyPr/>
        <a:lstStyle/>
        <a:p>
          <a:endParaRPr lang="en-US"/>
        </a:p>
      </dgm:t>
    </dgm:pt>
    <dgm:pt modelId="{D1AE1001-7F38-4184-92E4-0A0C36D07806}" type="sibTrans" cxnId="{8C41F5D3-93DD-462F-B2DC-322878FA765C}">
      <dgm:prSet/>
      <dgm:spPr/>
      <dgm:t>
        <a:bodyPr/>
        <a:lstStyle/>
        <a:p>
          <a:endParaRPr lang="en-US"/>
        </a:p>
      </dgm:t>
    </dgm:pt>
    <dgm:pt modelId="{59ECD2FC-212F-42D0-9D13-5AC9EF4A7641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Renewing funding efforts for certifications </a:t>
          </a:r>
          <a:endParaRPr lang="en-US" sz="1000" b="1">
            <a:solidFill>
              <a:schemeClr val="tx2"/>
            </a:solidFill>
          </a:endParaRPr>
        </a:p>
      </dgm:t>
    </dgm:pt>
    <dgm:pt modelId="{7E362BC0-6A4A-4C4C-8403-C701D471BD0D}" type="parTrans" cxnId="{98E193AC-204B-4745-8F5F-0D58F9CF3A92}">
      <dgm:prSet/>
      <dgm:spPr/>
      <dgm:t>
        <a:bodyPr/>
        <a:lstStyle/>
        <a:p>
          <a:endParaRPr lang="en-US"/>
        </a:p>
      </dgm:t>
    </dgm:pt>
    <dgm:pt modelId="{E823DE41-7B7F-4507-B627-FC48D61B915D}" type="sibTrans" cxnId="{98E193AC-204B-4745-8F5F-0D58F9CF3A92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 custLinFactNeighborX="-418" custLinFactNeighborY="9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7FA33697-FEEF-374E-933B-3AB8D8C11279}" srcId="{ADAD486B-CE2A-4C46-A3F5-1E590E2E08B6}" destId="{CB6948FC-61DB-1247-8BEF-F2D85CB21FFC}" srcOrd="1" destOrd="0" parTransId="{6624C5E6-509C-E44E-88FA-EBC207C74EB3}" sibTransId="{F71E27AB-2831-D249-AE0E-9E730190A37B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1FA9CF6B-D069-492E-896D-59F951E0E6C1}" type="presOf" srcId="{B6DD584A-8985-4C82-A1EF-2C2F6D3C2F54}" destId="{3254FC70-3A29-42BE-B134-91D011129504}" srcOrd="0" destOrd="2" presId="urn:microsoft.com/office/officeart/2005/8/layout/chevron2"/>
    <dgm:cxn modelId="{98E193AC-204B-4745-8F5F-0D58F9CF3A92}" srcId="{9AC60DA3-0D53-4762-8692-B39092617F75}" destId="{59ECD2FC-212F-42D0-9D13-5AC9EF4A7641}" srcOrd="0" destOrd="0" parTransId="{7E362BC0-6A4A-4C4C-8403-C701D471BD0D}" sibTransId="{E823DE41-7B7F-4507-B627-FC48D61B915D}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324D45E9-A7DB-4493-B816-45B2BF76CDFA}" srcId="{488A65F7-A63B-460D-B4EF-9C5BBC63D89C}" destId="{EA83349B-C85D-4579-A46E-285CE155C5B5}" srcOrd="4" destOrd="0" parTransId="{AFF7B7AD-613A-47A2-B646-96FBD8D143DE}" sibTransId="{B9F1FE71-7243-4B54-9F80-4C9D25469870}"/>
    <dgm:cxn modelId="{1A416A27-F5CE-4A4E-986B-1A42F3B1C166}" srcId="{D6304648-711C-4247-AA61-AD4D2DE2873D}" destId="{1CFA925F-55D7-4A9B-978C-0465198DF73A}" srcOrd="0" destOrd="0" parTransId="{BCAA6D19-4657-46AC-A94E-AD9586EDC9E3}" sibTransId="{D99AEFDA-D806-40EB-9735-230C84C62360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8C41F5D3-93DD-462F-B2DC-322878FA765C}" srcId="{D6304648-711C-4247-AA61-AD4D2DE2873D}" destId="{B6DD584A-8985-4C82-A1EF-2C2F6D3C2F54}" srcOrd="1" destOrd="0" parTransId="{4C03EB55-9575-474A-926E-3974152515C4}" sibTransId="{D1AE1001-7F38-4184-92E4-0A0C36D07806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7059E077-0E95-714D-8BA7-E74A1AC2A8AC}" srcId="{ADAD486B-CE2A-4C46-A3F5-1E590E2E08B6}" destId="{8DDF8ED0-8727-E84E-81E0-B0CDA873D497}" srcOrd="0" destOrd="0" parTransId="{DFEA4D5F-B2E7-DE44-B17A-223689F2FD98}" sibTransId="{6D9BD52C-E203-3A4C-8C94-38336AA49D00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A742E125-003C-214C-BF8F-96543EF84884}" type="presOf" srcId="{D2BBE3B4-AF06-9543-B273-AF157A9470DC}" destId="{6FC5D01E-A6F5-429A-A224-7D89ADC33467}" srcOrd="0" destOrd="1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167B23C7-D13F-4570-A80A-9226E75CB798}" type="presOf" srcId="{C327C520-584C-4F0F-8F9F-345D78C5ECF1}" destId="{39C43F4E-F3C3-4756-BC8B-18B1CEDAA850}" srcOrd="0" destOrd="2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F84F087-7832-7945-8E77-B20A0B282366}" srcId="{89765614-4658-496A-9278-209F2203F336}" destId="{D2BBE3B4-AF06-9543-B273-AF157A9470DC}" srcOrd="0" destOrd="0" parTransId="{E037B044-6C19-354E-83B6-127D10812733}" sibTransId="{383B6070-C106-ED4E-9FE5-3D7CBA547ECC}"/>
    <dgm:cxn modelId="{D77F473A-1658-4EC6-BD41-DC615E6C0A43}" type="presOf" srcId="{59ECD2FC-212F-42D0-9D13-5AC9EF4A7641}" destId="{39C43F4E-F3C3-4756-BC8B-18B1CEDAA850}" srcOrd="0" destOrd="1" presId="urn:microsoft.com/office/officeart/2005/8/layout/chevron2"/>
    <dgm:cxn modelId="{38819590-D26D-464E-BDB8-1750060C2A2D}" srcId="{89765614-4658-496A-9278-209F2203F336}" destId="{7D022FE6-EEF4-E64B-81F2-D99E2F3F4790}" srcOrd="1" destOrd="0" parTransId="{377F5937-EF2A-D74C-978E-B49E80F0ACAD}" sibTransId="{4EB6F669-4301-D343-A641-3FA6C34ABEBC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FEEF8E8A-79CE-4B3D-AD45-3CB246F31E4E}" srcId="{488A65F7-A63B-460D-B4EF-9C5BBC63D89C}" destId="{547A0E4D-29D1-4552-AE70-99EAA63E8805}" srcOrd="3" destOrd="0" parTransId="{73F1A9A6-7261-47E1-B116-A77018DEF036}" sibTransId="{674FB81D-2A08-438A-8DA0-1817C829CED5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035F9E1C-ABF7-492A-9591-BD7D85DB3D10}" srcId="{00163C60-068D-4ED2-A088-E34E503E2245}" destId="{C327C520-584C-4F0F-8F9F-345D78C5ECF1}" srcOrd="1" destOrd="0" parTransId="{F72E30BA-7FC5-4D9E-9379-2F1AE63A8BB0}" sibTransId="{EE167B93-6892-4797-91CA-64A8A2732449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353B59FD-3607-41CA-B6EA-417801D3FCCD}" type="presOf" srcId="{EA83349B-C85D-4579-A46E-285CE155C5B5}" destId="{0CDAF93C-BBF6-45D3-8D8F-5DFBD00EB9E0}" srcOrd="0" destOrd="4" presId="urn:microsoft.com/office/officeart/2005/8/layout/chevron2"/>
    <dgm:cxn modelId="{8FF37424-E1C7-4E4B-AF0A-9DF601AF8FBD}" type="presOf" srcId="{7CD767ED-8537-4DDF-AE69-45556B77649C}" destId="{3254FC70-3A29-42BE-B134-91D011129504}" srcOrd="0" destOrd="3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6CAFF5F0-F482-4E86-A6ED-53D4E893A20B}" type="presOf" srcId="{547A0E4D-29D1-4552-AE70-99EAA63E8805}" destId="{0CDAF93C-BBF6-45D3-8D8F-5DFBD00EB9E0}" srcOrd="0" destOrd="3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6228C3B-32CE-6649-835B-B77440931E4C}" type="presOf" srcId="{CB6948FC-61DB-1247-8BEF-F2D85CB21FFC}" destId="{1EF62C01-0156-4468-BC5B-2900BBD37D44}" srcOrd="0" destOrd="2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BB454EC5-0F7D-3F43-B03D-DD541AE5EAEC}" type="presOf" srcId="{7D022FE6-EEF4-E64B-81F2-D99E2F3F4790}" destId="{6FC5D01E-A6F5-429A-A224-7D89ADC33467}" srcOrd="0" destOrd="2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3B43C8AA-921E-4637-8446-4C197C003914}" type="presOf" srcId="{1CFA925F-55D7-4A9B-978C-0465198DF73A}" destId="{3254FC70-3A29-42BE-B134-91D011129504}" srcOrd="0" destOrd="1" presId="urn:microsoft.com/office/officeart/2005/8/layout/chevron2"/>
    <dgm:cxn modelId="{06AD8D70-E9D4-48E2-B7BF-864DFDA3F242}" srcId="{72E55F10-22BC-402D-96DD-D99F1909E38E}" destId="{7CD767ED-8537-4DDF-AE69-45556B77649C}" srcOrd="1" destOrd="0" parTransId="{6288D58C-70C2-45CB-8B76-77D6AB3E60CC}" sibTransId="{C134049A-BF71-4A4C-9F83-F3978E8040F2}"/>
    <dgm:cxn modelId="{16F930DC-8DE5-BD4F-9C2C-C73E78393201}" type="presOf" srcId="{8DDF8ED0-8727-E84E-81E0-B0CDA873D497}" destId="{1EF62C01-0156-4468-BC5B-2900BBD37D44}" srcOrd="0" destOrd="1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Leadership and membership status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Announcements from OOI, etc. 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(15 minutes)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80980" y="62211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CTEC Advisory Overview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</a:t>
          </a:r>
          <a:r>
            <a:rPr lang="en-US" sz="1000" b="0" kern="1200">
              <a:solidFill>
                <a:schemeClr val="tx2"/>
              </a:solidFill>
            </a:rPr>
            <a:t>Mission, Oversight, and Membership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 Updates on topics and items from Spring 2019 Meeting </a:t>
          </a:r>
        </a:p>
      </dsp:txBody>
      <dsp:txXfrm rot="-5400000">
        <a:off x="1017805" y="1331862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(25 mins)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 Curricula Updates for CTEC 2020-21 Catalog</a:t>
          </a:r>
          <a:endParaRPr lang="en-US" sz="1000" b="0" kern="1200">
            <a:solidFill>
              <a:schemeClr val="tx2"/>
            </a:solidFill>
          </a:endParaRP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 Changes to Computer Support  Curricula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 Changes to Web Development Curricula</a:t>
          </a:r>
          <a:endParaRPr lang="en-US" sz="1000" b="1" kern="1200">
            <a:solidFill>
              <a:schemeClr val="tx2"/>
            </a:solidFill>
          </a:endParaRP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(20 mins)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1" kern="1200">
              <a:solidFill>
                <a:schemeClr val="tx2"/>
              </a:solidFill>
            </a:rPr>
            <a:t> Other Updates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 Outcomes and Human Relations Curricula Updates -- Computer Support (Bob and Adam)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Sabattical Update and update on  new Security Clases  (Adam)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b="0" kern="1200">
              <a:solidFill>
                <a:schemeClr val="tx2"/>
              </a:solidFill>
            </a:rPr>
            <a:t> Changes to CTEC in 2020-21 (Bob)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(15 mins)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Goals and Work Plan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Renewing funding efforts for certifications </a:t>
          </a: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13</cp:revision>
  <cp:lastPrinted>2018-04-26T20:14:00Z</cp:lastPrinted>
  <dcterms:created xsi:type="dcterms:W3CDTF">2019-09-30T19:11:00Z</dcterms:created>
  <dcterms:modified xsi:type="dcterms:W3CDTF">2019-10-01T18:03:00Z</dcterms:modified>
</cp:coreProperties>
</file>