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1" w:rsidRPr="00144901" w:rsidRDefault="00434491" w:rsidP="00434491">
      <w:pPr>
        <w:jc w:val="center"/>
        <w:rPr>
          <w:rFonts w:ascii="Calibri" w:hAnsi="Calibri"/>
        </w:rPr>
      </w:pPr>
      <w:r w:rsidRPr="00144901">
        <w:rPr>
          <w:rFonts w:ascii="Calibri" w:hAnsi="Calibri"/>
          <w:noProof/>
        </w:rPr>
        <w:drawing>
          <wp:inline distT="0" distB="0" distL="0" distR="0" wp14:anchorId="5C4190AC" wp14:editId="5A57F950">
            <wp:extent cx="1463040" cy="914400"/>
            <wp:effectExtent l="0" t="0" r="381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inline>
        </w:drawing>
      </w:r>
    </w:p>
    <w:p w:rsidR="00434491" w:rsidRPr="00327EA5" w:rsidRDefault="00434491" w:rsidP="00434491">
      <w:pPr>
        <w:spacing w:after="0"/>
        <w:jc w:val="center"/>
        <w:rPr>
          <w:rFonts w:ascii="Calibri" w:hAnsi="Calibri"/>
          <w:b/>
        </w:rPr>
      </w:pPr>
      <w:r w:rsidRPr="00327EA5">
        <w:rPr>
          <w:rFonts w:ascii="Calibri" w:hAnsi="Calibri"/>
          <w:b/>
        </w:rPr>
        <w:t>COMPUTER SUPPORT INFORMATION TECHNOLOGY ADVISORY COMMITTEE</w:t>
      </w:r>
      <w:r w:rsidR="00327EA5">
        <w:rPr>
          <w:rFonts w:ascii="Calibri" w:hAnsi="Calibri"/>
          <w:b/>
        </w:rPr>
        <w:t xml:space="preserve"> -</w:t>
      </w:r>
      <w:r w:rsidRPr="00327EA5">
        <w:rPr>
          <w:rFonts w:ascii="Calibri" w:hAnsi="Calibri"/>
          <w:b/>
        </w:rPr>
        <w:t xml:space="preserve"> MINUTES</w:t>
      </w:r>
    </w:p>
    <w:p w:rsidR="00434491" w:rsidRPr="00327EA5" w:rsidRDefault="006F283B" w:rsidP="00434491">
      <w:pPr>
        <w:spacing w:after="0"/>
        <w:jc w:val="center"/>
        <w:rPr>
          <w:rFonts w:ascii="Calibri" w:hAnsi="Calibri"/>
          <w:b/>
        </w:rPr>
      </w:pPr>
      <w:r w:rsidRPr="00327EA5">
        <w:rPr>
          <w:rFonts w:ascii="Calibri" w:hAnsi="Calibri"/>
          <w:b/>
        </w:rPr>
        <w:t>Friday October 27 2017 *</w:t>
      </w:r>
      <w:r w:rsidR="00434491" w:rsidRPr="00327EA5">
        <w:rPr>
          <w:rFonts w:ascii="Calibri" w:hAnsi="Calibri"/>
          <w:b/>
        </w:rPr>
        <w:t xml:space="preserve"> 8.30am – 10.00am</w:t>
      </w:r>
    </w:p>
    <w:p w:rsidR="00434491" w:rsidRPr="00327EA5" w:rsidRDefault="006F283B" w:rsidP="00434491">
      <w:pPr>
        <w:spacing w:after="0"/>
        <w:jc w:val="center"/>
        <w:rPr>
          <w:rFonts w:ascii="Calibri" w:hAnsi="Calibri"/>
          <w:b/>
        </w:rPr>
      </w:pPr>
      <w:r w:rsidRPr="00327EA5">
        <w:rPr>
          <w:rFonts w:ascii="Calibri" w:hAnsi="Calibri"/>
          <w:b/>
        </w:rPr>
        <w:t>PUB 258C</w:t>
      </w:r>
    </w:p>
    <w:p w:rsidR="00434491" w:rsidRPr="00E64049" w:rsidRDefault="00434491" w:rsidP="00434491">
      <w:pPr>
        <w:spacing w:after="0"/>
        <w:rPr>
          <w:rFonts w:ascii="Calibri" w:hAnsi="Calibri"/>
          <w:b/>
          <w:sz w:val="20"/>
          <w:szCs w:val="20"/>
        </w:rPr>
      </w:pPr>
    </w:p>
    <w:p w:rsidR="0020372C" w:rsidRDefault="00434491" w:rsidP="0020372C">
      <w:pPr>
        <w:spacing w:after="0"/>
        <w:rPr>
          <w:rFonts w:ascii="Calibri" w:hAnsi="Calibri"/>
          <w:sz w:val="20"/>
          <w:szCs w:val="20"/>
        </w:rPr>
      </w:pPr>
      <w:r w:rsidRPr="00E64049">
        <w:rPr>
          <w:rFonts w:ascii="Calibri" w:hAnsi="Calibri"/>
          <w:b/>
          <w:sz w:val="20"/>
          <w:szCs w:val="20"/>
        </w:rPr>
        <w:t xml:space="preserve">Members Present: </w:t>
      </w:r>
      <w:r w:rsidRPr="00E64049">
        <w:rPr>
          <w:rFonts w:ascii="Calibri" w:hAnsi="Calibri"/>
          <w:sz w:val="20"/>
          <w:szCs w:val="20"/>
        </w:rPr>
        <w:t>Aaron Johnson, Aerotek @ Intel (Vice Chair); Patrick Earl, MSVC USA;</w:t>
      </w:r>
      <w:r w:rsidR="00EB58AC" w:rsidRPr="00EB58AC">
        <w:rPr>
          <w:rFonts w:ascii="Calibri" w:hAnsi="Calibri"/>
          <w:sz w:val="20"/>
          <w:szCs w:val="20"/>
        </w:rPr>
        <w:t xml:space="preserve"> </w:t>
      </w:r>
      <w:r w:rsidR="00EB58AC" w:rsidRPr="00E64049">
        <w:rPr>
          <w:rFonts w:ascii="Calibri" w:hAnsi="Calibri"/>
          <w:sz w:val="20"/>
          <w:szCs w:val="20"/>
        </w:rPr>
        <w:t>Paul Yee, SHARP</w:t>
      </w:r>
      <w:r w:rsidRPr="00E64049">
        <w:rPr>
          <w:rFonts w:ascii="Calibri" w:hAnsi="Calibri"/>
          <w:sz w:val="20"/>
          <w:szCs w:val="20"/>
        </w:rPr>
        <w:t xml:space="preserve"> </w:t>
      </w:r>
    </w:p>
    <w:p w:rsidR="0020372C" w:rsidRPr="0020372C" w:rsidRDefault="00EB58AC" w:rsidP="0020372C">
      <w:pPr>
        <w:rPr>
          <w:rFonts w:ascii="Calibri" w:hAnsi="Calibri"/>
          <w:sz w:val="20"/>
          <w:szCs w:val="20"/>
        </w:rPr>
      </w:pPr>
      <w:r w:rsidRPr="0020372C">
        <w:rPr>
          <w:rFonts w:ascii="Calibri" w:hAnsi="Calibri"/>
          <w:b/>
          <w:sz w:val="20"/>
          <w:szCs w:val="20"/>
        </w:rPr>
        <w:t>Remote Attendance:</w:t>
      </w:r>
      <w:r>
        <w:rPr>
          <w:rFonts w:ascii="Calibri" w:hAnsi="Calibri"/>
          <w:sz w:val="20"/>
          <w:szCs w:val="20"/>
        </w:rPr>
        <w:t xml:space="preserve"> Tom Strobehn, Fastech Solutions (attended by phone)</w:t>
      </w:r>
    </w:p>
    <w:p w:rsidR="00EB58AC" w:rsidRDefault="00434491" w:rsidP="00EB58AC">
      <w:pPr>
        <w:rPr>
          <w:rFonts w:ascii="Calibri" w:hAnsi="Calibri"/>
          <w:sz w:val="20"/>
          <w:szCs w:val="20"/>
        </w:rPr>
      </w:pPr>
      <w:r w:rsidRPr="00E64049">
        <w:rPr>
          <w:rFonts w:ascii="Calibri" w:hAnsi="Calibri"/>
          <w:b/>
          <w:sz w:val="20"/>
          <w:szCs w:val="20"/>
        </w:rPr>
        <w:t xml:space="preserve">Members Absent: </w:t>
      </w:r>
      <w:r w:rsidR="00EB58AC" w:rsidRPr="00E64049">
        <w:rPr>
          <w:rFonts w:ascii="Calibri" w:hAnsi="Calibri"/>
          <w:sz w:val="20"/>
          <w:szCs w:val="20"/>
        </w:rPr>
        <w:t>Jeffrey Hoy, PeaceHealth</w:t>
      </w:r>
    </w:p>
    <w:p w:rsidR="00EB58AC" w:rsidRDefault="0020372C" w:rsidP="00EB58AC">
      <w:pPr>
        <w:rPr>
          <w:rFonts w:ascii="Calibri" w:hAnsi="Calibri"/>
          <w:sz w:val="20"/>
          <w:szCs w:val="20"/>
        </w:rPr>
      </w:pPr>
      <w:r w:rsidRPr="0020372C">
        <w:rPr>
          <w:rFonts w:ascii="Calibri" w:hAnsi="Calibri"/>
          <w:b/>
          <w:sz w:val="20"/>
          <w:szCs w:val="20"/>
        </w:rPr>
        <w:t>Guest</w:t>
      </w:r>
      <w:r w:rsidR="00EB58AC" w:rsidRPr="0020372C">
        <w:rPr>
          <w:rFonts w:ascii="Calibri" w:hAnsi="Calibri"/>
          <w:b/>
          <w:sz w:val="20"/>
          <w:szCs w:val="20"/>
        </w:rPr>
        <w:t>:</w:t>
      </w:r>
      <w:r w:rsidR="00EB58AC">
        <w:rPr>
          <w:rFonts w:ascii="Calibri" w:hAnsi="Calibri"/>
          <w:sz w:val="20"/>
          <w:szCs w:val="20"/>
        </w:rPr>
        <w:t xml:space="preserve"> Anita Stepanyuk - student</w:t>
      </w:r>
    </w:p>
    <w:p w:rsidR="00434491" w:rsidRPr="00E64049" w:rsidRDefault="00434491" w:rsidP="00434491">
      <w:pPr>
        <w:pBdr>
          <w:bottom w:val="single" w:sz="6" w:space="1" w:color="auto"/>
        </w:pBdr>
        <w:rPr>
          <w:rFonts w:ascii="Calibri" w:hAnsi="Calibri"/>
          <w:sz w:val="20"/>
          <w:szCs w:val="20"/>
        </w:rPr>
      </w:pPr>
      <w:r w:rsidRPr="00E64049">
        <w:rPr>
          <w:rFonts w:ascii="Calibri" w:hAnsi="Calibri"/>
          <w:b/>
          <w:sz w:val="20"/>
          <w:szCs w:val="20"/>
        </w:rPr>
        <w:t xml:space="preserve">Clark College: </w:t>
      </w:r>
      <w:r w:rsidRPr="00E64049">
        <w:rPr>
          <w:rFonts w:ascii="Calibri" w:hAnsi="Calibri"/>
          <w:sz w:val="20"/>
          <w:szCs w:val="20"/>
        </w:rPr>
        <w:t xml:space="preserve">Bob Hughes, CTEC Department Head/Instructor; Adam Coleman, Bruce Elgort, </w:t>
      </w:r>
      <w:r w:rsidR="00EB58AC">
        <w:rPr>
          <w:rFonts w:ascii="Calibri" w:hAnsi="Calibri"/>
          <w:sz w:val="20"/>
          <w:szCs w:val="20"/>
        </w:rPr>
        <w:t>Roger Zimmerman -</w:t>
      </w:r>
      <w:r w:rsidRPr="00E64049">
        <w:rPr>
          <w:rFonts w:ascii="Calibri" w:hAnsi="Calibri"/>
          <w:sz w:val="20"/>
          <w:szCs w:val="20"/>
        </w:rPr>
        <w:t>CTEC Instructor</w:t>
      </w:r>
      <w:r w:rsidR="00EB58AC">
        <w:rPr>
          <w:rFonts w:ascii="Calibri" w:hAnsi="Calibri"/>
          <w:sz w:val="20"/>
          <w:szCs w:val="20"/>
        </w:rPr>
        <w:t>s</w:t>
      </w:r>
      <w:r w:rsidRPr="00E64049">
        <w:rPr>
          <w:rFonts w:ascii="Calibri" w:hAnsi="Calibri"/>
          <w:sz w:val="20"/>
          <w:szCs w:val="20"/>
        </w:rPr>
        <w:t xml:space="preserve">; </w:t>
      </w:r>
      <w:r w:rsidR="00EB58AC">
        <w:rPr>
          <w:rFonts w:ascii="Calibri" w:hAnsi="Calibri"/>
          <w:sz w:val="20"/>
          <w:szCs w:val="20"/>
        </w:rPr>
        <w:t>Genevieve Howard, Dean of WPTE; Hal Abrams, Clark College Foundation</w:t>
      </w:r>
      <w:r w:rsidRPr="00E64049">
        <w:rPr>
          <w:rFonts w:ascii="Calibri" w:hAnsi="Calibri"/>
          <w:sz w:val="20"/>
          <w:szCs w:val="20"/>
        </w:rPr>
        <w:t xml:space="preserve">; </w:t>
      </w:r>
      <w:r w:rsidR="00EB58AC">
        <w:rPr>
          <w:rFonts w:ascii="Calibri" w:hAnsi="Calibri"/>
          <w:sz w:val="20"/>
          <w:szCs w:val="20"/>
        </w:rPr>
        <w:t xml:space="preserve">Tina Cruz, ECD; </w:t>
      </w:r>
      <w:r w:rsidRPr="00E64049">
        <w:rPr>
          <w:rFonts w:ascii="Calibri" w:hAnsi="Calibri"/>
          <w:sz w:val="20"/>
          <w:szCs w:val="20"/>
        </w:rPr>
        <w:t xml:space="preserve">Cathy Sherick, Associate Dir. of Instructional Planning and Innovation; Nichola Farron, </w:t>
      </w:r>
      <w:r w:rsidR="00EB58AC">
        <w:rPr>
          <w:rFonts w:ascii="Calibri" w:hAnsi="Calibri"/>
          <w:sz w:val="20"/>
          <w:szCs w:val="20"/>
        </w:rPr>
        <w:t>Program Specialist -</w:t>
      </w:r>
      <w:r w:rsidRPr="00E64049">
        <w:rPr>
          <w:rFonts w:ascii="Calibri" w:hAnsi="Calibri"/>
          <w:sz w:val="20"/>
          <w:szCs w:val="20"/>
        </w:rPr>
        <w:t xml:space="preserve"> Advisory Committees</w:t>
      </w:r>
    </w:p>
    <w:p w:rsidR="00BB4FCC" w:rsidRPr="009D71B6" w:rsidRDefault="006F283B" w:rsidP="009D71B6">
      <w:pPr>
        <w:jc w:val="both"/>
      </w:pPr>
      <w:r w:rsidRPr="009D71B6">
        <w:t xml:space="preserve">Committee Vice Chair </w:t>
      </w:r>
      <w:r w:rsidR="005E2D60" w:rsidRPr="009D71B6">
        <w:t xml:space="preserve">Aaron </w:t>
      </w:r>
      <w:r w:rsidRPr="009D71B6">
        <w:t xml:space="preserve">Johnson </w:t>
      </w:r>
      <w:r w:rsidR="005E2D60" w:rsidRPr="009D71B6">
        <w:t xml:space="preserve">called </w:t>
      </w:r>
      <w:r w:rsidRPr="009D71B6">
        <w:t xml:space="preserve">the </w:t>
      </w:r>
      <w:r w:rsidR="005E2D60" w:rsidRPr="009D71B6">
        <w:t>meeting to order at 8.30</w:t>
      </w:r>
      <w:r w:rsidRPr="009D71B6">
        <w:t>am</w:t>
      </w:r>
      <w:r w:rsidR="00B7427D" w:rsidRPr="009D71B6">
        <w:t xml:space="preserve"> and introductions </w:t>
      </w:r>
      <w:r w:rsidRPr="009D71B6">
        <w:t>were made. Tom Strobehn attended the meeting remotely.</w:t>
      </w:r>
    </w:p>
    <w:p w:rsidR="00B7427D" w:rsidRPr="009D71B6" w:rsidRDefault="00B7427D" w:rsidP="009D71B6">
      <w:pPr>
        <w:pStyle w:val="Subtitle"/>
      </w:pPr>
      <w:r w:rsidRPr="009D71B6">
        <w:t xml:space="preserve">Minutes </w:t>
      </w:r>
      <w:r w:rsidR="006F283B" w:rsidRPr="009D71B6">
        <w:t>of the Previous Meeting</w:t>
      </w:r>
    </w:p>
    <w:p w:rsidR="006F283B" w:rsidRPr="009D71B6" w:rsidRDefault="006F283B" w:rsidP="009D71B6">
      <w:pPr>
        <w:jc w:val="both"/>
        <w:rPr>
          <w:i/>
        </w:rPr>
      </w:pPr>
      <w:r w:rsidRPr="009D71B6">
        <w:rPr>
          <w:i/>
        </w:rPr>
        <w:t>The minutes of April 20 2017 were presented: Aaron made a motion to approve the minutes as written.  This was seconded by Paul and passed unanimously.</w:t>
      </w:r>
    </w:p>
    <w:p w:rsidR="006F283B" w:rsidRPr="009D71B6" w:rsidRDefault="006F283B" w:rsidP="009D71B6">
      <w:pPr>
        <w:pStyle w:val="Subtitle"/>
      </w:pPr>
      <w:r w:rsidRPr="009D71B6">
        <w:t>Next Meeting Date</w:t>
      </w:r>
    </w:p>
    <w:p w:rsidR="006F283B" w:rsidRPr="009D71B6" w:rsidRDefault="006F283B" w:rsidP="009D71B6">
      <w:pPr>
        <w:jc w:val="both"/>
      </w:pPr>
      <w:r w:rsidRPr="009D71B6">
        <w:t>The committee will next meet on Friday May 4 2018 at 8.30am.</w:t>
      </w:r>
    </w:p>
    <w:p w:rsidR="006F283B" w:rsidRPr="009D71B6" w:rsidRDefault="006F283B" w:rsidP="009D71B6">
      <w:pPr>
        <w:pStyle w:val="Subtitle"/>
      </w:pPr>
      <w:r w:rsidRPr="009D71B6">
        <w:t>Office of Instruction Announcements</w:t>
      </w:r>
    </w:p>
    <w:p w:rsidR="00B46E8C" w:rsidRPr="009D71B6" w:rsidRDefault="00327EA5" w:rsidP="009D71B6">
      <w:pPr>
        <w:jc w:val="both"/>
      </w:pPr>
      <w:r w:rsidRPr="009D71B6">
        <w:t>Cathy Sherick made the following announcements:</w:t>
      </w:r>
    </w:p>
    <w:p w:rsidR="00327EA5" w:rsidRPr="009D71B6" w:rsidRDefault="00327EA5" w:rsidP="009D71B6">
      <w:pPr>
        <w:jc w:val="both"/>
        <w:rPr>
          <w:b/>
        </w:rPr>
      </w:pPr>
      <w:r w:rsidRPr="009D71B6">
        <w:t xml:space="preserve">Welcome back to 2017-18 we are excited to be rolling up our sleeves and delving in to the second year of work of our </w:t>
      </w:r>
      <w:r w:rsidRPr="009D71B6">
        <w:rPr>
          <w:b/>
        </w:rPr>
        <w:t>Academic plan.</w:t>
      </w:r>
    </w:p>
    <w:p w:rsidR="00327EA5" w:rsidRPr="009D71B6" w:rsidRDefault="00327EA5" w:rsidP="009D71B6">
      <w:pPr>
        <w:jc w:val="both"/>
      </w:pPr>
      <w:r w:rsidRPr="009D71B6">
        <w:t xml:space="preserve">The new </w:t>
      </w:r>
      <w:r w:rsidRPr="009D71B6">
        <w:rPr>
          <w:b/>
        </w:rPr>
        <w:t>“Areas of Study”</w:t>
      </w:r>
      <w:r w:rsidRPr="009D71B6">
        <w:t xml:space="preserve"> have been adopted and approved these will provide the framework for organizing the different degree paths for students. The link is </w:t>
      </w:r>
      <w:hyperlink r:id="rId8" w:history="1">
        <w:r w:rsidRPr="009D71B6">
          <w:rPr>
            <w:rStyle w:val="Hyperlink"/>
          </w:rPr>
          <w:t>here</w:t>
        </w:r>
      </w:hyperlink>
    </w:p>
    <w:p w:rsidR="00327EA5" w:rsidRPr="009D71B6" w:rsidRDefault="00327EA5" w:rsidP="009D71B6">
      <w:pPr>
        <w:jc w:val="both"/>
      </w:pPr>
      <w:r w:rsidRPr="009D71B6">
        <w:t xml:space="preserve">Advisory Committees will begin to see how they fit in to the implementation work of </w:t>
      </w:r>
      <w:r w:rsidRPr="009D71B6">
        <w:rPr>
          <w:b/>
        </w:rPr>
        <w:t>Pathways</w:t>
      </w:r>
      <w:r w:rsidRPr="009D71B6">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327EA5" w:rsidRPr="009D71B6" w:rsidRDefault="00327EA5" w:rsidP="009D71B6">
      <w:pPr>
        <w:jc w:val="both"/>
      </w:pPr>
      <w:r w:rsidRPr="009D71B6">
        <w:lastRenderedPageBreak/>
        <w:t xml:space="preserve">Academic plan Goal 6: </w:t>
      </w:r>
      <w:r w:rsidRPr="009D71B6">
        <w:rPr>
          <w:i/>
        </w:rPr>
        <w:t xml:space="preserve">Infuse the study of </w:t>
      </w:r>
      <w:r w:rsidRPr="009D71B6">
        <w:rPr>
          <w:b/>
          <w:i/>
        </w:rPr>
        <w:t>Power, Privilege and Inequity</w:t>
      </w:r>
      <w:r w:rsidRPr="009D71B6">
        <w:rPr>
          <w:i/>
        </w:rPr>
        <w:t xml:space="preserve"> throughout the curriculum.</w:t>
      </w:r>
      <w:r w:rsidRPr="009D71B6">
        <w:t xml:space="preserve"> Last year advisory members asked why this was happening at Clark. To answer that question, we have been working with the </w:t>
      </w:r>
      <w:r w:rsidRPr="009D71B6">
        <w:rPr>
          <w:u w:val="single"/>
        </w:rPr>
        <w:t>Office of Diversity and Equity</w:t>
      </w:r>
      <w:r w:rsidRPr="009D71B6">
        <w:t xml:space="preserve"> to put together some basic information that can help frame the issue for further discussion. Watch for it on meeting agendas.</w:t>
      </w:r>
    </w:p>
    <w:p w:rsidR="00327EA5" w:rsidRPr="009D71B6" w:rsidRDefault="00327EA5" w:rsidP="009D71B6">
      <w:pPr>
        <w:jc w:val="both"/>
      </w:pPr>
      <w:r w:rsidRPr="009D71B6">
        <w:t xml:space="preserve">The new </w:t>
      </w:r>
      <w:r w:rsidRPr="009D71B6">
        <w:rPr>
          <w:b/>
        </w:rPr>
        <w:t>McClaskey Culinary Institute (MCI)</w:t>
      </w:r>
      <w:r w:rsidRPr="009D71B6">
        <w:t xml:space="preserve"> is open and teaching students this term! The link to information about the program is </w:t>
      </w:r>
      <w:hyperlink r:id="rId9" w:history="1">
        <w:r w:rsidRPr="009D71B6">
          <w:rPr>
            <w:rStyle w:val="Hyperlink"/>
          </w:rPr>
          <w:t>here</w:t>
        </w:r>
      </w:hyperlink>
      <w:r w:rsidRPr="009D71B6">
        <w:t xml:space="preserve">. We are looking forward to being able to provide our advisory members with menu items from the cuisine and baking programs. </w:t>
      </w:r>
    </w:p>
    <w:p w:rsidR="00327EA5" w:rsidRPr="009D71B6" w:rsidRDefault="00327EA5" w:rsidP="009D71B6">
      <w:pPr>
        <w:jc w:val="both"/>
      </w:pPr>
      <w:r w:rsidRPr="009D71B6">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327EA5" w:rsidRPr="009D71B6" w:rsidRDefault="00327EA5" w:rsidP="009D71B6">
      <w:pPr>
        <w:jc w:val="both"/>
      </w:pPr>
      <w:r w:rsidRPr="009D71B6">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9D71B6">
        <w:rPr>
          <w:b/>
        </w:rPr>
        <w:t>Master Advisory Committee</w:t>
      </w:r>
      <w:r w:rsidRPr="009D71B6">
        <w:t xml:space="preserve"> that will help us with three tasks.</w:t>
      </w:r>
    </w:p>
    <w:p w:rsidR="00327EA5" w:rsidRPr="009D71B6" w:rsidRDefault="00327EA5" w:rsidP="009D71B6">
      <w:pPr>
        <w:pStyle w:val="ListParagraph"/>
        <w:numPr>
          <w:ilvl w:val="0"/>
          <w:numId w:val="1"/>
        </w:numPr>
        <w:jc w:val="both"/>
      </w:pPr>
      <w:r w:rsidRPr="009D71B6">
        <w:t>Visiting current committees to talk to members and get an idea of how things are working.</w:t>
      </w:r>
    </w:p>
    <w:p w:rsidR="00327EA5" w:rsidRPr="009D71B6" w:rsidRDefault="00327EA5" w:rsidP="009D71B6">
      <w:pPr>
        <w:pStyle w:val="ListParagraph"/>
        <w:numPr>
          <w:ilvl w:val="0"/>
          <w:numId w:val="1"/>
        </w:numPr>
        <w:jc w:val="both"/>
      </w:pPr>
      <w:r w:rsidRPr="009D71B6">
        <w:t>Planning and hosting annual Advisory event.</w:t>
      </w:r>
    </w:p>
    <w:p w:rsidR="00327EA5" w:rsidRPr="009D71B6" w:rsidRDefault="00327EA5" w:rsidP="009D71B6">
      <w:pPr>
        <w:pStyle w:val="ListParagraph"/>
        <w:numPr>
          <w:ilvl w:val="0"/>
          <w:numId w:val="1"/>
        </w:numPr>
        <w:jc w:val="both"/>
      </w:pPr>
      <w:r w:rsidRPr="009D71B6">
        <w:t>Reporting to the Board of Trustees every year on the great work of Advisory Committees.</w:t>
      </w:r>
    </w:p>
    <w:p w:rsidR="00327EA5" w:rsidRPr="009D71B6" w:rsidRDefault="00327EA5" w:rsidP="009D71B6">
      <w:pPr>
        <w:jc w:val="both"/>
      </w:pPr>
      <w:r w:rsidRPr="009D71B6">
        <w:t>Let us know if you are interested by contacting Nic. You can be on two committees, or if you want to step away from your current committee work that is fine too.</w:t>
      </w:r>
    </w:p>
    <w:p w:rsidR="00327EA5" w:rsidRPr="009D71B6" w:rsidRDefault="00327EA5" w:rsidP="009D71B6">
      <w:pPr>
        <w:jc w:val="both"/>
      </w:pPr>
      <w:r w:rsidRPr="009D71B6">
        <w:t xml:space="preserve">We also wanted to thank everyone who was able to attend the </w:t>
      </w:r>
      <w:r w:rsidRPr="009D71B6">
        <w:rPr>
          <w:b/>
        </w:rPr>
        <w:t>annual recognition</w:t>
      </w:r>
      <w:r w:rsidRPr="009D71B6">
        <w:t xml:space="preserve"> event held on July 13 at the new STEM building. We had beautiful weather, many cold beverages and a great time. We look forward to planning the event next year with our new Master Advisory Committees.</w:t>
      </w:r>
    </w:p>
    <w:p w:rsidR="00327EA5" w:rsidRPr="009D71B6" w:rsidRDefault="00327EA5" w:rsidP="009D71B6">
      <w:pPr>
        <w:jc w:val="both"/>
      </w:pPr>
      <w:r w:rsidRPr="009D71B6">
        <w:t xml:space="preserve">We will be undertaking an updated Ethics training at the spring advisory meetings. </w:t>
      </w:r>
    </w:p>
    <w:p w:rsidR="00327EA5" w:rsidRPr="009D71B6" w:rsidRDefault="00327EA5" w:rsidP="009D71B6">
      <w:pPr>
        <w:jc w:val="both"/>
      </w:pPr>
      <w:r w:rsidRPr="009D71B6">
        <w:t>The annual Clark College Career fair will be held in May. Advisory Committee members will be provided additional information from the career center in upcoming meetings.</w:t>
      </w:r>
    </w:p>
    <w:p w:rsidR="00327EA5" w:rsidRPr="009D71B6" w:rsidRDefault="00327EA5" w:rsidP="009D71B6">
      <w:pPr>
        <w:pStyle w:val="Subtitle"/>
        <w:jc w:val="both"/>
      </w:pPr>
      <w:r w:rsidRPr="009D71B6">
        <w:t>Elections</w:t>
      </w:r>
    </w:p>
    <w:p w:rsidR="00327EA5" w:rsidRPr="009D71B6" w:rsidRDefault="00327EA5" w:rsidP="009D71B6">
      <w:pPr>
        <w:jc w:val="both"/>
      </w:pPr>
      <w:r w:rsidRPr="009D71B6">
        <w:t xml:space="preserve">The Committee Chair has recently opted to resign, leaving the position open. </w:t>
      </w:r>
      <w:r w:rsidR="00B97E66" w:rsidRPr="009D71B6">
        <w:t>Elections for a new Chair and Vice Chair will be held at the Spring meeting.</w:t>
      </w:r>
    </w:p>
    <w:p w:rsidR="00327EA5" w:rsidRPr="009D71B6" w:rsidRDefault="00B97E66" w:rsidP="009D71B6">
      <w:pPr>
        <w:jc w:val="both"/>
      </w:pPr>
      <w:r w:rsidRPr="009D71B6">
        <w:t>It is hoped that continued options for remote attendance will help to recruit members</w:t>
      </w:r>
      <w:r w:rsidR="00345F47">
        <w:t>, and assist with quorum</w:t>
      </w:r>
      <w:r w:rsidRPr="009D71B6">
        <w:t xml:space="preserve"> etc.</w:t>
      </w:r>
    </w:p>
    <w:p w:rsidR="00B97E66" w:rsidRPr="009D71B6" w:rsidRDefault="00B97E66" w:rsidP="009D71B6">
      <w:pPr>
        <w:jc w:val="both"/>
        <w:rPr>
          <w:rFonts w:eastAsiaTheme="minorEastAsia"/>
          <w:color w:val="5A5A5A" w:themeColor="text1" w:themeTint="A5"/>
          <w:spacing w:val="15"/>
        </w:rPr>
      </w:pPr>
      <w:r w:rsidRPr="009D71B6">
        <w:rPr>
          <w:rFonts w:eastAsiaTheme="minorEastAsia"/>
          <w:color w:val="5A5A5A" w:themeColor="text1" w:themeTint="A5"/>
          <w:spacing w:val="15"/>
        </w:rPr>
        <w:t>Enrollment</w:t>
      </w:r>
    </w:p>
    <w:p w:rsidR="0025344E" w:rsidRPr="009D71B6" w:rsidRDefault="0025344E" w:rsidP="009D71B6">
      <w:pPr>
        <w:jc w:val="both"/>
      </w:pPr>
      <w:r w:rsidRPr="009D71B6">
        <w:t xml:space="preserve">Bob </w:t>
      </w:r>
      <w:r w:rsidR="00B97E66" w:rsidRPr="009D71B6">
        <w:t xml:space="preserve">provided an enrollment update: he was pleased to note that the program has consistent </w:t>
      </w:r>
      <w:r w:rsidR="0020372C" w:rsidRPr="009D71B6">
        <w:t>numbers</w:t>
      </w:r>
      <w:r w:rsidR="00B97E66" w:rsidRPr="009D71B6">
        <w:t xml:space="preserve"> between 70 to 80 students</w:t>
      </w:r>
    </w:p>
    <w:p w:rsidR="0025344E" w:rsidRPr="009D71B6" w:rsidRDefault="0025344E" w:rsidP="0020372C">
      <w:pPr>
        <w:pStyle w:val="Subtitle"/>
      </w:pPr>
      <w:r w:rsidRPr="009D71B6">
        <w:t>High School Articulation</w:t>
      </w:r>
    </w:p>
    <w:p w:rsidR="00FC3B07" w:rsidRPr="009D71B6" w:rsidRDefault="00B97E66" w:rsidP="009D71B6">
      <w:pPr>
        <w:jc w:val="both"/>
      </w:pPr>
      <w:r w:rsidRPr="009D71B6">
        <w:t xml:space="preserve">Bob detailed that the department has a history of articulation with local </w:t>
      </w:r>
      <w:r w:rsidR="0020372C" w:rsidRPr="009D71B6">
        <w:t>institutions</w:t>
      </w:r>
      <w:r w:rsidRPr="009D71B6">
        <w:t xml:space="preserve">, notably the Skills Center. He then detailed a new initiative </w:t>
      </w:r>
      <w:r w:rsidR="0020372C" w:rsidRPr="009D71B6">
        <w:t>by Mill</w:t>
      </w:r>
      <w:r w:rsidR="0025344E" w:rsidRPr="009D71B6">
        <w:t xml:space="preserve"> A school</w:t>
      </w:r>
      <w:r w:rsidRPr="009D71B6">
        <w:t xml:space="preserve"> </w:t>
      </w:r>
      <w:r w:rsidR="0025344E" w:rsidRPr="009D71B6">
        <w:t xml:space="preserve">district in </w:t>
      </w:r>
      <w:r w:rsidR="0020372C" w:rsidRPr="009D71B6">
        <w:t>Cook Co</w:t>
      </w:r>
      <w:r w:rsidRPr="009D71B6">
        <w:t xml:space="preserve">. </w:t>
      </w:r>
      <w:r w:rsidR="0025344E" w:rsidRPr="009D71B6">
        <w:t xml:space="preserve">WA </w:t>
      </w:r>
      <w:r w:rsidRPr="009D71B6">
        <w:t>called P</w:t>
      </w:r>
      <w:r w:rsidR="0025344E" w:rsidRPr="009D71B6">
        <w:t xml:space="preserve">acific </w:t>
      </w:r>
      <w:r w:rsidRPr="009D71B6">
        <w:t>C</w:t>
      </w:r>
      <w:r w:rsidR="0025344E" w:rsidRPr="009D71B6">
        <w:t xml:space="preserve">rest </w:t>
      </w:r>
      <w:r w:rsidRPr="009D71B6">
        <w:lastRenderedPageBreak/>
        <w:t>A</w:t>
      </w:r>
      <w:r w:rsidR="0025344E" w:rsidRPr="009D71B6">
        <w:t xml:space="preserve">cademy </w:t>
      </w:r>
      <w:r w:rsidRPr="009D71B6">
        <w:t>C</w:t>
      </w:r>
      <w:r w:rsidR="0025344E" w:rsidRPr="009D71B6">
        <w:t>ollege in the high school</w:t>
      </w:r>
      <w:r w:rsidRPr="009D71B6">
        <w:t xml:space="preserve">. This initiative is a positive effort </w:t>
      </w:r>
      <w:r w:rsidR="00345F47">
        <w:t>at</w:t>
      </w:r>
      <w:r w:rsidRPr="009D71B6">
        <w:t xml:space="preserve"> serving the full geographical extents of Clark College’s service area.</w:t>
      </w:r>
      <w:r w:rsidR="0025344E" w:rsidRPr="009D71B6">
        <w:t xml:space="preserve"> </w:t>
      </w:r>
      <w:r w:rsidRPr="009D71B6">
        <w:t>Bruce and B</w:t>
      </w:r>
      <w:r w:rsidR="003B2B3C" w:rsidRPr="009D71B6">
        <w:t xml:space="preserve">ob </w:t>
      </w:r>
      <w:r w:rsidR="009A4DCE" w:rsidRPr="009D71B6">
        <w:t xml:space="preserve">are </w:t>
      </w:r>
      <w:r w:rsidR="003B2B3C" w:rsidRPr="009D71B6">
        <w:t xml:space="preserve">working on staging </w:t>
      </w:r>
      <w:r w:rsidR="009A4DCE" w:rsidRPr="009D71B6">
        <w:t xml:space="preserve">the </w:t>
      </w:r>
      <w:r w:rsidR="003B2B3C" w:rsidRPr="009D71B6">
        <w:t xml:space="preserve">CTEC 112 programming essentials class. </w:t>
      </w:r>
      <w:r w:rsidR="009A4DCE" w:rsidRPr="009D71B6">
        <w:t>The scheme works by having school staff</w:t>
      </w:r>
      <w:r w:rsidR="00C269D7" w:rsidRPr="009D71B6">
        <w:t xml:space="preserve"> teach curriculum that is mapped to </w:t>
      </w:r>
      <w:r w:rsidR="009A4DCE" w:rsidRPr="009D71B6">
        <w:t>Clark</w:t>
      </w:r>
      <w:r w:rsidR="00345F47">
        <w:t>;</w:t>
      </w:r>
      <w:r w:rsidR="00C269D7" w:rsidRPr="009D71B6">
        <w:t xml:space="preserve"> and </w:t>
      </w:r>
      <w:r w:rsidR="009A4DCE" w:rsidRPr="009D71B6">
        <w:t xml:space="preserve">in </w:t>
      </w:r>
      <w:r w:rsidR="00345F47">
        <w:t xml:space="preserve">return, </w:t>
      </w:r>
      <w:r w:rsidR="009A4DCE" w:rsidRPr="009D71B6">
        <w:t>students</w:t>
      </w:r>
      <w:r w:rsidR="00C269D7" w:rsidRPr="009D71B6">
        <w:t xml:space="preserve"> receive college credit. </w:t>
      </w:r>
      <w:r w:rsidR="00D51315" w:rsidRPr="009D71B6">
        <w:t xml:space="preserve">Last spring </w:t>
      </w:r>
      <w:r w:rsidR="009A4DCE" w:rsidRPr="009D71B6">
        <w:t>the Department also</w:t>
      </w:r>
      <w:r w:rsidR="00D51315" w:rsidRPr="009D71B6">
        <w:t xml:space="preserve"> re</w:t>
      </w:r>
      <w:r w:rsidR="009A4DCE" w:rsidRPr="009D71B6">
        <w:t>-</w:t>
      </w:r>
      <w:r w:rsidR="00D51315" w:rsidRPr="009D71B6">
        <w:t>enga</w:t>
      </w:r>
      <w:r w:rsidR="009A4DCE" w:rsidRPr="009D71B6">
        <w:t>ged with E</w:t>
      </w:r>
      <w:r w:rsidR="00D51315" w:rsidRPr="009D71B6">
        <w:t xml:space="preserve">vergreen school district computer science faculty and advisory committee – </w:t>
      </w:r>
      <w:r w:rsidR="00FC3B07" w:rsidRPr="009D71B6">
        <w:t xml:space="preserve">subsequently </w:t>
      </w:r>
      <w:r w:rsidR="00D51315" w:rsidRPr="009D71B6">
        <w:t xml:space="preserve">their class will </w:t>
      </w:r>
      <w:r w:rsidR="00FC3B07" w:rsidRPr="009D71B6">
        <w:t xml:space="preserve">also </w:t>
      </w:r>
      <w:r w:rsidR="00D51315" w:rsidRPr="009D71B6">
        <w:t>articulate</w:t>
      </w:r>
      <w:r w:rsidR="00FC3B07" w:rsidRPr="009D71B6">
        <w:t>.</w:t>
      </w:r>
    </w:p>
    <w:p w:rsidR="001649AE" w:rsidRPr="009D71B6" w:rsidRDefault="00FC3B07" w:rsidP="009D71B6">
      <w:pPr>
        <w:jc w:val="both"/>
      </w:pPr>
      <w:r w:rsidRPr="009D71B6">
        <w:t xml:space="preserve">In response to a question from Aaron, Bob defined </w:t>
      </w:r>
      <w:r w:rsidR="0020372C" w:rsidRPr="009D71B6">
        <w:t>articulation as</w:t>
      </w:r>
      <w:r w:rsidRPr="009D71B6">
        <w:t xml:space="preserve"> having </w:t>
      </w:r>
      <w:r w:rsidR="001649AE" w:rsidRPr="009D71B6">
        <w:t>comparable outcomes in a high school class</w:t>
      </w:r>
      <w:r w:rsidRPr="009D71B6">
        <w:t xml:space="preserve"> as would be found in a College class</w:t>
      </w:r>
      <w:r w:rsidR="001649AE" w:rsidRPr="009D71B6">
        <w:t xml:space="preserve">, </w:t>
      </w:r>
      <w:r w:rsidRPr="009D71B6">
        <w:t xml:space="preserve">allowing a student to be </w:t>
      </w:r>
      <w:r w:rsidR="0020372C" w:rsidRPr="009D71B6">
        <w:t>awarded</w:t>
      </w:r>
      <w:r w:rsidRPr="009D71B6">
        <w:t xml:space="preserve"> college credits upon</w:t>
      </w:r>
      <w:r w:rsidR="005252BF" w:rsidRPr="009D71B6">
        <w:t xml:space="preserve"> completion. The student can </w:t>
      </w:r>
      <w:r w:rsidR="00FD29B4" w:rsidRPr="009D71B6">
        <w:t xml:space="preserve">then apply those </w:t>
      </w:r>
      <w:r w:rsidR="0020372C" w:rsidRPr="009D71B6">
        <w:t>credits</w:t>
      </w:r>
      <w:r w:rsidR="00FD29B4" w:rsidRPr="009D71B6">
        <w:t xml:space="preserve"> towards College. </w:t>
      </w:r>
    </w:p>
    <w:p w:rsidR="009B4894" w:rsidRPr="009D71B6" w:rsidRDefault="002478D9" w:rsidP="009D71B6">
      <w:pPr>
        <w:jc w:val="both"/>
      </w:pPr>
      <w:r w:rsidRPr="009D71B6">
        <w:t>Clark</w:t>
      </w:r>
      <w:r w:rsidR="00FD29B4" w:rsidRPr="009D71B6">
        <w:t xml:space="preserve"> County </w:t>
      </w:r>
      <w:r w:rsidR="00345F47">
        <w:t>Skills A</w:t>
      </w:r>
      <w:r w:rsidR="00FD29B4" w:rsidRPr="009D71B6">
        <w:t>cademy currently has</w:t>
      </w:r>
      <w:r w:rsidR="009B4894" w:rsidRPr="009D71B6">
        <w:t xml:space="preserve"> </w:t>
      </w:r>
      <w:r w:rsidR="0020372C" w:rsidRPr="009D71B6">
        <w:t>six</w:t>
      </w:r>
      <w:r w:rsidRPr="009D71B6">
        <w:t xml:space="preserve"> or </w:t>
      </w:r>
      <w:r w:rsidR="0020372C" w:rsidRPr="009D71B6">
        <w:t>seven</w:t>
      </w:r>
      <w:r w:rsidRPr="009D71B6">
        <w:t xml:space="preserve"> </w:t>
      </w:r>
      <w:r w:rsidR="009B4894" w:rsidRPr="009D71B6">
        <w:t xml:space="preserve">articulated classes. </w:t>
      </w:r>
      <w:r w:rsidR="00923891" w:rsidRPr="009D71B6">
        <w:t xml:space="preserve">Cathy thanked </w:t>
      </w:r>
      <w:r w:rsidR="009B4894" w:rsidRPr="009D71B6">
        <w:t xml:space="preserve">the </w:t>
      </w:r>
      <w:r w:rsidR="00923891" w:rsidRPr="009D71B6">
        <w:t xml:space="preserve">program for being open to articulations </w:t>
      </w:r>
      <w:r w:rsidR="009B4894" w:rsidRPr="009D71B6">
        <w:t>and for their ongo</w:t>
      </w:r>
      <w:r w:rsidR="00345F47">
        <w:t xml:space="preserve">ing efforts to establish them. </w:t>
      </w:r>
      <w:r w:rsidR="009B4894" w:rsidRPr="009D71B6">
        <w:t xml:space="preserve">This is an important step in bridging the gap between high schools and </w:t>
      </w:r>
      <w:r w:rsidR="0020372C" w:rsidRPr="009D71B6">
        <w:t>College. Cathy</w:t>
      </w:r>
      <w:r w:rsidR="009B4894" w:rsidRPr="009D71B6">
        <w:t xml:space="preserve"> also noted that she</w:t>
      </w:r>
      <w:r w:rsidR="00923891" w:rsidRPr="009D71B6">
        <w:t xml:space="preserve"> encourage</w:t>
      </w:r>
      <w:r w:rsidR="009B4894" w:rsidRPr="009D71B6">
        <w:t>s</w:t>
      </w:r>
      <w:r w:rsidR="00923891" w:rsidRPr="009D71B6">
        <w:t xml:space="preserve"> business partners </w:t>
      </w:r>
      <w:r w:rsidR="009B4894" w:rsidRPr="009D71B6">
        <w:t xml:space="preserve">to form relationships with high schools, potentially in an advisory capacity, so that students start to learn about job and career potential in these industries. </w:t>
      </w:r>
    </w:p>
    <w:p w:rsidR="0090345D" w:rsidRPr="009D71B6" w:rsidRDefault="009B4894" w:rsidP="009D71B6">
      <w:pPr>
        <w:pStyle w:val="Subtitle"/>
      </w:pPr>
      <w:r w:rsidRPr="009D71B6">
        <w:t>Student Presentation</w:t>
      </w:r>
    </w:p>
    <w:p w:rsidR="009B4894" w:rsidRPr="009D71B6" w:rsidRDefault="00E21E62" w:rsidP="009D71B6">
      <w:pPr>
        <w:jc w:val="both"/>
      </w:pPr>
      <w:r w:rsidRPr="009D71B6">
        <w:t xml:space="preserve">Student Anita </w:t>
      </w:r>
      <w:r w:rsidR="0020372C" w:rsidRPr="009D71B6">
        <w:t>Stepanyuk was</w:t>
      </w:r>
      <w:r w:rsidR="009B4894" w:rsidRPr="009D71B6">
        <w:t xml:space="preserve"> welcomed </w:t>
      </w:r>
      <w:r w:rsidR="0020372C" w:rsidRPr="009D71B6">
        <w:t>by</w:t>
      </w:r>
      <w:r w:rsidR="009B4894" w:rsidRPr="009D71B6">
        <w:t xml:space="preserve"> the committee: she shared that she had been able to articulate a total of 26 credits from the Skills Center to Clark College, enabling her to go to College. Subsequent success in tests made her </w:t>
      </w:r>
      <w:r w:rsidR="00881F69" w:rsidRPr="009D71B6">
        <w:t>realize</w:t>
      </w:r>
      <w:r w:rsidR="009B4894" w:rsidRPr="009D71B6">
        <w:t xml:space="preserve"> she could pursue a career in the discipline.  Anita has now been </w:t>
      </w:r>
      <w:r w:rsidR="00881F69" w:rsidRPr="009D71B6">
        <w:t>accepted</w:t>
      </w:r>
      <w:r w:rsidR="009B4894" w:rsidRPr="009D71B6">
        <w:t xml:space="preserve"> to WG University and </w:t>
      </w:r>
      <w:r w:rsidR="00881F69" w:rsidRPr="009D71B6">
        <w:t>is</w:t>
      </w:r>
      <w:r w:rsidR="009B4894" w:rsidRPr="009D71B6">
        <w:t xml:space="preserve"> working full time whilst </w:t>
      </w:r>
      <w:r w:rsidR="00881F69" w:rsidRPr="009D71B6">
        <w:t>finishing</w:t>
      </w:r>
      <w:r w:rsidR="009B4894" w:rsidRPr="009D71B6">
        <w:t xml:space="preserve"> her Associates degree.</w:t>
      </w:r>
    </w:p>
    <w:p w:rsidR="009B4894" w:rsidRPr="009D71B6" w:rsidRDefault="009B4894" w:rsidP="009D71B6">
      <w:pPr>
        <w:jc w:val="both"/>
      </w:pPr>
      <w:r w:rsidRPr="009D71B6">
        <w:t>The committee members congratulate</w:t>
      </w:r>
      <w:r w:rsidR="00345F47">
        <w:t>d</w:t>
      </w:r>
      <w:r w:rsidRPr="009D71B6">
        <w:t xml:space="preserve"> Anita on her success.</w:t>
      </w:r>
    </w:p>
    <w:p w:rsidR="009B4894" w:rsidRPr="009D71B6" w:rsidRDefault="009B4894" w:rsidP="009D71B6">
      <w:pPr>
        <w:jc w:val="both"/>
      </w:pPr>
      <w:r w:rsidRPr="009D71B6">
        <w:t xml:space="preserve">Aaron posed the question as to whether this would a reproducible </w:t>
      </w:r>
      <w:r w:rsidR="00881F69" w:rsidRPr="009D71B6">
        <w:t>story</w:t>
      </w:r>
      <w:r w:rsidRPr="009D71B6">
        <w:t xml:space="preserve">, and what </w:t>
      </w:r>
      <w:r w:rsidR="00881F69" w:rsidRPr="009D71B6">
        <w:t>methods</w:t>
      </w:r>
      <w:r w:rsidRPr="009D71B6">
        <w:t xml:space="preserve"> are in place to </w:t>
      </w:r>
      <w:r w:rsidR="00881F69" w:rsidRPr="009D71B6">
        <w:t>track student</w:t>
      </w:r>
      <w:r w:rsidRPr="009D71B6">
        <w:t xml:space="preserve"> success after Clark graduation. The committee discussed options around establishing metrics: Clark does not currently have a system in place for connecting with students after graduation beyond the efforts of the Alumni office. Anita stated that the Skills Center establishes a pattern of regular </w:t>
      </w:r>
      <w:r w:rsidR="00F454B8" w:rsidRPr="009D71B6">
        <w:t>contact at various points: the committee felt this would be a good model to emulate.</w:t>
      </w:r>
    </w:p>
    <w:p w:rsidR="00EC5F88" w:rsidRPr="009D71B6" w:rsidRDefault="00881F69" w:rsidP="009D71B6">
      <w:pPr>
        <w:jc w:val="both"/>
      </w:pPr>
      <w:r>
        <w:t>Bob also spoke</w:t>
      </w:r>
      <w:r w:rsidR="00EC5F88" w:rsidRPr="009D71B6">
        <w:t xml:space="preserve"> about the importance of </w:t>
      </w:r>
      <w:r w:rsidRPr="009D71B6">
        <w:t>access</w:t>
      </w:r>
      <w:r w:rsidR="00EC5F88" w:rsidRPr="009D71B6">
        <w:t xml:space="preserve"> to certification that Anita had throughout her studies: industry recognized certificates are increasingly valuable for students in adding attractiveness to their resume. The </w:t>
      </w:r>
      <w:r w:rsidRPr="009D71B6">
        <w:t>program</w:t>
      </w:r>
      <w:r w:rsidR="00EC5F88" w:rsidRPr="009D71B6">
        <w:t xml:space="preserve"> </w:t>
      </w:r>
      <w:r w:rsidRPr="009D71B6">
        <w:t>currently</w:t>
      </w:r>
      <w:r w:rsidR="00EC5F88" w:rsidRPr="009D71B6">
        <w:t xml:space="preserve"> gives students the abil</w:t>
      </w:r>
      <w:r w:rsidR="007D7A97" w:rsidRPr="009D71B6">
        <w:t xml:space="preserve">ity to earn </w:t>
      </w:r>
      <w:r w:rsidRPr="009D71B6">
        <w:t>six</w:t>
      </w:r>
      <w:r w:rsidR="007D7A97" w:rsidRPr="009D71B6">
        <w:t xml:space="preserve"> MTA certificates and the CompTIA IT fundamentals as part of their </w:t>
      </w:r>
      <w:r w:rsidRPr="009D71B6">
        <w:t>coursework</w:t>
      </w:r>
      <w:r w:rsidR="007D7A97" w:rsidRPr="009D71B6">
        <w:t xml:space="preserve">. </w:t>
      </w:r>
      <w:r w:rsidR="00EC5F88" w:rsidRPr="009D71B6">
        <w:t>This is currently funded</w:t>
      </w:r>
      <w:r w:rsidR="007D7A97" w:rsidRPr="009D71B6">
        <w:t xml:space="preserve"> through student lab fees</w:t>
      </w:r>
      <w:r w:rsidR="00EC5F88" w:rsidRPr="009D71B6">
        <w:t xml:space="preserve">, but there is an increasing shortfall to cover the </w:t>
      </w:r>
      <w:r w:rsidRPr="009D71B6">
        <w:t>higher-level</w:t>
      </w:r>
      <w:r w:rsidR="00EC5F88" w:rsidRPr="009D71B6">
        <w:t xml:space="preserve"> certificates, which have to be covered by students on their own.  </w:t>
      </w:r>
    </w:p>
    <w:p w:rsidR="00EC5F88" w:rsidRPr="009D71B6" w:rsidRDefault="00EC5F88" w:rsidP="009D71B6">
      <w:pPr>
        <w:jc w:val="both"/>
      </w:pPr>
      <w:r w:rsidRPr="009D71B6">
        <w:t xml:space="preserve">Hal spoke to the committee about the potential for local </w:t>
      </w:r>
      <w:r w:rsidR="00881F69" w:rsidRPr="009D71B6">
        <w:t>businesses</w:t>
      </w:r>
      <w:r w:rsidRPr="009D71B6">
        <w:t xml:space="preserve"> and community partners to establish scholarship funds for </w:t>
      </w:r>
      <w:r w:rsidR="00881F69" w:rsidRPr="009D71B6">
        <w:t>students</w:t>
      </w:r>
      <w:r w:rsidRPr="009D71B6">
        <w:t xml:space="preserve"> to help cover the</w:t>
      </w:r>
      <w:r w:rsidR="00881F69">
        <w:t xml:space="preserve"> certification costs associated w</w:t>
      </w:r>
      <w:r w:rsidRPr="009D71B6">
        <w:t xml:space="preserve">ith the program. He </w:t>
      </w:r>
      <w:r w:rsidR="00881F69" w:rsidRPr="009D71B6">
        <w:t>invited</w:t>
      </w:r>
      <w:r w:rsidRPr="009D71B6">
        <w:t xml:space="preserve"> committee </w:t>
      </w:r>
      <w:r w:rsidR="00881F69" w:rsidRPr="009D71B6">
        <w:t>members</w:t>
      </w:r>
      <w:r w:rsidRPr="009D71B6">
        <w:t xml:space="preserve"> to connect with the Foundation to investigate how they could help </w:t>
      </w:r>
      <w:r w:rsidR="00881F69" w:rsidRPr="009D71B6">
        <w:t>students</w:t>
      </w:r>
      <w:r w:rsidRPr="009D71B6">
        <w:t xml:space="preserve"> entering their industry.</w:t>
      </w:r>
    </w:p>
    <w:p w:rsidR="002B7686" w:rsidRPr="009D71B6" w:rsidRDefault="002B7686" w:rsidP="009D71B6">
      <w:pPr>
        <w:pStyle w:val="Subtitle"/>
      </w:pPr>
      <w:r w:rsidRPr="009D71B6">
        <w:t xml:space="preserve">Curriculum </w:t>
      </w:r>
      <w:r w:rsidR="002F34A0" w:rsidRPr="009D71B6">
        <w:t>U</w:t>
      </w:r>
      <w:r w:rsidRPr="009D71B6">
        <w:t>pdates</w:t>
      </w:r>
    </w:p>
    <w:p w:rsidR="00345F47" w:rsidRDefault="0078602D" w:rsidP="009D71B6">
      <w:pPr>
        <w:jc w:val="both"/>
      </w:pPr>
      <w:r w:rsidRPr="009D71B6">
        <w:t>Bob</w:t>
      </w:r>
      <w:r w:rsidR="00EC5F88" w:rsidRPr="009D71B6">
        <w:t xml:space="preserve"> </w:t>
      </w:r>
      <w:r w:rsidR="00881F69" w:rsidRPr="009D71B6">
        <w:t>referenced</w:t>
      </w:r>
      <w:r w:rsidR="00EC5F88" w:rsidRPr="009D71B6">
        <w:t xml:space="preserve"> previous committee </w:t>
      </w:r>
      <w:r w:rsidR="002F34A0" w:rsidRPr="009D71B6">
        <w:t>discussions about the direction of the program with the potent</w:t>
      </w:r>
      <w:r w:rsidR="00881F69">
        <w:t>ial for a shift from AAS to AAT;</w:t>
      </w:r>
      <w:r w:rsidR="002F34A0" w:rsidRPr="009D71B6">
        <w:t xml:space="preserve"> </w:t>
      </w:r>
      <w:r w:rsidR="00881F69" w:rsidRPr="009D71B6">
        <w:t>and</w:t>
      </w:r>
      <w:r w:rsidR="002F34A0" w:rsidRPr="009D71B6">
        <w:t xml:space="preserve"> </w:t>
      </w:r>
      <w:r w:rsidR="00881F69">
        <w:t>the</w:t>
      </w:r>
      <w:r w:rsidR="002F34A0" w:rsidRPr="009D71B6">
        <w:t xml:space="preserve"> changing of the current support certificate to an IT Skills </w:t>
      </w:r>
      <w:r w:rsidR="00881F69" w:rsidRPr="009D71B6">
        <w:t>Fundamentals</w:t>
      </w:r>
      <w:r w:rsidR="002F34A0" w:rsidRPr="009D71B6">
        <w:t xml:space="preserve"> certification </w:t>
      </w:r>
      <w:r w:rsidR="00881F69">
        <w:t>(</w:t>
      </w:r>
      <w:r w:rsidR="002F34A0" w:rsidRPr="009D71B6">
        <w:t xml:space="preserve">approved </w:t>
      </w:r>
      <w:r w:rsidR="00881F69">
        <w:t>at</w:t>
      </w:r>
      <w:r w:rsidR="002F34A0" w:rsidRPr="009D71B6">
        <w:t xml:space="preserve"> the April 2017 </w:t>
      </w:r>
      <w:r w:rsidR="00881F69">
        <w:t xml:space="preserve">meeting) </w:t>
      </w:r>
      <w:r w:rsidR="00D64D1F" w:rsidRPr="009D71B6">
        <w:t xml:space="preserve">at 52 credits. </w:t>
      </w:r>
      <w:r w:rsidR="002F34A0" w:rsidRPr="009D71B6">
        <w:t>Other changes were the a</w:t>
      </w:r>
      <w:r w:rsidR="00D64D1F" w:rsidRPr="009D71B6">
        <w:t>ddition of CTEC 115</w:t>
      </w:r>
      <w:r w:rsidR="002F34A0" w:rsidRPr="009D71B6">
        <w:t>, and the replacement of c</w:t>
      </w:r>
      <w:r w:rsidR="00D64D1F" w:rsidRPr="009D71B6">
        <w:t xml:space="preserve">ommand line </w:t>
      </w:r>
      <w:r w:rsidR="002F34A0" w:rsidRPr="009D71B6">
        <w:t xml:space="preserve">CTEC 111.The </w:t>
      </w:r>
      <w:r w:rsidR="00345F47">
        <w:t>consensus</w:t>
      </w:r>
      <w:r w:rsidR="002F34A0" w:rsidRPr="009D71B6">
        <w:t xml:space="preserve"> was </w:t>
      </w:r>
      <w:r w:rsidR="00345F47">
        <w:t xml:space="preserve">that </w:t>
      </w:r>
      <w:r w:rsidR="002F34A0" w:rsidRPr="009D71B6">
        <w:t>it is impo</w:t>
      </w:r>
      <w:r w:rsidR="00B9364A" w:rsidRPr="009D71B6">
        <w:t>rtant to have</w:t>
      </w:r>
      <w:r w:rsidR="002F34A0" w:rsidRPr="009D71B6">
        <w:t xml:space="preserve"> a </w:t>
      </w:r>
      <w:r w:rsidR="00345F47">
        <w:t xml:space="preserve">focus on security, </w:t>
      </w:r>
      <w:r w:rsidR="002F34A0" w:rsidRPr="009D71B6">
        <w:t xml:space="preserve">so CTEC </w:t>
      </w:r>
      <w:r w:rsidR="00B9364A" w:rsidRPr="009D71B6">
        <w:t xml:space="preserve">133 security class has a stronger role in the first year. </w:t>
      </w:r>
      <w:r w:rsidR="002F34A0" w:rsidRPr="009D71B6">
        <w:t xml:space="preserve">As </w:t>
      </w:r>
      <w:r w:rsidR="00881F69" w:rsidRPr="009D71B6">
        <w:t>such, the</w:t>
      </w:r>
      <w:r w:rsidR="002F34A0" w:rsidRPr="009D71B6">
        <w:t xml:space="preserve"> first year of the</w:t>
      </w:r>
      <w:r w:rsidR="009C3868" w:rsidRPr="009D71B6">
        <w:t xml:space="preserve"> AAT degree</w:t>
      </w:r>
      <w:r w:rsidR="002F34A0" w:rsidRPr="009D71B6">
        <w:t xml:space="preserve"> is established,</w:t>
      </w:r>
      <w:r w:rsidR="009C3868" w:rsidRPr="009D71B6">
        <w:t xml:space="preserve"> and the second year will have A+, security and </w:t>
      </w:r>
      <w:r w:rsidR="00881F69" w:rsidRPr="009D71B6">
        <w:t>networking</w:t>
      </w:r>
      <w:r w:rsidR="009C3868" w:rsidRPr="009D71B6">
        <w:t xml:space="preserve">. </w:t>
      </w:r>
    </w:p>
    <w:p w:rsidR="00B75C0F" w:rsidRPr="009D71B6" w:rsidRDefault="002F34A0" w:rsidP="009D71B6">
      <w:pPr>
        <w:jc w:val="both"/>
      </w:pPr>
      <w:r w:rsidRPr="009D71B6">
        <w:t xml:space="preserve">In reference to the growing emergence of security-based skills in the </w:t>
      </w:r>
      <w:r w:rsidR="00881F69" w:rsidRPr="009D71B6">
        <w:t>industry</w:t>
      </w:r>
      <w:r w:rsidRPr="009D71B6">
        <w:t xml:space="preserve">, combined with the potential for a 4-yesar degree in cyber security currently being explored at Clark, the committee </w:t>
      </w:r>
      <w:r w:rsidR="00881F69" w:rsidRPr="009D71B6">
        <w:t>made the</w:t>
      </w:r>
      <w:r w:rsidR="009D71B6" w:rsidRPr="009D71B6">
        <w:t xml:space="preserve"> following changes:</w:t>
      </w:r>
    </w:p>
    <w:p w:rsidR="009D71B6" w:rsidRPr="009D71B6" w:rsidRDefault="009D71B6" w:rsidP="009D71B6">
      <w:pPr>
        <w:pStyle w:val="ListParagraph"/>
        <w:numPr>
          <w:ilvl w:val="0"/>
          <w:numId w:val="3"/>
        </w:numPr>
        <w:jc w:val="both"/>
      </w:pPr>
      <w:r w:rsidRPr="009D71B6">
        <w:t xml:space="preserve">Deactivating Computer Support Certificate of Proficiency </w:t>
      </w:r>
    </w:p>
    <w:p w:rsidR="009D71B6" w:rsidRPr="00881F69" w:rsidRDefault="009D71B6" w:rsidP="009D71B6">
      <w:pPr>
        <w:jc w:val="both"/>
        <w:rPr>
          <w:i/>
        </w:rPr>
      </w:pPr>
      <w:r w:rsidRPr="00881F69">
        <w:rPr>
          <w:i/>
        </w:rPr>
        <w:t xml:space="preserve">Aaron made a motion to support, which was seconded by Tom and passed </w:t>
      </w:r>
      <w:r w:rsidR="00881F69" w:rsidRPr="00881F69">
        <w:rPr>
          <w:i/>
        </w:rPr>
        <w:t>unanimously</w:t>
      </w:r>
      <w:r w:rsidRPr="00881F69">
        <w:rPr>
          <w:i/>
        </w:rPr>
        <w:t xml:space="preserve"> Tom seconded all in favor</w:t>
      </w:r>
    </w:p>
    <w:p w:rsidR="009D71B6" w:rsidRPr="009D71B6" w:rsidRDefault="009D71B6" w:rsidP="009D71B6">
      <w:pPr>
        <w:pStyle w:val="ListParagraph"/>
        <w:numPr>
          <w:ilvl w:val="0"/>
          <w:numId w:val="3"/>
        </w:numPr>
        <w:jc w:val="both"/>
      </w:pPr>
      <w:r w:rsidRPr="009D71B6">
        <w:t>Addition of CTEC 233, 235 and 201</w:t>
      </w:r>
      <w:r w:rsidR="00345F47">
        <w:t xml:space="preserve"> to the second year of the degree.</w:t>
      </w:r>
    </w:p>
    <w:p w:rsidR="009D71B6" w:rsidRPr="00881F69" w:rsidRDefault="009D71B6" w:rsidP="009D71B6">
      <w:pPr>
        <w:jc w:val="both"/>
        <w:rPr>
          <w:i/>
        </w:rPr>
      </w:pPr>
      <w:r w:rsidRPr="00881F69">
        <w:rPr>
          <w:i/>
        </w:rPr>
        <w:t xml:space="preserve">Aaron’s motion was seconded by Patrick and was passed unanimously. </w:t>
      </w:r>
    </w:p>
    <w:p w:rsidR="002F34A0" w:rsidRPr="009D71B6" w:rsidRDefault="002F34A0" w:rsidP="009D71B6">
      <w:pPr>
        <w:jc w:val="both"/>
      </w:pPr>
      <w:r w:rsidRPr="009D71B6">
        <w:t>The committee</w:t>
      </w:r>
      <w:r w:rsidR="009D71B6" w:rsidRPr="009D71B6">
        <w:t xml:space="preserve"> then</w:t>
      </w:r>
      <w:r w:rsidRPr="009D71B6">
        <w:t xml:space="preserve"> </w:t>
      </w:r>
      <w:r w:rsidR="00345F47">
        <w:t>had a lengthy discussion</w:t>
      </w:r>
      <w:r w:rsidRPr="009D71B6">
        <w:t xml:space="preserve"> </w:t>
      </w:r>
      <w:r w:rsidR="009D71B6" w:rsidRPr="009D71B6">
        <w:t>about degree structure, which was sent for</w:t>
      </w:r>
      <w:r w:rsidRPr="009D71B6">
        <w:t xml:space="preserve"> </w:t>
      </w:r>
      <w:r w:rsidR="00881F69" w:rsidRPr="009D71B6">
        <w:t>electronic</w:t>
      </w:r>
      <w:r w:rsidRPr="009D71B6">
        <w:t xml:space="preserve"> </w:t>
      </w:r>
      <w:r w:rsidR="009D71B6" w:rsidRPr="009D71B6">
        <w:t>review</w:t>
      </w:r>
      <w:r w:rsidRPr="009D71B6">
        <w:t xml:space="preserve"> following the meeting, to allow time for members to consider their </w:t>
      </w:r>
      <w:r w:rsidR="009D71B6" w:rsidRPr="009D71B6">
        <w:t xml:space="preserve">response to the proposed following degree </w:t>
      </w:r>
      <w:proofErr w:type="gramStart"/>
      <w:r w:rsidR="009D71B6" w:rsidRPr="009D71B6">
        <w:t>structures</w:t>
      </w:r>
      <w:r w:rsidR="00345F47">
        <w:t xml:space="preserve"> which</w:t>
      </w:r>
      <w:proofErr w:type="gramEnd"/>
      <w:r w:rsidR="00345F47">
        <w:t xml:space="preserve"> would include the replacement of the AAS with the AAT format</w:t>
      </w:r>
      <w:r w:rsidR="009D71B6" w:rsidRPr="009D71B6">
        <w:t>:</w:t>
      </w:r>
    </w:p>
    <w:p w:rsidR="009D71B6" w:rsidRPr="009D71B6" w:rsidRDefault="009D71B6" w:rsidP="009D71B6">
      <w:pPr>
        <w:jc w:val="center"/>
      </w:pPr>
      <w:r w:rsidRPr="009D71B6">
        <w:rPr>
          <w:noProof/>
        </w:rPr>
        <w:drawing>
          <wp:inline distT="0" distB="0" distL="0" distR="0" wp14:anchorId="795D9D95" wp14:editId="2AD8A8AC">
            <wp:extent cx="4107936" cy="4890052"/>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195" cy="4897503"/>
                    </a:xfrm>
                    <a:prstGeom prst="rect">
                      <a:avLst/>
                    </a:prstGeom>
                  </pic:spPr>
                </pic:pic>
              </a:graphicData>
            </a:graphic>
          </wp:inline>
        </w:drawing>
      </w:r>
    </w:p>
    <w:p w:rsidR="009D71B6" w:rsidRPr="009D71B6" w:rsidRDefault="009D71B6" w:rsidP="009D71B6">
      <w:pPr>
        <w:jc w:val="center"/>
      </w:pPr>
      <w:r w:rsidRPr="009D71B6">
        <w:rPr>
          <w:noProof/>
        </w:rPr>
        <w:drawing>
          <wp:inline distT="0" distB="0" distL="0" distR="0" wp14:anchorId="5B0C7F3F" wp14:editId="526869E5">
            <wp:extent cx="4261357" cy="5184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67428" cy="5191635"/>
                    </a:xfrm>
                    <a:prstGeom prst="rect">
                      <a:avLst/>
                    </a:prstGeom>
                  </pic:spPr>
                </pic:pic>
              </a:graphicData>
            </a:graphic>
          </wp:inline>
        </w:drawing>
      </w:r>
    </w:p>
    <w:p w:rsidR="009D71B6" w:rsidRPr="009D71B6" w:rsidRDefault="009D71B6" w:rsidP="009D71B6">
      <w:pPr>
        <w:jc w:val="both"/>
        <w:rPr>
          <w:i/>
        </w:rPr>
      </w:pPr>
      <w:r w:rsidRPr="009D71B6">
        <w:rPr>
          <w:i/>
        </w:rPr>
        <w:t xml:space="preserve">As of </w:t>
      </w:r>
      <w:r w:rsidR="0020372C" w:rsidRPr="009D71B6">
        <w:rPr>
          <w:i/>
        </w:rPr>
        <w:t>October</w:t>
      </w:r>
      <w:r w:rsidRPr="009D71B6">
        <w:rPr>
          <w:i/>
        </w:rPr>
        <w:t xml:space="preserve"> 31 </w:t>
      </w:r>
      <w:r w:rsidR="0020372C" w:rsidRPr="009D71B6">
        <w:rPr>
          <w:i/>
        </w:rPr>
        <w:t>2017,</w:t>
      </w:r>
      <w:r w:rsidRPr="009D71B6">
        <w:rPr>
          <w:i/>
        </w:rPr>
        <w:t xml:space="preserve"> these degree structures were approved by the committee.</w:t>
      </w:r>
    </w:p>
    <w:p w:rsidR="00AC0701" w:rsidRPr="009D71B6" w:rsidRDefault="009D71B6" w:rsidP="009D71B6">
      <w:pPr>
        <w:jc w:val="both"/>
      </w:pPr>
      <w:r w:rsidRPr="009D71B6">
        <w:t>The meeting formally</w:t>
      </w:r>
      <w:r w:rsidR="00AC0701" w:rsidRPr="009D71B6">
        <w:t xml:space="preserve"> adjourned</w:t>
      </w:r>
      <w:r w:rsidRPr="009D71B6">
        <w:t xml:space="preserve"> at</w:t>
      </w:r>
      <w:r w:rsidR="00AC0701" w:rsidRPr="009D71B6">
        <w:t xml:space="preserve"> 10.05am</w:t>
      </w:r>
      <w:r w:rsidRPr="009D71B6">
        <w:t>.</w:t>
      </w:r>
    </w:p>
    <w:p w:rsidR="005E2D60" w:rsidRPr="009D71B6" w:rsidRDefault="009D71B6" w:rsidP="009D71B6">
      <w:pPr>
        <w:jc w:val="right"/>
        <w:rPr>
          <w:sz w:val="18"/>
        </w:rPr>
      </w:pPr>
      <w:r w:rsidRPr="009D71B6">
        <w:rPr>
          <w:sz w:val="18"/>
        </w:rPr>
        <w:t>P</w:t>
      </w:r>
      <w:bookmarkStart w:id="0" w:name="_GoBack"/>
      <w:bookmarkEnd w:id="0"/>
      <w:r w:rsidRPr="009D71B6">
        <w:rPr>
          <w:sz w:val="18"/>
        </w:rPr>
        <w:t>repared by Nichola Farron</w:t>
      </w:r>
    </w:p>
    <w:sectPr w:rsidR="005E2D60" w:rsidRPr="009D7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BC" w:rsidRDefault="00C14BBC" w:rsidP="00C14BBC">
      <w:pPr>
        <w:spacing w:after="0" w:line="240" w:lineRule="auto"/>
      </w:pPr>
      <w:r>
        <w:separator/>
      </w:r>
    </w:p>
  </w:endnote>
  <w:endnote w:type="continuationSeparator" w:id="0">
    <w:p w:rsidR="00C14BBC" w:rsidRDefault="00C14BBC" w:rsidP="00C1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BC" w:rsidRDefault="00C14BBC" w:rsidP="00C14BBC">
      <w:pPr>
        <w:spacing w:after="0" w:line="240" w:lineRule="auto"/>
      </w:pPr>
      <w:r>
        <w:separator/>
      </w:r>
    </w:p>
  </w:footnote>
  <w:footnote w:type="continuationSeparator" w:id="0">
    <w:p w:rsidR="00C14BBC" w:rsidRDefault="00C14BBC" w:rsidP="00C1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C50"/>
    <w:multiLevelType w:val="hybridMultilevel"/>
    <w:tmpl w:val="AC2A6966"/>
    <w:lvl w:ilvl="0" w:tplc="EE0253B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A6816E7"/>
    <w:multiLevelType w:val="hybridMultilevel"/>
    <w:tmpl w:val="82BA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C"/>
    <w:rsid w:val="00026ED1"/>
    <w:rsid w:val="000F2343"/>
    <w:rsid w:val="001649AE"/>
    <w:rsid w:val="0020372C"/>
    <w:rsid w:val="00243004"/>
    <w:rsid w:val="002478D9"/>
    <w:rsid w:val="0025344E"/>
    <w:rsid w:val="002650CD"/>
    <w:rsid w:val="002973A2"/>
    <w:rsid w:val="002B7686"/>
    <w:rsid w:val="002D1EFD"/>
    <w:rsid w:val="002F34A0"/>
    <w:rsid w:val="00317812"/>
    <w:rsid w:val="00327EA5"/>
    <w:rsid w:val="00345F47"/>
    <w:rsid w:val="003966E4"/>
    <w:rsid w:val="003B2B3C"/>
    <w:rsid w:val="003D5C29"/>
    <w:rsid w:val="00434491"/>
    <w:rsid w:val="005252BF"/>
    <w:rsid w:val="005E2D60"/>
    <w:rsid w:val="006F283B"/>
    <w:rsid w:val="00781B80"/>
    <w:rsid w:val="0078602D"/>
    <w:rsid w:val="007D7A97"/>
    <w:rsid w:val="007E3D29"/>
    <w:rsid w:val="00881F69"/>
    <w:rsid w:val="0090345D"/>
    <w:rsid w:val="00923891"/>
    <w:rsid w:val="009A2055"/>
    <w:rsid w:val="009A4DCE"/>
    <w:rsid w:val="009B4894"/>
    <w:rsid w:val="009C3868"/>
    <w:rsid w:val="009D71B6"/>
    <w:rsid w:val="00AC0701"/>
    <w:rsid w:val="00B13481"/>
    <w:rsid w:val="00B46E8C"/>
    <w:rsid w:val="00B7427D"/>
    <w:rsid w:val="00B75C0F"/>
    <w:rsid w:val="00B9364A"/>
    <w:rsid w:val="00B97E66"/>
    <w:rsid w:val="00BB4FCC"/>
    <w:rsid w:val="00BE4B1D"/>
    <w:rsid w:val="00C14BBC"/>
    <w:rsid w:val="00C269D7"/>
    <w:rsid w:val="00C87B61"/>
    <w:rsid w:val="00CB4248"/>
    <w:rsid w:val="00CB6DDC"/>
    <w:rsid w:val="00CF1CC4"/>
    <w:rsid w:val="00D3582F"/>
    <w:rsid w:val="00D51315"/>
    <w:rsid w:val="00D519E2"/>
    <w:rsid w:val="00D64D1F"/>
    <w:rsid w:val="00D66A09"/>
    <w:rsid w:val="00DD70AA"/>
    <w:rsid w:val="00DE6F79"/>
    <w:rsid w:val="00E21E62"/>
    <w:rsid w:val="00E903A8"/>
    <w:rsid w:val="00EB58AC"/>
    <w:rsid w:val="00EC5F88"/>
    <w:rsid w:val="00ED04CB"/>
    <w:rsid w:val="00F12592"/>
    <w:rsid w:val="00F12C15"/>
    <w:rsid w:val="00F454B8"/>
    <w:rsid w:val="00F4659B"/>
    <w:rsid w:val="00F55579"/>
    <w:rsid w:val="00F710F7"/>
    <w:rsid w:val="00F73B01"/>
    <w:rsid w:val="00FC3B07"/>
    <w:rsid w:val="00FD29B4"/>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6193"/>
  <w15:chartTrackingRefBased/>
  <w15:docId w15:val="{853B9D9F-182C-4E55-8F3C-4391E3C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BBC"/>
  </w:style>
  <w:style w:type="paragraph" w:styleId="Footer">
    <w:name w:val="footer"/>
    <w:basedOn w:val="Normal"/>
    <w:link w:val="FooterChar"/>
    <w:uiPriority w:val="99"/>
    <w:unhideWhenUsed/>
    <w:rsid w:val="00C1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BBC"/>
  </w:style>
  <w:style w:type="paragraph" w:styleId="ListParagraph">
    <w:name w:val="List Paragraph"/>
    <w:basedOn w:val="Normal"/>
    <w:uiPriority w:val="34"/>
    <w:qFormat/>
    <w:rsid w:val="00327EA5"/>
    <w:pPr>
      <w:ind w:left="720"/>
      <w:contextualSpacing/>
    </w:pPr>
  </w:style>
  <w:style w:type="character" w:styleId="Hyperlink">
    <w:name w:val="Hyperlink"/>
    <w:basedOn w:val="DefaultParagraphFont"/>
    <w:uiPriority w:val="99"/>
    <w:unhideWhenUsed/>
    <w:rsid w:val="00327EA5"/>
    <w:rPr>
      <w:color w:val="0563C1" w:themeColor="hyperlink"/>
      <w:u w:val="single"/>
    </w:rPr>
  </w:style>
  <w:style w:type="paragraph" w:styleId="Subtitle">
    <w:name w:val="Subtitle"/>
    <w:basedOn w:val="Normal"/>
    <w:next w:val="Normal"/>
    <w:link w:val="SubtitleChar"/>
    <w:uiPriority w:val="11"/>
    <w:qFormat/>
    <w:rsid w:val="00327E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7EA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edu/academics/programs/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lark.edu/academics/programs/cul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61</cp:revision>
  <dcterms:created xsi:type="dcterms:W3CDTF">2017-10-27T15:09:00Z</dcterms:created>
  <dcterms:modified xsi:type="dcterms:W3CDTF">2017-12-15T02:03:00Z</dcterms:modified>
</cp:coreProperties>
</file>