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7915A6">
                              <w:rPr>
                                <w:sz w:val="24"/>
                              </w:rPr>
                              <w:t>Computer Support and Information Technology</w:t>
                            </w:r>
                            <w:r w:rsidR="001C028F">
                              <w:rPr>
                                <w:sz w:val="24"/>
                              </w:rPr>
                              <w:t xml:space="preserve"> (CSIT)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7915A6">
                              <w:rPr>
                                <w:color w:val="002060"/>
                                <w:sz w:val="24"/>
                              </w:rPr>
                              <w:t xml:space="preserve"> October 27 </w:t>
                            </w:r>
                            <w:r w:rsidR="001C028F">
                              <w:rPr>
                                <w:color w:val="002060"/>
                                <w:sz w:val="24"/>
                              </w:rPr>
                              <w:t>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1C028F">
                              <w:rPr>
                                <w:color w:val="002060"/>
                                <w:sz w:val="24"/>
                              </w:rPr>
                              <w:t xml:space="preserve"> 8:30-10:00 am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1C028F">
                              <w:rPr>
                                <w:color w:val="002060"/>
                                <w:sz w:val="24"/>
                              </w:rPr>
                              <w:t xml:space="preserve"> 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7915A6">
                        <w:rPr>
                          <w:sz w:val="24"/>
                        </w:rPr>
                        <w:t>Computer Support and Information Technology</w:t>
                      </w:r>
                      <w:r w:rsidR="001C028F">
                        <w:rPr>
                          <w:sz w:val="24"/>
                        </w:rPr>
                        <w:t xml:space="preserve"> (CSIT)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7915A6">
                        <w:rPr>
                          <w:color w:val="002060"/>
                          <w:sz w:val="24"/>
                        </w:rPr>
                        <w:t xml:space="preserve"> October 27 </w:t>
                      </w:r>
                      <w:r w:rsidR="001C028F">
                        <w:rPr>
                          <w:color w:val="002060"/>
                          <w:sz w:val="24"/>
                        </w:rPr>
                        <w:t>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1C028F">
                        <w:rPr>
                          <w:color w:val="002060"/>
                          <w:sz w:val="24"/>
                        </w:rPr>
                        <w:t xml:space="preserve"> 8:30-10:00 am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1C028F">
                        <w:rPr>
                          <w:color w:val="002060"/>
                          <w:sz w:val="24"/>
                        </w:rPr>
                        <w:t xml:space="preserve"> 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>Item:</w:t>
                            </w:r>
                            <w:r w:rsidR="00BB1054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>Item:</w:t>
                      </w:r>
                      <w:r w:rsidR="00BB1054">
                        <w:t xml:space="preserve"> </w:t>
                      </w:r>
                      <w:r>
                        <w:t xml:space="preserve">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BB1054">
                              <w:t xml:space="preserve"> 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BB1054">
                        <w:t xml:space="preserve">  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FB" w:rsidRDefault="00C62BFB" w:rsidP="00AC4887">
      <w:pPr>
        <w:spacing w:after="0" w:line="240" w:lineRule="auto"/>
      </w:pPr>
      <w:r>
        <w:separator/>
      </w:r>
    </w:p>
  </w:endnote>
  <w:endnote w:type="continuationSeparator" w:id="0">
    <w:p w:rsidR="00C62BFB" w:rsidRDefault="00C62BFB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FB" w:rsidRDefault="00C62BFB" w:rsidP="00AC4887">
      <w:pPr>
        <w:spacing w:after="0" w:line="240" w:lineRule="auto"/>
      </w:pPr>
      <w:r>
        <w:separator/>
      </w:r>
    </w:p>
  </w:footnote>
  <w:footnote w:type="continuationSeparator" w:id="0">
    <w:p w:rsidR="00C62BFB" w:rsidRDefault="00C62BFB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C028F"/>
    <w:rsid w:val="004963F8"/>
    <w:rsid w:val="0056070E"/>
    <w:rsid w:val="00692D39"/>
    <w:rsid w:val="006D76E1"/>
    <w:rsid w:val="006F2E5B"/>
    <w:rsid w:val="007915A6"/>
    <w:rsid w:val="00944C16"/>
    <w:rsid w:val="00975D36"/>
    <w:rsid w:val="009F5EFE"/>
    <w:rsid w:val="00AC4887"/>
    <w:rsid w:val="00BA48D4"/>
    <w:rsid w:val="00BB1054"/>
    <w:rsid w:val="00C62BFB"/>
    <w:rsid w:val="00E56A9D"/>
    <w:rsid w:val="00EF206B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</a:t>
          </a:r>
          <a:br>
            <a:rPr lang="en-US"/>
          </a:br>
          <a:r>
            <a:rPr lang="en-US"/>
            <a:t> (15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1</a:t>
          </a:r>
        </a:p>
        <a:p>
          <a:r>
            <a:rPr lang="en-US"/>
            <a:t>Pathways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50">
              <a:solidFill>
                <a:srgbClr val="002060"/>
              </a:solidFill>
            </a:rPr>
            <a:t>High School Articulation Effort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Informational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endParaRPr lang="en-US" sz="700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Goal 1</a:t>
          </a:r>
        </a:p>
        <a:p>
          <a:r>
            <a:rPr lang="en-US" sz="900"/>
            <a:t>Pathways </a:t>
          </a:r>
        </a:p>
        <a:p>
          <a:endParaRPr lang="en-US" sz="800"/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OOI 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50">
              <a:solidFill>
                <a:srgbClr val="002060"/>
              </a:solidFill>
            </a:rPr>
            <a:t>Computer Support Curriculum update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r>
            <a:rPr lang="en-US" sz="900"/>
            <a:t>Academic Plan Goal 1</a:t>
          </a:r>
        </a:p>
        <a:p>
          <a:r>
            <a:rPr lang="en-US" sz="900"/>
            <a:t>Pathways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50">
              <a:solidFill>
                <a:srgbClr val="002060"/>
              </a:solidFill>
            </a:rPr>
            <a:t> Status of Current IT Offerings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FC08A636-0D35-42A8-A2B9-E5AE097D6AF4}">
      <dgm:prSet custT="1"/>
      <dgm:spPr/>
      <dgm:t>
        <a:bodyPr/>
        <a:lstStyle/>
        <a:p>
          <a:r>
            <a:rPr lang="en-US" sz="1050">
              <a:solidFill>
                <a:srgbClr val="002060"/>
              </a:solidFill>
            </a:rPr>
            <a:t>Certification Scholarship Development </a:t>
          </a:r>
        </a:p>
      </dgm:t>
    </dgm:pt>
    <dgm:pt modelId="{7282912D-C93C-4D08-85F4-A1D971933C71}" type="parTrans" cxnId="{2C4DE963-73EC-44B8-983D-428C3CA756EF}">
      <dgm:prSet/>
      <dgm:spPr/>
      <dgm:t>
        <a:bodyPr/>
        <a:lstStyle/>
        <a:p>
          <a:endParaRPr lang="en-US"/>
        </a:p>
      </dgm:t>
    </dgm:pt>
    <dgm:pt modelId="{09547C96-2CCB-42FA-99EC-7203411BAB39}" type="sibTrans" cxnId="{2C4DE963-73EC-44B8-983D-428C3CA756EF}">
      <dgm:prSet/>
      <dgm:spPr/>
      <dgm:t>
        <a:bodyPr/>
        <a:lstStyle/>
        <a:p>
          <a:endParaRPr lang="en-US"/>
        </a:p>
      </dgm:t>
    </dgm:pt>
    <dgm:pt modelId="{9D6EBAD4-ED71-48C6-849A-B0E37A061B97}">
      <dgm:prSet custT="1"/>
      <dgm:spPr/>
      <dgm:t>
        <a:bodyPr/>
        <a:lstStyle/>
        <a:p>
          <a:r>
            <a:rPr lang="en-US" sz="1050"/>
            <a:t> Details of Program Revisions</a:t>
          </a:r>
        </a:p>
      </dgm:t>
    </dgm:pt>
    <dgm:pt modelId="{AB03DAF4-BC99-4AA1-847A-A3128CD8CC5C}" type="parTrans" cxnId="{7D66DCFC-EEDC-42D8-92C7-3CE974A0C9E1}">
      <dgm:prSet/>
      <dgm:spPr/>
      <dgm:t>
        <a:bodyPr/>
        <a:lstStyle/>
        <a:p>
          <a:endParaRPr lang="en-US"/>
        </a:p>
      </dgm:t>
    </dgm:pt>
    <dgm:pt modelId="{D916F1E1-8B25-498F-88FF-04C8B83DDA88}" type="sibTrans" cxnId="{7D66DCFC-EEDC-42D8-92C7-3CE974A0C9E1}">
      <dgm:prSet/>
      <dgm:spPr/>
      <dgm:t>
        <a:bodyPr/>
        <a:lstStyle/>
        <a:p>
          <a:endParaRPr lang="en-US"/>
        </a:p>
      </dgm:t>
    </dgm:pt>
    <dgm:pt modelId="{4F52C040-13BE-437C-BA3B-260BDE9A57A7}">
      <dgm:prSet custT="1"/>
      <dgm:spPr/>
      <dgm:t>
        <a:bodyPr/>
        <a:lstStyle/>
        <a:p>
          <a:r>
            <a:rPr lang="en-US" sz="1050"/>
            <a:t>Hal Abrams - Clark College Foundation</a:t>
          </a:r>
        </a:p>
      </dgm:t>
    </dgm:pt>
    <dgm:pt modelId="{E42551FA-8361-4445-9DC0-D8A3EFC7C93F}" type="parTrans" cxnId="{2A81DAEB-5B1D-485E-9E8E-EDC40F76EE3A}">
      <dgm:prSet/>
      <dgm:spPr/>
      <dgm:t>
        <a:bodyPr/>
        <a:lstStyle/>
        <a:p>
          <a:endParaRPr lang="en-US"/>
        </a:p>
      </dgm:t>
    </dgm:pt>
    <dgm:pt modelId="{4B21E9C1-D266-4550-B490-E0DD27EAD717}" type="sibTrans" cxnId="{2A81DAEB-5B1D-485E-9E8E-EDC40F76EE3A}">
      <dgm:prSet/>
      <dgm:spPr/>
      <dgm:t>
        <a:bodyPr/>
        <a:lstStyle/>
        <a:p>
          <a:endParaRPr lang="en-US"/>
        </a:p>
      </dgm:t>
    </dgm:pt>
    <dgm:pt modelId="{2F2327A4-64DE-4872-9671-4FB33C7B5ACC}">
      <dgm:prSet phldrT="[Text]"/>
      <dgm:spPr/>
      <dgm:t>
        <a:bodyPr/>
        <a:lstStyle/>
        <a:p>
          <a:endParaRPr lang="en-US" sz="700"/>
        </a:p>
      </dgm:t>
    </dgm:pt>
    <dgm:pt modelId="{DAF79559-29B3-4DD1-9C27-3AA4ECA2036D}" type="parTrans" cxnId="{94238DEC-8DDA-4675-8B47-9DB627CF6195}">
      <dgm:prSet/>
      <dgm:spPr/>
      <dgm:t>
        <a:bodyPr/>
        <a:lstStyle/>
        <a:p>
          <a:endParaRPr lang="en-US"/>
        </a:p>
      </dgm:t>
    </dgm:pt>
    <dgm:pt modelId="{6B5D9BA5-9ED8-4AEC-B1D6-EAD4FEEFA44D}" type="sibTrans" cxnId="{94238DEC-8DDA-4675-8B47-9DB627CF6195}">
      <dgm:prSet/>
      <dgm:spPr/>
      <dgm:t>
        <a:bodyPr/>
        <a:lstStyle/>
        <a:p>
          <a:endParaRPr lang="en-US"/>
        </a:p>
      </dgm:t>
    </dgm:pt>
    <dgm:pt modelId="{6443BD5F-17AA-477A-B813-381986157B27}">
      <dgm:prSet phldrT="[Text]" custT="1"/>
      <dgm:spPr/>
      <dgm:t>
        <a:bodyPr/>
        <a:lstStyle/>
        <a:p>
          <a:r>
            <a:rPr lang="en-US" sz="850"/>
            <a:t> Mill A -- Columbia River Gorge</a:t>
          </a:r>
        </a:p>
      </dgm:t>
    </dgm:pt>
    <dgm:pt modelId="{1F779F78-CCE4-4DDD-8B62-8EF335A99F5F}" type="parTrans" cxnId="{21695B3F-CCAF-4F01-8037-561900F3D459}">
      <dgm:prSet/>
      <dgm:spPr/>
      <dgm:t>
        <a:bodyPr/>
        <a:lstStyle/>
        <a:p>
          <a:endParaRPr lang="en-US"/>
        </a:p>
      </dgm:t>
    </dgm:pt>
    <dgm:pt modelId="{614E4B0E-FA9E-4F8F-806F-108E624A12A8}" type="sibTrans" cxnId="{21695B3F-CCAF-4F01-8037-561900F3D459}">
      <dgm:prSet/>
      <dgm:spPr/>
      <dgm:t>
        <a:bodyPr/>
        <a:lstStyle/>
        <a:p>
          <a:endParaRPr lang="en-US"/>
        </a:p>
      </dgm:t>
    </dgm:pt>
    <dgm:pt modelId="{4CE01FF3-BAE6-4600-96AD-707952BC1F88}">
      <dgm:prSet phldrT="[Text]" custT="1"/>
      <dgm:spPr/>
      <dgm:t>
        <a:bodyPr/>
        <a:lstStyle/>
        <a:p>
          <a:r>
            <a:rPr lang="en-US" sz="850"/>
            <a:t>Evergreen School District</a:t>
          </a:r>
          <a:br>
            <a:rPr lang="en-US" sz="850"/>
          </a:br>
          <a:r>
            <a:rPr lang="en-US" sz="850" i="1"/>
            <a:t>Guest Student: Anita Stepanyuk  </a:t>
          </a:r>
          <a:r>
            <a:rPr lang="en-US" sz="850"/>
            <a:t>(Skill Center Articulation &amp; current status) </a:t>
          </a:r>
        </a:p>
      </dgm:t>
    </dgm:pt>
    <dgm:pt modelId="{D7E35B27-7B38-46DC-B0AF-A9A22745C3DA}" type="parTrans" cxnId="{F942E887-45A6-41CE-A6B7-5F07590274A4}">
      <dgm:prSet/>
      <dgm:spPr/>
      <dgm:t>
        <a:bodyPr/>
        <a:lstStyle/>
        <a:p>
          <a:endParaRPr lang="en-US"/>
        </a:p>
      </dgm:t>
    </dgm:pt>
    <dgm:pt modelId="{9AD5A702-21BB-485E-8587-D3DBB4A3EA44}" type="sibTrans" cxnId="{F942E887-45A6-41CE-A6B7-5F07590274A4}">
      <dgm:prSet/>
      <dgm:spPr/>
      <dgm:t>
        <a:bodyPr/>
        <a:lstStyle/>
        <a:p>
          <a:endParaRPr lang="en-US"/>
        </a:p>
      </dgm:t>
    </dgm:pt>
    <dgm:pt modelId="{48874205-090F-411B-9089-11E349BA31A2}">
      <dgm:prSet custT="1"/>
      <dgm:spPr/>
      <dgm:t>
        <a:bodyPr/>
        <a:lstStyle/>
        <a:p>
          <a:r>
            <a:rPr lang="en-US" sz="1050"/>
            <a:t>CTEC 135 C# for Spring 2018</a:t>
          </a:r>
        </a:p>
      </dgm:t>
    </dgm:pt>
    <dgm:pt modelId="{95BE3B3B-EE79-478F-AA0F-85E82210358A}" type="parTrans" cxnId="{B47BAA83-6E09-4DE3-ADEA-2685B75BCC66}">
      <dgm:prSet/>
      <dgm:spPr/>
      <dgm:t>
        <a:bodyPr/>
        <a:lstStyle/>
        <a:p>
          <a:endParaRPr lang="en-US"/>
        </a:p>
      </dgm:t>
    </dgm:pt>
    <dgm:pt modelId="{4C2BC6B4-E8BA-4654-B5AD-1A8AB798D713}" type="sibTrans" cxnId="{B47BAA83-6E09-4DE3-ADEA-2685B75BCC66}">
      <dgm:prSet/>
      <dgm:spPr/>
      <dgm:t>
        <a:bodyPr/>
        <a:lstStyle/>
        <a:p>
          <a:endParaRPr lang="en-US"/>
        </a:p>
      </dgm:t>
    </dgm:pt>
    <dgm:pt modelId="{1A7D2DBE-34BB-44EE-BF70-01C7D8093804}">
      <dgm:prSet custT="1"/>
      <dgm:spPr/>
      <dgm:t>
        <a:bodyPr/>
        <a:lstStyle/>
        <a:p>
          <a:r>
            <a:rPr lang="en-US" sz="1050"/>
            <a:t>CTEC 205 Intro to MIS </a:t>
          </a:r>
        </a:p>
      </dgm:t>
    </dgm:pt>
    <dgm:pt modelId="{BFEDE604-DD88-4B73-B90B-C609174B354D}" type="parTrans" cxnId="{02B28009-A3D7-4BFF-817C-DD7B69941E20}">
      <dgm:prSet/>
      <dgm:spPr/>
      <dgm:t>
        <a:bodyPr/>
        <a:lstStyle/>
        <a:p>
          <a:endParaRPr lang="en-US"/>
        </a:p>
      </dgm:t>
    </dgm:pt>
    <dgm:pt modelId="{0E401C92-4B9B-44D6-AF4D-BDEBA3217219}" type="sibTrans" cxnId="{02B28009-A3D7-4BFF-817C-DD7B69941E20}">
      <dgm:prSet/>
      <dgm:spPr/>
      <dgm:t>
        <a:bodyPr/>
        <a:lstStyle/>
        <a:p>
          <a:endParaRPr lang="en-US"/>
        </a:p>
      </dgm:t>
    </dgm:pt>
    <dgm:pt modelId="{D428EC3C-144F-4BFA-9A48-12324A314B69}">
      <dgm:prSet phldrT="[Text]"/>
      <dgm:spPr/>
      <dgm:t>
        <a:bodyPr/>
        <a:lstStyle/>
        <a:p>
          <a:r>
            <a:rPr lang="en-US"/>
            <a:t> Status of  Committee Membership </a:t>
          </a:r>
        </a:p>
      </dgm:t>
    </dgm:pt>
    <dgm:pt modelId="{C20F5D90-885A-48A4-B341-230ACA16A0AE}" type="parTrans" cxnId="{BB911EEB-610E-49B7-AEB2-07D0B2C4FD0C}">
      <dgm:prSet/>
      <dgm:spPr/>
      <dgm:t>
        <a:bodyPr/>
        <a:lstStyle/>
        <a:p>
          <a:endParaRPr lang="en-US"/>
        </a:p>
      </dgm:t>
    </dgm:pt>
    <dgm:pt modelId="{196C6DF2-33D7-4C2D-A0BE-9B9EE7DF3C70}" type="sibTrans" cxnId="{BB911EEB-610E-49B7-AEB2-07D0B2C4FD0C}">
      <dgm:prSet/>
      <dgm:spPr/>
      <dgm:t>
        <a:bodyPr/>
        <a:lstStyle/>
        <a:p>
          <a:endParaRPr lang="en-US"/>
        </a:p>
      </dgm:t>
    </dgm:pt>
    <dgm:pt modelId="{7518602A-E4E4-46F8-8F8C-A8959436D780}">
      <dgm:prSet phldrT="[Text]"/>
      <dgm:spPr/>
      <dgm:t>
        <a:bodyPr/>
        <a:lstStyle/>
        <a:p>
          <a:r>
            <a:rPr lang="en-US"/>
            <a:t> Remote meeting Attendance </a:t>
          </a:r>
        </a:p>
      </dgm:t>
    </dgm:pt>
    <dgm:pt modelId="{54CB808C-57DE-488F-A050-4029C5ABEF99}" type="parTrans" cxnId="{3BD2694A-449C-49C6-BD1D-D3614804FC2F}">
      <dgm:prSet/>
      <dgm:spPr/>
      <dgm:t>
        <a:bodyPr/>
        <a:lstStyle/>
        <a:p>
          <a:endParaRPr lang="en-US"/>
        </a:p>
      </dgm:t>
    </dgm:pt>
    <dgm:pt modelId="{8B98C42E-84B8-4B16-A89B-ED5686F17652}" type="sibTrans" cxnId="{3BD2694A-449C-49C6-BD1D-D3614804FC2F}">
      <dgm:prSet/>
      <dgm:spPr/>
      <dgm:t>
        <a:bodyPr/>
        <a:lstStyle/>
        <a:p>
          <a:endParaRPr lang="en-US"/>
        </a:p>
      </dgm:t>
    </dgm:pt>
    <dgm:pt modelId="{C0171A02-B1E5-4AE9-86CE-84FC71E17744}">
      <dgm:prSet phldrT="[Text]"/>
      <dgm:spPr/>
      <dgm:t>
        <a:bodyPr/>
        <a:lstStyle/>
        <a:p>
          <a:r>
            <a:rPr lang="en-US"/>
            <a:t>Set next meeting date and time </a:t>
          </a:r>
        </a:p>
      </dgm:t>
    </dgm:pt>
    <dgm:pt modelId="{A9EB9F07-8E9B-4B4B-98C0-9692EC0DF220}" type="parTrans" cxnId="{C551F013-0087-4795-941E-F47161D4B6D8}">
      <dgm:prSet/>
      <dgm:spPr/>
      <dgm:t>
        <a:bodyPr/>
        <a:lstStyle/>
        <a:p>
          <a:endParaRPr lang="en-US"/>
        </a:p>
      </dgm:t>
    </dgm:pt>
    <dgm:pt modelId="{46FF66B5-B250-4447-934E-74E7C67577A8}" type="sibTrans" cxnId="{C551F013-0087-4795-941E-F47161D4B6D8}">
      <dgm:prSet/>
      <dgm:spPr/>
      <dgm:t>
        <a:bodyPr/>
        <a:lstStyle/>
        <a:p>
          <a:endParaRPr lang="en-US"/>
        </a:p>
      </dgm:t>
    </dgm:pt>
    <dgm:pt modelId="{CCA6F633-C8FC-4C82-BBD5-9E6CD36D1164}">
      <dgm:prSet phldrT="[Text]" custT="1"/>
      <dgm:spPr/>
      <dgm:t>
        <a:bodyPr/>
        <a:lstStyle/>
        <a:p>
          <a:r>
            <a:rPr lang="en-US" sz="850"/>
            <a:t>Updates on other developing  initiatives</a:t>
          </a:r>
        </a:p>
      </dgm:t>
    </dgm:pt>
    <dgm:pt modelId="{1839CD91-89D9-4ED0-BC95-8DF58F1D5A88}" type="parTrans" cxnId="{FDDD7DA8-ADA3-48B1-B40D-CFB3DE91A60A}">
      <dgm:prSet/>
      <dgm:spPr/>
      <dgm:t>
        <a:bodyPr/>
        <a:lstStyle/>
        <a:p>
          <a:endParaRPr lang="en-US"/>
        </a:p>
      </dgm:t>
    </dgm:pt>
    <dgm:pt modelId="{DB932239-7246-4096-A868-8ADA1845F937}" type="sibTrans" cxnId="{FDDD7DA8-ADA3-48B1-B40D-CFB3DE91A60A}">
      <dgm:prSet/>
      <dgm:spPr/>
      <dgm:t>
        <a:bodyPr/>
        <a:lstStyle/>
        <a:p>
          <a:endParaRPr lang="en-US"/>
        </a:p>
      </dgm:t>
    </dgm:pt>
    <dgm:pt modelId="{E5A0F4D1-0BA1-4BB2-BC48-F0A6820FE0BC}">
      <dgm:prSet custT="1"/>
      <dgm:spPr/>
      <dgm:t>
        <a:bodyPr/>
        <a:lstStyle/>
        <a:p>
          <a:r>
            <a:rPr lang="en-US" sz="1050"/>
            <a:t>AAS to AAT Transition</a:t>
          </a:r>
        </a:p>
      </dgm:t>
    </dgm:pt>
    <dgm:pt modelId="{9CC59449-7990-45E8-98C8-9F914A1B6FA8}" type="parTrans" cxnId="{41DD774F-98C2-4AB3-8253-9DF2B56499A9}">
      <dgm:prSet/>
      <dgm:spPr/>
      <dgm:t>
        <a:bodyPr/>
        <a:lstStyle/>
        <a:p>
          <a:endParaRPr lang="en-US"/>
        </a:p>
      </dgm:t>
    </dgm:pt>
    <dgm:pt modelId="{2D389E7A-2130-4EEE-8473-0A542B4D1732}" type="sibTrans" cxnId="{41DD774F-98C2-4AB3-8253-9DF2B56499A9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 custLinFactNeighborX="92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 custLinFactNeighborX="1672" custLinFactNeighborY="399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 custLinFactNeighborX="4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255A0148-6DC3-46E9-9C5C-F473CCA1BD6B}" type="presOf" srcId="{6443BD5F-17AA-477A-B813-381986157B27}" destId="{1EF62C01-0156-4468-BC5B-2900BBD37D44}" srcOrd="0" destOrd="1" presId="urn:microsoft.com/office/officeart/2005/8/layout/chevron2"/>
    <dgm:cxn modelId="{5DDC4C04-D0EA-421B-8D38-81AD7CF3A480}" type="presOf" srcId="{1A7D2DBE-34BB-44EE-BF70-01C7D8093804}" destId="{39C43F4E-F3C3-4756-BC8B-18B1CEDAA850}" srcOrd="0" destOrd="2" presId="urn:microsoft.com/office/officeart/2005/8/layout/chevron2"/>
    <dgm:cxn modelId="{18DCB3D6-21FD-472B-A9AC-023BD6943704}" type="presOf" srcId="{E5A0F4D1-0BA1-4BB2-BC48-F0A6820FE0BC}" destId="{3254FC70-3A29-42BE-B134-91D011129504}" srcOrd="0" destOrd="1" presId="urn:microsoft.com/office/officeart/2005/8/layout/chevron2"/>
    <dgm:cxn modelId="{26900963-EF95-40A6-8F62-F1156FDCD78A}" type="presOf" srcId="{CCA6F633-C8FC-4C82-BBD5-9E6CD36D1164}" destId="{1EF62C01-0156-4468-BC5B-2900BBD37D44}" srcOrd="0" destOrd="3" presId="urn:microsoft.com/office/officeart/2005/8/layout/chevron2"/>
    <dgm:cxn modelId="{FDDD7DA8-ADA3-48B1-B40D-CFB3DE91A60A}" srcId="{ADAD486B-CE2A-4C46-A3F5-1E590E2E08B6}" destId="{CCA6F633-C8FC-4C82-BBD5-9E6CD36D1164}" srcOrd="2" destOrd="0" parTransId="{1839CD91-89D9-4ED0-BC95-8DF58F1D5A88}" sibTransId="{DB932239-7246-4096-A868-8ADA1845F937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3BD2694A-449C-49C6-BD1D-D3614804FC2F}" srcId="{488A65F7-A63B-460D-B4EF-9C5BBC63D89C}" destId="{7518602A-E4E4-46F8-8F8C-A8959436D780}" srcOrd="4" destOrd="0" parTransId="{54CB808C-57DE-488F-A050-4029C5ABEF99}" sibTransId="{8B98C42E-84B8-4B16-A89B-ED5686F17652}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B8FA870A-BF9E-42EA-9847-9AA775380BB9}" type="presOf" srcId="{9D6EBAD4-ED71-48C6-849A-B0E37A061B97}" destId="{3254FC70-3A29-42BE-B134-91D011129504}" srcOrd="0" destOrd="2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BB911EEB-610E-49B7-AEB2-07D0B2C4FD0C}" srcId="{488A65F7-A63B-460D-B4EF-9C5BBC63D89C}" destId="{D428EC3C-144F-4BFA-9A48-12324A314B69}" srcOrd="3" destOrd="0" parTransId="{C20F5D90-885A-48A4-B341-230ACA16A0AE}" sibTransId="{196C6DF2-33D7-4C2D-A0BE-9B9EE7DF3C70}"/>
    <dgm:cxn modelId="{A63D822B-3502-40BF-949D-92B30B3D8494}" type="presOf" srcId="{4F52C040-13BE-437C-BA3B-260BDE9A57A7}" destId="{6FC5D01E-A6F5-429A-A224-7D89ADC33467}" srcOrd="0" destOrd="2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94238DEC-8DDA-4675-8B47-9DB627CF6195}" srcId="{091FF8C8-6138-482D-A48A-7BCB4AD9DE07}" destId="{2F2327A4-64DE-4872-9671-4FB33C7B5ACC}" srcOrd="1" destOrd="0" parTransId="{DAF79559-29B3-4DD1-9C27-3AA4ECA2036D}" sibTransId="{6B5D9BA5-9ED8-4AEC-B1D6-EAD4FEEFA44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709D13BC-AF7A-4AAB-809F-75EA4F63A892}" type="presOf" srcId="{C0171A02-B1E5-4AE9-86CE-84FC71E17744}" destId="{0CDAF93C-BBF6-45D3-8D8F-5DFBD00EB9E0}" srcOrd="0" destOrd="5" presId="urn:microsoft.com/office/officeart/2005/8/layout/chevron2"/>
    <dgm:cxn modelId="{EDF219B6-5F69-46A4-8A25-B3E73A3CC963}" type="presOf" srcId="{FC08A636-0D35-42A8-A2B9-E5AE097D6AF4}" destId="{6FC5D01E-A6F5-429A-A224-7D89ADC33467}" srcOrd="0" destOrd="1" presId="urn:microsoft.com/office/officeart/2005/8/layout/chevron2"/>
    <dgm:cxn modelId="{41DD774F-98C2-4AB3-8253-9DF2B56499A9}" srcId="{72E55F10-22BC-402D-96DD-D99F1909E38E}" destId="{E5A0F4D1-0BA1-4BB2-BC48-F0A6820FE0BC}" srcOrd="1" destOrd="0" parTransId="{9CC59449-7990-45E8-98C8-9F914A1B6FA8}" sibTransId="{2D389E7A-2130-4EEE-8473-0A542B4D1732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5FC93EA4-DC08-4124-9760-DEC190A67EDE}" type="presOf" srcId="{2F2327A4-64DE-4872-9671-4FB33C7B5ACC}" destId="{1EF62C01-0156-4468-BC5B-2900BBD37D44}" srcOrd="0" destOrd="4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02B28009-A3D7-4BFF-817C-DD7B69941E20}" srcId="{00163C60-068D-4ED2-A088-E34E503E2245}" destId="{1A7D2DBE-34BB-44EE-BF70-01C7D8093804}" srcOrd="2" destOrd="0" parTransId="{BFEDE604-DD88-4B73-B90B-C609174B354D}" sibTransId="{0E401C92-4B9B-44D6-AF4D-BDEBA3217219}"/>
    <dgm:cxn modelId="{7D66DCFC-EEDC-42D8-92C7-3CE974A0C9E1}" srcId="{72E55F10-22BC-402D-96DD-D99F1909E38E}" destId="{9D6EBAD4-ED71-48C6-849A-B0E37A061B97}" srcOrd="2" destOrd="0" parTransId="{AB03DAF4-BC99-4AA1-847A-A3128CD8CC5C}" sibTransId="{D916F1E1-8B25-498F-88FF-04C8B83DDA88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2A81DAEB-5B1D-485E-9E8E-EDC40F76EE3A}" srcId="{591F15E3-932E-4B4C-9E30-D153813EC974}" destId="{4F52C040-13BE-437C-BA3B-260BDE9A57A7}" srcOrd="2" destOrd="0" parTransId="{E42551FA-8361-4445-9DC0-D8A3EFC7C93F}" sibTransId="{4B21E9C1-D266-4550-B490-E0DD27EAD717}"/>
    <dgm:cxn modelId="{B47BAA83-6E09-4DE3-ADEA-2685B75BCC66}" srcId="{00163C60-068D-4ED2-A088-E34E503E2245}" destId="{48874205-090F-411B-9089-11E349BA31A2}" srcOrd="1" destOrd="0" parTransId="{95BE3B3B-EE79-478F-AA0F-85E82210358A}" sibTransId="{4C2BC6B4-E8BA-4654-B5AD-1A8AB798D713}"/>
    <dgm:cxn modelId="{C551F013-0087-4795-941E-F47161D4B6D8}" srcId="{488A65F7-A63B-460D-B4EF-9C5BBC63D89C}" destId="{C0171A02-B1E5-4AE9-86CE-84FC71E17744}" srcOrd="5" destOrd="0" parTransId="{A9EB9F07-8E9B-4B4B-98C0-9692EC0DF220}" sibTransId="{46FF66B5-B250-4447-934E-74E7C67577A8}"/>
    <dgm:cxn modelId="{353B59FD-3607-41CA-B6EA-417801D3FCCD}" type="presOf" srcId="{EA83349B-C85D-4579-A46E-285CE155C5B5}" destId="{0CDAF93C-BBF6-45D3-8D8F-5DFBD00EB9E0}" srcOrd="0" destOrd="2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F942E887-45A6-41CE-A6B7-5F07590274A4}" srcId="{ADAD486B-CE2A-4C46-A3F5-1E590E2E08B6}" destId="{4CE01FF3-BAE6-4600-96AD-707952BC1F88}" srcOrd="1" destOrd="0" parTransId="{D7E35B27-7B38-46DC-B0AF-A9A22745C3DA}" sibTransId="{9AD5A702-21BB-485E-8587-D3DBB4A3EA44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D7CD1CC1-788F-459F-93C3-B4FA54A8A1C6}" type="presOf" srcId="{48874205-090F-411B-9089-11E349BA31A2}" destId="{39C43F4E-F3C3-4756-BC8B-18B1CEDAA85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2C4DE963-73EC-44B8-983D-428C3CA756EF}" srcId="{591F15E3-932E-4B4C-9E30-D153813EC974}" destId="{FC08A636-0D35-42A8-A2B9-E5AE097D6AF4}" srcOrd="1" destOrd="0" parTransId="{7282912D-C93C-4D08-85F4-A1D971933C71}" sibTransId="{09547C96-2CCB-42FA-99EC-7203411BAB39}"/>
    <dgm:cxn modelId="{21695B3F-CCAF-4F01-8037-561900F3D459}" srcId="{ADAD486B-CE2A-4C46-A3F5-1E590E2E08B6}" destId="{6443BD5F-17AA-477A-B813-381986157B27}" srcOrd="0" destOrd="0" parTransId="{1F779F78-CCE4-4DDD-8B62-8EF335A99F5F}" sibTransId="{614E4B0E-FA9E-4F8F-806F-108E624A12A8}"/>
    <dgm:cxn modelId="{086A1DBA-73E0-4E21-9411-37F5AC621633}" type="presOf" srcId="{4CE01FF3-BAE6-4600-96AD-707952BC1F88}" destId="{1EF62C01-0156-4468-BC5B-2900BBD37D44}" srcOrd="0" destOrd="2" presId="urn:microsoft.com/office/officeart/2005/8/layout/chevron2"/>
    <dgm:cxn modelId="{50CE93EF-BA7B-49EC-A147-F2D3B3FC89BA}" type="presOf" srcId="{7518602A-E4E4-46F8-8F8C-A8959436D780}" destId="{0CDAF93C-BBF6-45D3-8D8F-5DFBD00EB9E0}" srcOrd="0" destOrd="4" presId="urn:microsoft.com/office/officeart/2005/8/layout/chevron2"/>
    <dgm:cxn modelId="{01834A5B-7E03-4D5C-93AA-430776F402B9}" type="presOf" srcId="{D428EC3C-144F-4BFA-9A48-12324A314B69}" destId="{0CDAF93C-BBF6-45D3-8D8F-5DFBD00EB9E0}" srcOrd="0" destOrd="3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</a:t>
          </a:r>
          <a:br>
            <a:rPr lang="en-US" sz="900" kern="1200"/>
          </a:br>
          <a:r>
            <a:rPr lang="en-US" sz="900" kern="1200"/>
            <a:t> (15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Announcements from OOI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 Status of  Committee Membership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 Remote meeting Attendance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Set next meeting date and time 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3778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50" kern="1200">
              <a:solidFill>
                <a:srgbClr val="002060"/>
              </a:solidFill>
            </a:rPr>
            <a:t>High School Articulation Effort</a:t>
          </a:r>
        </a:p>
        <a:p>
          <a:pPr marL="114300" lvl="2" indent="-57150" algn="l" defTabSz="3778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50" kern="1200"/>
            <a:t> Mill A -- Columbia River Gorge</a:t>
          </a:r>
        </a:p>
        <a:p>
          <a:pPr marL="114300" lvl="2" indent="-57150" algn="l" defTabSz="3778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50" kern="1200"/>
            <a:t>Evergreen School District</a:t>
          </a:r>
          <a:br>
            <a:rPr lang="en-US" sz="850" kern="1200"/>
          </a:br>
          <a:r>
            <a:rPr lang="en-US" sz="850" i="1" kern="1200"/>
            <a:t>Guest Student: Anita Stepanyuk  </a:t>
          </a:r>
          <a:r>
            <a:rPr lang="en-US" sz="850" kern="1200"/>
            <a:t>(Skill Center Articulation &amp; current status) </a:t>
          </a:r>
        </a:p>
        <a:p>
          <a:pPr marL="114300" lvl="2" indent="-57150" algn="l" defTabSz="3778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50" kern="1200"/>
            <a:t>Updates on other developing  initiatives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kern="1200"/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Informational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rgbClr val="002060"/>
              </a:solidFill>
            </a:rPr>
            <a:t>Certification Scholarship Development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Hal Abrams - Clark College Foundation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10630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9514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261" y="3190039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rgbClr val="002060"/>
              </a:solidFill>
            </a:rPr>
            <a:t>Computer Support Curriculum update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AAS to AAT Transition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 Details of Program Revisions</a:t>
          </a:r>
        </a:p>
      </dsp:txBody>
      <dsp:txXfrm rot="-5400000">
        <a:off x="1027337" y="3899557"/>
        <a:ext cx="2233713" cy="861271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rgbClr val="002060"/>
              </a:solidFill>
            </a:rPr>
            <a:t> Status of Current IT Offerings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CTEC 135 C# for Spring 2018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CTEC 205 Intro to MIS 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2017-10-23T19:33:00Z</dcterms:created>
  <dcterms:modified xsi:type="dcterms:W3CDTF">2017-10-23T19:36:00Z</dcterms:modified>
</cp:coreProperties>
</file>