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A14D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2762250" cy="11283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Cuisine Advisory Committee Meeting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</w:rPr>
                              <w:t>Wednesday, December 1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2:30-4:00pm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14D37" w:rsidRPr="00A14D37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17.5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Z2igIAAI0FAAAOAAAAZHJzL2Uyb0RvYy54bWysVMlu2zAQvRfoPxC8N7Kd3YgcuAlSFAiS&#10;oEmRM02RsVCKw5K0Lffr+0jJS9NcUvQikTNvZjhvlovLtjFsqXyoyZZ8eDDgTFlJVW1fSv796ebT&#10;GWchClsJQ1aVfK0Cv5x8/HCxcmM1ojmZSnkGJzaMV67k8xjduCiCnKtGhANyykKpyTci4upfisqL&#10;Fbw3phgNBifFinzlPEkVAqTXnZJPsn+tlYz3WgcVmSk53hbz1+fvLH2LyYUYv3jh5rXsnyH+4RWN&#10;qC2Cbl1diyjYwtd/uWpq6SmQjgeSmoK0rqXKOSCb4eBVNo9z4VTOBeQEt6Up/D+38m754FldoXag&#10;x4oGNXpSbWSfqWUQgZ+VC2PAHh2AsYUc2I08QJjSbrVv0h8JMejhar1lN3mTEI5OT0ajY6gkdMPh&#10;6Ozw/Dj5KXbmzof4RVHD0qHkHuXLrIrlbYgddANJ0QKZurqpjcmX1DLqyni2FCi2ifmRcP4Hyli2&#10;KvnJId6RjCwl886zsUmictP04VLqXYr5FNdGJYyx35QGaTnTN2ILKZXdxs/ohNII9R7DHr971XuM&#10;uzxgkSOTjVvjprbkc/Z5ynaUVT82lOkOj9rs5Z2OsZ21fUvMqFqjIzx1MxWcvKlRtVsR4oPwGCJU&#10;Gosh3uOjDYF16k+czcn/ekue8OhtaDlbYShLHn4uhFecma8WXX8+PDqC25gvR8enI1z8vma2r7GL&#10;5orQCkOsICfzMeGj2Ry1p+YZ+2OaokIlrETsksfN8Sp2qwL7R6rpNIMwt07EW/voZHKd6E09+dQ+&#10;C+/6xo3o+TvajK8Yv+rfDpssLU0XkXSdmzsR3LHaE4+Zz+PR76e0VPbvGbXbopPfAAAA//8DAFBL&#10;AwQUAAYACAAAACEAhYF1Q94AAAAGAQAADwAAAGRycy9kb3ducmV2LnhtbEyPS0/DQAyE70j8h5WR&#10;uCC6KS0NCtlUCPGQuNHwEDc3a5KIrDfKbpPw7zEnuFi2ZjT+Jt/OrlMjDaH1bGC5SEARV962XBt4&#10;Ke/Pr0CFiGyx80wGvinAtjg+yjGzfuJnGnexVhLCIUMDTYx9pnWoGnIYFr4nFu3TDw6jnEOt7YCT&#10;hLtOXyTJRjtsWT402NNtQ9XX7uAMfJzV709hfnidVper/u5xLNM3WxpzejLfXIOKNMc/M/ziCzoU&#10;wrT3B7ZBdQY20iQakCnier2UZS+uNE1BF7n+j1/8AAAA//8DAFBLAQItABQABgAIAAAAIQC2gziS&#10;/gAAAOEBAAATAAAAAAAAAAAAAAAAAAAAAABbQ29udGVudF9UeXBlc10ueG1sUEsBAi0AFAAGAAgA&#10;AAAhADj9If/WAAAAlAEAAAsAAAAAAAAAAAAAAAAALwEAAF9yZWxzLy5yZWxzUEsBAi0AFAAGAAgA&#10;AAAhAB++pnaKAgAAjQUAAA4AAAAAAAAAAAAAAAAALgIAAGRycy9lMm9Eb2MueG1sUEsBAi0AFAAG&#10;AAgAAAAhAIWBdUP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</w:rPr>
                        <w:t xml:space="preserve">Cuisine Advisory Committee Meeting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</w:rPr>
                        <w:t>Wednesday, December 1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</w:rPr>
                        <w:t xml:space="preserve">2:30-4:00pm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14D37" w:rsidRPr="00A14D37">
                        <w:rPr>
                          <w:b/>
                          <w:color w:val="002060"/>
                          <w:sz w:val="24"/>
                        </w:rPr>
                        <w:t xml:space="preserve">Zoom Online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2828925</wp:posOffset>
                </wp:positionH>
                <wp:positionV relativeFrom="paragraph">
                  <wp:posOffset>-9525</wp:posOffset>
                </wp:positionV>
                <wp:extent cx="3495675" cy="981710"/>
                <wp:effectExtent l="0" t="0" r="2857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22.75pt;margin-top:-.75pt;width:275.25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TrtgIAAPsFAAAOAAAAZHJzL2Uyb0RvYy54bWysVFtP2zAUfp+0/2D5fSTtCr2IFHUgpkkM&#10;EDDx7Dp2G8328Wy3Sfn1O3aSUi4vTHtJ7HP5js93LqdnjVZkK5yvwBR0cJRTIgyHsjKrgv56uPwy&#10;ocQHZkqmwIiC7oSnZ/PPn05rOxNDWIMqhSMIYvystgVdh2BnWeb5Wmjmj8AKg0oJTrOAV7fKSsdq&#10;RNcqG+b5SVaDK60DLrxH6UWrpPOEL6Xg4UZKLwJRBcW3hfR16buM32x+ymYrx+y64t0z2D+8QrPK&#10;YNA91AULjGxc9QZKV9yBBxmOOOgMpKy4SDlgNoP8VTb3a2ZFygXJ8XZPk/9/sPx6e+tIVRZ0Solh&#10;Gkv0IJpAvkFDppGd2voZGt1bNAsNirHKvdyjMCbdSKfjH9MhqEeed3tuIxhH4dfR9PhkfEwJR910&#10;MhgPEvnZs7d1PnwXoEk8FNTBxpR3WMDEK9te+YDPQfveLkb0oKryslIqXWLTiHPlyJZhuUMzTK5q&#10;o39C2cqwZfKu6CjG1mjFk16M8Kn1IkoK9iKAMqTG9IdjxHgb3a2W+9h5PsxP+gQPMBBfmegqUm92&#10;OUWOWy7TKeyUiDbK3AmJtUmUvpMg41yYkKqRcNE6Wkmk4yOOnf3zqz7i3ObRRwYT9s66MuBaml7W&#10;pfzdP1m29kj0Qd7xGJplk5py32pLKHfYgQ7aCfaWX1bYJlfMh1vmcGSx6XANhRv8SAVYJuhOlKzB&#10;Pb0nj/Y4SailpMYVUFD/Z8OcoET9MDhj08FoFHdGuoyOx0O8uEPN8lBjNvocsO0GuPAsT8doH1R/&#10;lA70I26rRYyKKmY4xsY+7Y/noV1MuO24WCySEW4Jy8KVubc8Qscixf5/aB6Zs92kBJyxa+iXBZu9&#10;mpXWNnoaWGwCyCoNUuS5ZbXjHzdMavluG8YVdnhPVs87e/4XAAD//wMAUEsDBBQABgAIAAAAIQDD&#10;VjoB4AAAAAoBAAAPAAAAZHJzL2Rvd25yZXYueG1sTI/BTsMwDIbvSLxDZCRuW1q2DlqaTgiJExxg&#10;VEjcksZrKxqnarKt4+kxJzhZlj/9/v5yO7tBHHEKvScF6TIBgdR421OroH5/WtyBCFGT1YMnVHDG&#10;ANvq8qLUhfUnesPjLraCQygUWkEX41hIGZoOnQ5LPyLxbe8npyOvUyvtpE8c7gZ5kyQb6XRP/KHT&#10;Iz522HztDk5BXu/N6+1H/jJ+nz+DIWPaVf2s1PXV/HAPIuIc/2D41Wd1qNjJ+APZIAYF63WWMapg&#10;kfJkIM83XM4wma1SkFUp/1eofgAAAP//AwBQSwECLQAUAAYACAAAACEAtoM4kv4AAADhAQAAEwAA&#10;AAAAAAAAAAAAAAAAAAAAW0NvbnRlbnRfVHlwZXNdLnhtbFBLAQItABQABgAIAAAAIQA4/SH/1gAA&#10;AJQBAAALAAAAAAAAAAAAAAAAAC8BAABfcmVscy8ucmVsc1BLAQItABQABgAIAAAAIQA3BoTrtgIA&#10;APsFAAAOAAAAAAAAAAAAAAAAAC4CAABkcnMvZTJvRG9jLnhtbFBLAQItABQABgAIAAAAIQDDVjoB&#10;4AAAAAoBAAAPAAAAAAAAAAAAAAAAABAFAABkcnMvZG93bnJldi54bWxQSwUGAAAAAAQABADzAAAA&#10;HQYAAAAA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3810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5C04"/>
    <w:rsid w:val="00243D77"/>
    <w:rsid w:val="002B71CE"/>
    <w:rsid w:val="004963F8"/>
    <w:rsid w:val="004B3027"/>
    <w:rsid w:val="0056070E"/>
    <w:rsid w:val="00643CCF"/>
    <w:rsid w:val="00692D39"/>
    <w:rsid w:val="006C147A"/>
    <w:rsid w:val="006D76E1"/>
    <w:rsid w:val="006F2E5B"/>
    <w:rsid w:val="00975D36"/>
    <w:rsid w:val="009F5EFE"/>
    <w:rsid w:val="00A14D37"/>
    <w:rsid w:val="00AC4887"/>
    <w:rsid w:val="00B33CF5"/>
    <w:rsid w:val="00BA48D4"/>
    <w:rsid w:val="00D73615"/>
    <w:rsid w:val="00E4085C"/>
    <w:rsid w:val="00F12777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Student Successes and Current FTE's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Penguin Pantry/Veterans Holiday Food 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Budget and Other Challenges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Committee Membership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EA5A45F7-5F3F-4C95-940D-4BFA1698CE1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  <a:r>
            <a:rPr lang="en-US" sz="1000" b="0" i="0">
              <a:solidFill>
                <a:schemeClr val="tx2"/>
              </a:solidFill>
            </a:rPr>
            <a:t>(tabled to end of meeting)</a:t>
          </a:r>
          <a:r>
            <a:rPr lang="en-US" sz="1000" b="1" i="0">
              <a:solidFill>
                <a:schemeClr val="tx2"/>
              </a:solidFill>
            </a:rPr>
            <a:t> </a:t>
          </a:r>
        </a:p>
      </dgm:t>
    </dgm:pt>
    <dgm:pt modelId="{F8718146-C804-46CC-8CF9-8A20FC869EFC}" type="parTrans" cxnId="{FC75959A-833B-4E99-9FD7-7003D06A8660}">
      <dgm:prSet/>
      <dgm:spPr/>
    </dgm:pt>
    <dgm:pt modelId="{95AB7D15-0C94-4A44-93B2-99C5DFE72E65}" type="sibTrans" cxnId="{FC75959A-833B-4E99-9FD7-7003D06A8660}">
      <dgm:prSet/>
      <dgm:spPr/>
    </dgm:pt>
    <dgm:pt modelId="{B77F468C-E75D-4DF4-947E-D1B19A790AD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dates </a:t>
          </a:r>
        </a:p>
      </dgm:t>
    </dgm:pt>
    <dgm:pt modelId="{DA443223-F80C-4553-A064-DF57D36F36F3}" type="parTrans" cxnId="{79ED37CE-563A-4B14-B64B-D38855B62E65}">
      <dgm:prSet/>
      <dgm:spPr/>
    </dgm:pt>
    <dgm:pt modelId="{2BC434E2-E54D-41F8-9A20-9AB63CCFBA23}" type="sibTrans" cxnId="{79ED37CE-563A-4B14-B64B-D38855B62E65}">
      <dgm:prSet/>
      <dgm:spPr/>
    </dgm:pt>
    <dgm:pt modelId="{67198001-D7E1-4408-81EE-6A7B54F4F3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21E34BA2-953C-48C3-AA2B-F58CA800C3BE}" type="parTrans" cxnId="{2F7AE47A-8740-4A3B-90BE-05A21A35FF9E}">
      <dgm:prSet/>
      <dgm:spPr/>
    </dgm:pt>
    <dgm:pt modelId="{C06CE87A-9A28-411C-8DDF-14F789456473}" type="sibTrans" cxnId="{2F7AE47A-8740-4A3B-90BE-05A21A35FF9E}">
      <dgm:prSet/>
      <dgm:spPr/>
    </dgm:pt>
    <dgm:pt modelId="{FCB78D38-2EBD-40EC-821F-F5FF902B230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Career Launch</a:t>
          </a:r>
        </a:p>
      </dgm:t>
    </dgm:pt>
    <dgm:pt modelId="{30FD3CDF-2945-44A5-9BB8-A5DE83CD4348}" type="parTrans" cxnId="{B3748301-7E1E-41D7-8D57-5F78DF7DAA1B}">
      <dgm:prSet/>
      <dgm:spPr/>
    </dgm:pt>
    <dgm:pt modelId="{08B96028-7D29-4B27-9235-D39851CE4331}" type="sibTrans" cxnId="{B3748301-7E1E-41D7-8D57-5F78DF7DAA1B}">
      <dgm:prSet/>
      <dgm:spPr/>
    </dgm:pt>
    <dgm:pt modelId="{405AD4F2-58EC-4B07-B49E-9B045F0EE72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Foundation Donation and Article about Child and Family Studies Collaboration </a:t>
          </a:r>
        </a:p>
      </dgm:t>
    </dgm:pt>
    <dgm:pt modelId="{2FBC653F-A02B-4259-BD88-4B37C168743F}" type="parTrans" cxnId="{E956BA38-07A0-4411-AE9D-FEECAB5B7CC4}">
      <dgm:prSet/>
      <dgm:spPr/>
    </dgm:pt>
    <dgm:pt modelId="{F4E8AEB1-5148-4F94-A642-1469548DBA53}" type="sibTrans" cxnId="{E956BA38-07A0-4411-AE9D-FEECAB5B7CC4}">
      <dgm:prSet/>
      <dgm:spPr/>
    </dgm:pt>
    <dgm:pt modelId="{22A37C0A-6B99-431B-B9A4-6C11C139556D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ACF American Culinary Federation Update</a:t>
          </a:r>
        </a:p>
      </dgm:t>
    </dgm:pt>
    <dgm:pt modelId="{2BAA5844-597A-45A5-9141-5F1D75915861}" type="parTrans" cxnId="{78411285-8F29-4086-A26E-F0AB0DE235DE}">
      <dgm:prSet/>
      <dgm:spPr/>
    </dgm:pt>
    <dgm:pt modelId="{0EDF547C-76E3-4144-B9D6-C6C4701A5241}" type="sibTrans" cxnId="{78411285-8F29-4086-A26E-F0AB0DE235DE}">
      <dgm:prSet/>
      <dgm:spPr/>
    </dgm:pt>
    <dgm:pt modelId="{6A1108C3-AC10-4011-9A7C-9F37F0581CE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 </a:t>
          </a:r>
        </a:p>
      </dgm:t>
    </dgm:pt>
    <dgm:pt modelId="{1464FBC9-9059-42A8-A4A3-D5435A3939E0}" type="parTrans" cxnId="{62F242DE-D395-47B7-89AF-A183ECAB3A12}">
      <dgm:prSet/>
      <dgm:spPr/>
    </dgm:pt>
    <dgm:pt modelId="{3CA6F057-CB48-485F-A57D-AA1C5ABC7E84}" type="sibTrans" cxnId="{62F242DE-D395-47B7-89AF-A183ECAB3A12}">
      <dgm:prSet/>
      <dgm:spPr/>
    </dgm:pt>
    <dgm:pt modelId="{B1D24A30-CC52-42FB-8F29-DCF998EB66D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CUIS 200 Update and Vote </a:t>
          </a:r>
          <a:r>
            <a:rPr lang="en-US" sz="1000" b="0">
              <a:solidFill>
                <a:schemeClr val="tx2"/>
              </a:solidFill>
            </a:rPr>
            <a:t>(tabled to end of meeting)</a:t>
          </a:r>
          <a:endParaRPr lang="en-US" sz="1000" b="1">
            <a:solidFill>
              <a:schemeClr val="tx2"/>
            </a:solidFill>
          </a:endParaRPr>
        </a:p>
      </dgm:t>
    </dgm:pt>
    <dgm:pt modelId="{EF719EAF-2615-43BF-8418-9BDD9061C6A6}" type="parTrans" cxnId="{41C42542-F847-4A83-8063-8A0B6CCB75FB}">
      <dgm:prSet/>
      <dgm:spPr/>
    </dgm:pt>
    <dgm:pt modelId="{7C63C3FC-D5D1-46DB-BAA7-76BAA39B0893}" type="sibTrans" cxnId="{41C42542-F847-4A83-8063-8A0B6CCB75FB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20D387E4-58D5-4BEE-9D98-EFB1FC6141C6}" type="presOf" srcId="{22A37C0A-6B99-431B-B9A4-6C11C139556D}" destId="{3254FC70-3A29-42BE-B134-91D011129504}" srcOrd="0" destOrd="1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79ED37CE-563A-4B14-B64B-D38855B62E65}" srcId="{488A65F7-A63B-460D-B4EF-9C5BBC63D89C}" destId="{B77F468C-E75D-4DF4-947E-D1B19A790AD7}" srcOrd="2" destOrd="0" parTransId="{DA443223-F80C-4553-A064-DF57D36F36F3}" sibTransId="{2BC434E2-E54D-41F8-9A20-9AB63CCFBA23}"/>
    <dgm:cxn modelId="{4F5AC949-B2E5-451A-8D89-191A0FB3761D}" type="presOf" srcId="{67198001-D7E1-4408-81EE-6A7B54F4F3B6}" destId="{0CDAF93C-BBF6-45D3-8D8F-5DFBD00EB9E0}" srcOrd="0" destOrd="3" presId="urn:microsoft.com/office/officeart/2005/8/layout/chevron2"/>
    <dgm:cxn modelId="{BD17BAE1-E7F4-4D37-9DBF-1AB33D9A0B4B}" type="presOf" srcId="{EA5A45F7-5F3F-4C95-940D-4BFA1698CE10}" destId="{0CDAF93C-BBF6-45D3-8D8F-5DFBD00EB9E0}" srcOrd="0" destOrd="1" presId="urn:microsoft.com/office/officeart/2005/8/layout/chevron2"/>
    <dgm:cxn modelId="{FC75959A-833B-4E99-9FD7-7003D06A8660}" srcId="{488A65F7-A63B-460D-B4EF-9C5BBC63D89C}" destId="{EA5A45F7-5F3F-4C95-940D-4BFA1698CE10}" srcOrd="1" destOrd="0" parTransId="{F8718146-C804-46CC-8CF9-8A20FC869EFC}" sibTransId="{95AB7D15-0C94-4A44-93B2-99C5DFE72E65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2F7AE47A-8740-4A3B-90BE-05A21A35FF9E}" srcId="{488A65F7-A63B-460D-B4EF-9C5BBC63D89C}" destId="{67198001-D7E1-4408-81EE-6A7B54F4F3B6}" srcOrd="3" destOrd="0" parTransId="{21E34BA2-953C-48C3-AA2B-F58CA800C3BE}" sibTransId="{C06CE87A-9A28-411C-8DDF-14F789456473}"/>
    <dgm:cxn modelId="{35F714F9-8963-4ABE-9584-F16AC180B5B0}" type="presOf" srcId="{FCB78D38-2EBD-40EC-821F-F5FF902B2306}" destId="{1EF62C01-0156-4468-BC5B-2900BBD37D44}" srcOrd="0" destOrd="1" presId="urn:microsoft.com/office/officeart/2005/8/layout/chevron2"/>
    <dgm:cxn modelId="{62F242DE-D395-47B7-89AF-A183ECAB3A12}" srcId="{00163C60-068D-4ED2-A088-E34E503E2245}" destId="{6A1108C3-AC10-4011-9A7C-9F37F0581CE3}" srcOrd="1" destOrd="0" parTransId="{1464FBC9-9059-42A8-A4A3-D5435A3939E0}" sibTransId="{3CA6F057-CB48-485F-A57D-AA1C5ABC7E84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956BA38-07A0-4411-AE9D-FEECAB5B7CC4}" srcId="{591F15E3-932E-4B4C-9E30-D153813EC974}" destId="{405AD4F2-58EC-4B07-B49E-9B045F0EE723}" srcOrd="1" destOrd="0" parTransId="{2FBC653F-A02B-4259-BD88-4B37C168743F}" sibTransId="{F4E8AEB1-5148-4F94-A642-1469548DBA53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3748301-7E1E-41D7-8D57-5F78DF7DAA1B}" srcId="{091FF8C8-6138-482D-A48A-7BCB4AD9DE07}" destId="{FCB78D38-2EBD-40EC-821F-F5FF902B2306}" srcOrd="1" destOrd="0" parTransId="{30FD3CDF-2945-44A5-9BB8-A5DE83CD4348}" sibTransId="{08B96028-7D29-4B27-9235-D39851CE4331}"/>
    <dgm:cxn modelId="{E6F6ABBC-86BD-4C29-926D-C0FCC16DF432}" type="presOf" srcId="{405AD4F2-58EC-4B07-B49E-9B045F0EE723}" destId="{6FC5D01E-A6F5-429A-A224-7D89ADC33467}" srcOrd="0" destOrd="1" presId="urn:microsoft.com/office/officeart/2005/8/layout/chevron2"/>
    <dgm:cxn modelId="{70DB6E0A-E0A4-466C-9C3B-B48EBFFCA7D3}" type="presOf" srcId="{B1D24A30-CC52-42FB-8F29-DCF998EB66DA}" destId="{1EF62C01-0156-4468-BC5B-2900BBD37D44}" srcOrd="0" destOrd="2" presId="urn:microsoft.com/office/officeart/2005/8/layout/chevron2"/>
    <dgm:cxn modelId="{78411285-8F29-4086-A26E-F0AB0DE235DE}" srcId="{72E55F10-22BC-402D-96DD-D99F1909E38E}" destId="{22A37C0A-6B99-431B-B9A4-6C11C139556D}" srcOrd="1" destOrd="0" parTransId="{2BAA5844-597A-45A5-9141-5F1D75915861}" sibTransId="{0EDF547C-76E3-4144-B9D6-C6C4701A5241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9261A371-9402-4CD3-917F-575842D160BB}" type="presOf" srcId="{B77F468C-E75D-4DF4-947E-D1B19A790AD7}" destId="{0CDAF93C-BBF6-45D3-8D8F-5DFBD00EB9E0}" srcOrd="0" destOrd="2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41C42542-F847-4A83-8063-8A0B6CCB75FB}" srcId="{091FF8C8-6138-482D-A48A-7BCB4AD9DE07}" destId="{B1D24A30-CC52-42FB-8F29-DCF998EB66DA}" srcOrd="2" destOrd="0" parTransId="{EF719EAF-2615-43BF-8418-9BDD9061C6A6}" sibTransId="{7C63C3FC-D5D1-46DB-BAA7-76BAA39B0893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ED66D4BE-A74C-4C23-9086-3847A7150E57}" type="presOf" srcId="{6A1108C3-AC10-4011-9A7C-9F37F0581CE3}" destId="{39C43F4E-F3C3-4756-BC8B-18B1CEDAA850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  <a:r>
            <a:rPr lang="en-US" sz="1000" b="0" i="0" kern="1200">
              <a:solidFill>
                <a:schemeClr val="tx2"/>
              </a:solidFill>
            </a:rPr>
            <a:t>(tabled to end of meeting)</a:t>
          </a:r>
          <a:r>
            <a:rPr lang="en-US" sz="1000" b="1" i="0" kern="1200">
              <a:solidFill>
                <a:schemeClr val="tx2"/>
              </a:solidFill>
            </a:rPr>
            <a:t>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 Successes and Current FTE's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Career Launch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CUIS 200 Update and Vote </a:t>
          </a:r>
          <a:r>
            <a:rPr lang="en-US" sz="1000" b="0" kern="1200">
              <a:solidFill>
                <a:schemeClr val="tx2"/>
              </a:solidFill>
            </a:rPr>
            <a:t>(tabled to end of meeting)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Penguin Pantry/Veterans Holiday Food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Foundation Donation and Article about Child and Family Studies Collaboration 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Budget and Other Challenges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ACF American Culinary Federation Update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Committee Membership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 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6</cp:revision>
  <dcterms:created xsi:type="dcterms:W3CDTF">2021-12-01T20:46:00Z</dcterms:created>
  <dcterms:modified xsi:type="dcterms:W3CDTF">2021-12-02T15:56:00Z</dcterms:modified>
</cp:coreProperties>
</file>