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53036D">
                              <w:rPr>
                                <w:sz w:val="24"/>
                              </w:rPr>
                              <w:t>BUSINESS TECHNOLOGY</w:t>
                            </w:r>
                          </w:p>
                          <w:p w:rsidR="000347E8" w:rsidRDefault="000347E8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53036D">
                              <w:rPr>
                                <w:color w:val="002060"/>
                                <w:sz w:val="24"/>
                              </w:rPr>
                              <w:t xml:space="preserve"> Thursday, April </w:t>
                            </w:r>
                            <w:r w:rsidR="008E56F8">
                              <w:rPr>
                                <w:color w:val="002060"/>
                                <w:sz w:val="24"/>
                              </w:rPr>
                              <w:t>13</w:t>
                            </w:r>
                            <w:r w:rsidR="0020424A">
                              <w:rPr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r w:rsidR="0053036D">
                              <w:rPr>
                                <w:color w:val="002060"/>
                                <w:sz w:val="24"/>
                              </w:rPr>
                              <w:t>2017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20424A">
                              <w:rPr>
                                <w:color w:val="002060"/>
                                <w:sz w:val="24"/>
                              </w:rPr>
                              <w:t xml:space="preserve"> 4.00pm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20424A">
                              <w:rPr>
                                <w:color w:val="002060"/>
                                <w:sz w:val="24"/>
                              </w:rPr>
                              <w:t xml:space="preserve"> PUB 258B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53036D">
                        <w:rPr>
                          <w:sz w:val="24"/>
                        </w:rPr>
                        <w:t>BUSINESS TECHNOLOGY</w:t>
                      </w:r>
                    </w:p>
                    <w:p w:rsidR="000347E8" w:rsidRDefault="000347E8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53036D">
                        <w:rPr>
                          <w:color w:val="002060"/>
                          <w:sz w:val="24"/>
                        </w:rPr>
                        <w:t xml:space="preserve"> Thursday, April </w:t>
                      </w:r>
                      <w:r w:rsidR="008E56F8">
                        <w:rPr>
                          <w:color w:val="002060"/>
                          <w:sz w:val="24"/>
                        </w:rPr>
                        <w:t>13</w:t>
                      </w:r>
                      <w:r w:rsidR="0020424A">
                        <w:rPr>
                          <w:color w:val="002060"/>
                          <w:sz w:val="24"/>
                        </w:rPr>
                        <w:t xml:space="preserve">, </w:t>
                      </w:r>
                      <w:r w:rsidR="0053036D">
                        <w:rPr>
                          <w:color w:val="002060"/>
                          <w:sz w:val="24"/>
                        </w:rPr>
                        <w:t>2017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20424A">
                        <w:rPr>
                          <w:color w:val="002060"/>
                          <w:sz w:val="24"/>
                        </w:rPr>
                        <w:t xml:space="preserve"> 4.00pm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20424A">
                        <w:rPr>
                          <w:color w:val="002060"/>
                          <w:sz w:val="24"/>
                        </w:rPr>
                        <w:t xml:space="preserve"> PUB 258B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E56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3371850</wp:posOffset>
                </wp:positionH>
                <wp:positionV relativeFrom="paragraph">
                  <wp:posOffset>29209</wp:posOffset>
                </wp:positionV>
                <wp:extent cx="3171825" cy="1495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4954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29" style="position:absolute;margin-left:265.5pt;margin-top:2.3pt;width:249.7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3371850</wp:posOffset>
                </wp:positionH>
                <wp:positionV relativeFrom="paragraph">
                  <wp:posOffset>1981835</wp:posOffset>
                </wp:positionV>
                <wp:extent cx="3171825" cy="1447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447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0" style="position:absolute;margin-left:265.5pt;margin-top:156.05pt;width:249.75pt;height:1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3371850</wp:posOffset>
                </wp:positionH>
                <wp:positionV relativeFrom="paragraph">
                  <wp:posOffset>3896360</wp:posOffset>
                </wp:positionV>
                <wp:extent cx="3172178" cy="1447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447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5.5pt;margin-top:306.8pt;width:249.8pt;height:11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24225" cy="6038850"/>
            <wp:effectExtent l="38100" t="19050" r="47625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0424A"/>
    <w:rsid w:val="004963F8"/>
    <w:rsid w:val="0053036D"/>
    <w:rsid w:val="0056070E"/>
    <w:rsid w:val="00692D39"/>
    <w:rsid w:val="006D76E1"/>
    <w:rsid w:val="006F2E5B"/>
    <w:rsid w:val="008B670E"/>
    <w:rsid w:val="008E56F8"/>
    <w:rsid w:val="00975D36"/>
    <w:rsid w:val="009F5EFE"/>
    <w:rsid w:val="00AC4887"/>
    <w:rsid w:val="00BA48D4"/>
    <w:rsid w:val="00F07B63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36A1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2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150"/>
            <a:t>Academic Plan Goal 1</a:t>
          </a:r>
        </a:p>
        <a:p>
          <a:r>
            <a:rPr lang="en-US" sz="1150"/>
            <a:t>Establish Pathways 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rgbClr val="002060"/>
              </a:solidFill>
            </a:rPr>
            <a:t>Committee Discussion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200"/>
            <a:t>Academic Plan Goal</a:t>
          </a:r>
        </a:p>
        <a:p>
          <a:r>
            <a:rPr lang="en-US" sz="1200"/>
            <a:t>Various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/>
            <a:t>Introductions (including introduction of new members)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/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7B75A0BC-A750-496A-9441-FB120955EC5C}">
      <dgm:prSet phldrT="[Text]"/>
      <dgm:spPr/>
      <dgm:t>
        <a:bodyPr/>
        <a:lstStyle/>
        <a:p>
          <a:r>
            <a:rPr lang="en-US"/>
            <a:t>Potential move of BTEC Division to Business and Health Sciences Unit</a:t>
          </a:r>
        </a:p>
      </dgm:t>
    </dgm:pt>
    <dgm:pt modelId="{59B01C47-9F2E-41F9-B3D8-514ED48DEF83}" type="parTrans" cxnId="{4D316D37-1BEE-4DA6-9327-72520A25A480}">
      <dgm:prSet/>
      <dgm:spPr/>
      <dgm:t>
        <a:bodyPr/>
        <a:lstStyle/>
        <a:p>
          <a:endParaRPr lang="en-US"/>
        </a:p>
      </dgm:t>
    </dgm:pt>
    <dgm:pt modelId="{251D1CD5-7429-4E5A-B302-A89D1080DB48}" type="sibTrans" cxnId="{4D316D37-1BEE-4DA6-9327-72520A25A480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/>
            <a:t>Sabbatical Report - Mary Evens</a:t>
          </a: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4D316D37-1BEE-4DA6-9327-72520A25A480}" srcId="{091FF8C8-6138-482D-A48A-7BCB4AD9DE07}" destId="{7B75A0BC-A750-496A-9441-FB120955EC5C}" srcOrd="1" destOrd="0" parTransId="{59B01C47-9F2E-41F9-B3D8-514ED48DEF83}" sibTransId="{251D1CD5-7429-4E5A-B302-A89D1080DB48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824A5A98-A784-4A81-A244-A3B1260064E6}" type="presOf" srcId="{7B75A0BC-A750-496A-9441-FB120955EC5C}" destId="{1EF62C01-0156-4468-BC5B-2900BBD37D4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439550" y="442400"/>
          <a:ext cx="2208791" cy="13296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67694"/>
        <a:ext cx="1329690" cy="879101"/>
      </dsp:txXfrm>
    </dsp:sp>
    <dsp:sp modelId="{0CDAF93C-BBF6-45D3-8D8F-5DFBD00EB9E0}">
      <dsp:nvSpPr>
        <dsp:cNvPr id="0" name=""/>
        <dsp:cNvSpPr/>
      </dsp:nvSpPr>
      <dsp:spPr>
        <a:xfrm rot="5400000">
          <a:off x="1554984" y="-222444"/>
          <a:ext cx="1543946" cy="19945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Introductions (including introduction of new members)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Approval of previous meeting minutes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Set next meeting date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Announcements from the college or departments</a:t>
          </a:r>
        </a:p>
      </dsp:txBody>
      <dsp:txXfrm rot="-5400000">
        <a:off x="1329690" y="78219"/>
        <a:ext cx="1919166" cy="1393208"/>
      </dsp:txXfrm>
    </dsp:sp>
    <dsp:sp modelId="{007AD155-0B01-464E-A07F-48DF76D3C55B}">
      <dsp:nvSpPr>
        <dsp:cNvPr id="0" name=""/>
        <dsp:cNvSpPr/>
      </dsp:nvSpPr>
      <dsp:spPr>
        <a:xfrm rot="5400000">
          <a:off x="-439550" y="2354580"/>
          <a:ext cx="2208791" cy="13296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/>
            <a:t>Academic Plan Goal 1</a:t>
          </a:r>
        </a:p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50" kern="1200"/>
            <a:t>Establish Pathways </a:t>
          </a:r>
        </a:p>
      </dsp:txBody>
      <dsp:txXfrm rot="-5400000">
        <a:off x="1" y="2579874"/>
        <a:ext cx="1329690" cy="879101"/>
      </dsp:txXfrm>
    </dsp:sp>
    <dsp:sp modelId="{1EF62C01-0156-4468-BC5B-2900BBD37D44}">
      <dsp:nvSpPr>
        <dsp:cNvPr id="0" name=""/>
        <dsp:cNvSpPr/>
      </dsp:nvSpPr>
      <dsp:spPr>
        <a:xfrm rot="5400000">
          <a:off x="1554984" y="1689735"/>
          <a:ext cx="1543946" cy="19945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002060"/>
              </a:solidFill>
            </a:rPr>
            <a:t>Committee Discussion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Potential move of BTEC Division to Business and Health Sciences Unit</a:t>
          </a:r>
        </a:p>
      </dsp:txBody>
      <dsp:txXfrm rot="-5400000">
        <a:off x="1329690" y="1990399"/>
        <a:ext cx="1919166" cy="1393208"/>
      </dsp:txXfrm>
    </dsp:sp>
    <dsp:sp modelId="{CC17EE34-38F2-44C8-84CD-BC9681213A87}">
      <dsp:nvSpPr>
        <dsp:cNvPr id="0" name=""/>
        <dsp:cNvSpPr/>
      </dsp:nvSpPr>
      <dsp:spPr>
        <a:xfrm rot="5400000">
          <a:off x="-439550" y="4266759"/>
          <a:ext cx="2208791" cy="1329690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Various</a:t>
          </a:r>
        </a:p>
      </dsp:txBody>
      <dsp:txXfrm rot="-5400000">
        <a:off x="1" y="4492053"/>
        <a:ext cx="1329690" cy="879101"/>
      </dsp:txXfrm>
    </dsp:sp>
    <dsp:sp modelId="{6FC5D01E-A6F5-429A-A224-7D89ADC33467}">
      <dsp:nvSpPr>
        <dsp:cNvPr id="0" name=""/>
        <dsp:cNvSpPr/>
      </dsp:nvSpPr>
      <dsp:spPr>
        <a:xfrm rot="5400000">
          <a:off x="1554984" y="3601914"/>
          <a:ext cx="1543946" cy="19945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Sabbatical Report - Mary Evens</a:t>
          </a:r>
        </a:p>
      </dsp:txBody>
      <dsp:txXfrm rot="-5400000">
        <a:off x="1329690" y="3902578"/>
        <a:ext cx="1919166" cy="1393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Farron, Nichola</cp:lastModifiedBy>
  <cp:revision>3</cp:revision>
  <dcterms:created xsi:type="dcterms:W3CDTF">2017-04-11T18:23:00Z</dcterms:created>
  <dcterms:modified xsi:type="dcterms:W3CDTF">2017-04-11T19:10:00Z</dcterms:modified>
</cp:coreProperties>
</file>