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232F9" wp14:editId="4A1A5173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E25840" w:rsidRPr="00884823">
                              <w:rPr>
                                <w:b/>
                                <w:sz w:val="24"/>
                              </w:rPr>
                              <w:t>BUSINESS TECHNOLOGY</w:t>
                            </w:r>
                          </w:p>
                          <w:p w:rsidR="000347E8" w:rsidRDefault="000347E8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884823">
                              <w:rPr>
                                <w:color w:val="002060"/>
                                <w:sz w:val="24"/>
                              </w:rPr>
                              <w:t xml:space="preserve"> Thursday October 19 2017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884823">
                              <w:rPr>
                                <w:color w:val="002060"/>
                                <w:sz w:val="24"/>
                              </w:rPr>
                              <w:t xml:space="preserve"> 4.00pm</w:t>
                            </w:r>
                          </w:p>
                          <w:p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884823">
                              <w:rPr>
                                <w:color w:val="002060"/>
                                <w:sz w:val="24"/>
                              </w:rPr>
                              <w:t xml:space="preserve"> AA4 205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32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" fillcolor="white [3201]" stroked="f" strokeweight=".5pt">
                <v:textbox>
                  <w:txbxContent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E25840" w:rsidRPr="00884823">
                        <w:rPr>
                          <w:b/>
                          <w:sz w:val="24"/>
                        </w:rPr>
                        <w:t>BUSINESS TECHNOLOGY</w:t>
                      </w:r>
                    </w:p>
                    <w:p w:rsidR="000347E8" w:rsidRDefault="000347E8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884823">
                        <w:rPr>
                          <w:color w:val="002060"/>
                          <w:sz w:val="24"/>
                        </w:rPr>
                        <w:t xml:space="preserve"> Thursday October 19 2017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884823">
                        <w:rPr>
                          <w:color w:val="002060"/>
                          <w:sz w:val="24"/>
                        </w:rPr>
                        <w:t xml:space="preserve"> 4.00pm</w:t>
                      </w:r>
                    </w:p>
                    <w:p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884823">
                        <w:rPr>
                          <w:color w:val="002060"/>
                          <w:sz w:val="24"/>
                        </w:rPr>
                        <w:t xml:space="preserve"> AA4 205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740EF" wp14:editId="5602C4AC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right hand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740EF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" fillcolor="#d5dce4 [671]" strokecolor="#002060" strokeweight="1pt">
                <v:textbox>
                  <w:txbxContent>
                    <w:p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right hand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:rsidR="00AC4887" w:rsidRDefault="00AC4887"/>
                  </w:txbxContent>
                </v:textbox>
              </v:roundrect>
            </w:pict>
          </mc:Fallback>
        </mc:AlternateContent>
      </w:r>
    </w:p>
    <w:p w:rsidR="00AC4887" w:rsidRDefault="00AC4887"/>
    <w:p w:rsidR="00AC4887" w:rsidRDefault="00AC4887"/>
    <w:p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" fillcolor="white [3201]" stroked="f" strokeweight=".5pt">
                <v:textbox>
                  <w:txbxContent>
                    <w:p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:rsidR="00020E38" w:rsidRDefault="00020E38"/>
    <w:p w:rsidR="006F2E5B" w:rsidRDefault="008848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84A35" wp14:editId="08038157">
                <wp:simplePos x="0" y="0"/>
                <wp:positionH relativeFrom="column">
                  <wp:posOffset>3371353</wp:posOffset>
                </wp:positionH>
                <wp:positionV relativeFrom="paragraph">
                  <wp:posOffset>26973</wp:posOffset>
                </wp:positionV>
                <wp:extent cx="3171825" cy="1152939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5293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>
                            <w:r>
                              <w:t xml:space="preserve">Item: </w:t>
                            </w:r>
                          </w:p>
                          <w:p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84A35" id="Text Box 4" o:spid="_x0000_s1029" style="position:absolute;margin-left:265.45pt;margin-top:2.1pt;width:249.75pt;height:9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" fillcolor="white [3201]" strokecolor="#002060" strokeweight="1pt">
                <v:stroke joinstyle="miter"/>
                <v:textbox>
                  <w:txbxContent>
                    <w:p w:rsidR="00F73761" w:rsidRDefault="00020E38">
                      <w:r>
                        <w:t xml:space="preserve">Item: </w:t>
                      </w:r>
                    </w:p>
                    <w:p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D01CF" wp14:editId="2F1B4927">
                <wp:simplePos x="0" y="0"/>
                <wp:positionH relativeFrom="column">
                  <wp:posOffset>3371353</wp:posOffset>
                </wp:positionH>
                <wp:positionV relativeFrom="paragraph">
                  <wp:posOffset>1625186</wp:posOffset>
                </wp:positionV>
                <wp:extent cx="3171825" cy="1137036"/>
                <wp:effectExtent l="0" t="0" r="2857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37036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D01CF" id="Text Box 5" o:spid="_x0000_s1030" style="position:absolute;margin-left:265.45pt;margin-top:127.95pt;width:249.75pt;height:8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3E615" wp14:editId="5BEE672E">
                <wp:simplePos x="0" y="0"/>
                <wp:positionH relativeFrom="column">
                  <wp:posOffset>3371353</wp:posOffset>
                </wp:positionH>
                <wp:positionV relativeFrom="paragraph">
                  <wp:posOffset>3183642</wp:posOffset>
                </wp:positionV>
                <wp:extent cx="3172178" cy="1160890"/>
                <wp:effectExtent l="0" t="0" r="2857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116089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61" w:rsidRDefault="00020E38" w:rsidP="00F73761">
                            <w:r>
                              <w:t>Item:</w:t>
                            </w:r>
                          </w:p>
                          <w:p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3E615" id="Text Box 6" o:spid="_x0000_s1031" style="position:absolute;margin-left:265.45pt;margin-top:250.7pt;width:249.8pt;height:91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" fillcolor="white [3201]" strokecolor="#002060" strokeweight="1pt">
                <v:stroke joinstyle="miter"/>
                <v:textbox>
                  <w:txbxContent>
                    <w:p w:rsidR="00F73761" w:rsidRDefault="00020E38" w:rsidP="00F73761">
                      <w:r>
                        <w:t>Item:</w:t>
                      </w:r>
                    </w:p>
                    <w:p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226D3" wp14:editId="4D283555">
                <wp:simplePos x="0" y="0"/>
                <wp:positionH relativeFrom="column">
                  <wp:posOffset>3371353</wp:posOffset>
                </wp:positionH>
                <wp:positionV relativeFrom="paragraph">
                  <wp:posOffset>4765951</wp:posOffset>
                </wp:positionV>
                <wp:extent cx="3171825" cy="1121134"/>
                <wp:effectExtent l="0" t="0" r="28575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21134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3F8" w:rsidRDefault="00020E38" w:rsidP="004963F8">
                            <w:r>
                              <w:t>Item:</w:t>
                            </w:r>
                          </w:p>
                          <w:p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226D3" id="Text Box 8" o:spid="_x0000_s1032" style="position:absolute;margin-left:265.45pt;margin-top:375.25pt;width:249.75pt;height:88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" fillcolor="white [3201]" strokecolor="#002060" strokeweight="1pt">
                <v:stroke joinstyle="miter"/>
                <v:textbox>
                  <w:txbxContent>
                    <w:p w:rsidR="004963F8" w:rsidRDefault="00020E38" w:rsidP="004963F8">
                      <w:r>
                        <w:t>Item:</w:t>
                      </w:r>
                    </w:p>
                    <w:p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1773F212" wp14:editId="561A4DC4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" filled="f" stroked="f" strokeweight=".5pt">
                <v:textbox>
                  <w:txbxContent>
                    <w:p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1773F212" wp14:editId="561A4DC4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4DA0" wp14:editId="4371E611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4DA0" id="Text Box 20" o:spid="_x0000_s1034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" fillcolor="#deeaf6 [660]" strokecolor="#002060" strokeweight="1pt">
                <v:stroke joinstyle="miter"/>
                <v:textbox>
                  <w:txbxContent>
                    <w:p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149517A6" wp14:editId="36B8F7D9">
            <wp:extent cx="3307644" cy="6558280"/>
            <wp:effectExtent l="38100" t="19050" r="2667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</w:p>
    <w:sectPr w:rsidR="006F2E5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87" w:rsidRDefault="00AC4887" w:rsidP="00AC4887">
      <w:pPr>
        <w:spacing w:after="0" w:line="240" w:lineRule="auto"/>
      </w:pPr>
      <w:r>
        <w:separator/>
      </w:r>
    </w:p>
  </w:endnote>
  <w:endnote w:type="continuationSeparator" w:id="0">
    <w:p w:rsidR="00AC4887" w:rsidRDefault="00AC4887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87" w:rsidRDefault="00AC4887" w:rsidP="00AC4887">
      <w:pPr>
        <w:spacing w:after="0" w:line="240" w:lineRule="auto"/>
      </w:pPr>
      <w:r>
        <w:separator/>
      </w:r>
    </w:p>
  </w:footnote>
  <w:footnote w:type="continuationSeparator" w:id="0">
    <w:p w:rsidR="00AC4887" w:rsidRDefault="00AC4887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5B"/>
    <w:rsid w:val="00020E38"/>
    <w:rsid w:val="000347E8"/>
    <w:rsid w:val="001B5609"/>
    <w:rsid w:val="004963F8"/>
    <w:rsid w:val="0056070E"/>
    <w:rsid w:val="00692D39"/>
    <w:rsid w:val="006D76E1"/>
    <w:rsid w:val="006E5BAB"/>
    <w:rsid w:val="006F2E5B"/>
    <w:rsid w:val="00884823"/>
    <w:rsid w:val="00975D36"/>
    <w:rsid w:val="009F5EFE"/>
    <w:rsid w:val="00A46EFC"/>
    <w:rsid w:val="00AC4887"/>
    <w:rsid w:val="00BA48D4"/>
    <w:rsid w:val="00E25840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AE74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 custT="1"/>
      <dgm:spPr/>
      <dgm:t>
        <a:bodyPr/>
        <a:lstStyle/>
        <a:p>
          <a:r>
            <a:rPr lang="en-US" sz="1200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 custT="1"/>
      <dgm:spPr/>
      <dgm:t>
        <a:bodyPr/>
        <a:lstStyle/>
        <a:p>
          <a:endParaRPr lang="en-US" sz="1000"/>
        </a:p>
        <a:p>
          <a:r>
            <a:rPr lang="en-US" sz="1000"/>
            <a:t>Academic Plan Goals </a:t>
          </a:r>
        </a:p>
        <a:p>
          <a:r>
            <a:rPr lang="en-US" sz="1000"/>
            <a:t>1&amp;2</a:t>
          </a:r>
        </a:p>
        <a:p>
          <a:r>
            <a:rPr lang="en-US" sz="1000"/>
            <a:t>Pathways</a:t>
          </a:r>
        </a:p>
        <a:p>
          <a:r>
            <a:rPr lang="en-US" sz="1000"/>
            <a:t>Workforce Needs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/>
      <dgm:spPr/>
      <dgm:t>
        <a:bodyPr/>
        <a:lstStyle/>
        <a:p>
          <a:r>
            <a:rPr lang="en-US"/>
            <a:t>Curriculum Revision Question--PowerPoint</a:t>
          </a: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 custT="1"/>
      <dgm:spPr/>
      <dgm:t>
        <a:bodyPr/>
        <a:lstStyle/>
        <a:p>
          <a:endParaRPr lang="en-US" sz="1000"/>
        </a:p>
        <a:p>
          <a:r>
            <a:rPr lang="en-US" sz="1000"/>
            <a:t>Academic Plan Goals</a:t>
          </a:r>
        </a:p>
        <a:p>
          <a:r>
            <a:rPr lang="en-US" sz="1000"/>
            <a:t>1&amp;2</a:t>
          </a:r>
        </a:p>
        <a:p>
          <a:r>
            <a:rPr lang="en-US" sz="1000"/>
            <a:t>Pathways</a:t>
          </a:r>
        </a:p>
        <a:p>
          <a:r>
            <a:rPr lang="en-US" sz="1000"/>
            <a:t>Workforce Needs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/>
      <dgm:spPr/>
      <dgm:t>
        <a:bodyPr/>
        <a:lstStyle/>
        <a:p>
          <a:r>
            <a:rPr lang="en-US"/>
            <a:t>Discussion - OneNote, SharePoint, and Other Relevant Software</a:t>
          </a: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 2</a:t>
          </a:r>
        </a:p>
        <a:p>
          <a:r>
            <a:rPr lang="en-US"/>
            <a:t>workforce Needs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/>
      <dgm:spPr/>
      <dgm:t>
        <a:bodyPr/>
        <a:lstStyle/>
        <a:p>
          <a:r>
            <a:rPr lang="en-US"/>
            <a:t>Introductions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7553279E-55F5-4037-BE73-06A2039A9EAE}">
      <dgm:prSet phldrT="[Text]"/>
      <dgm:spPr/>
      <dgm:t>
        <a:bodyPr/>
        <a:lstStyle/>
        <a:p>
          <a:r>
            <a:rPr lang="en-US"/>
            <a:t>Approval of previous meeting minutes</a:t>
          </a:r>
        </a:p>
      </dgm:t>
    </dgm:pt>
    <dgm:pt modelId="{6D5416E7-D4DE-416F-8ADC-0EA831B5024C}" type="parTrans" cxnId="{FB9F8012-E22F-4C67-9BA8-1A2324A1704D}">
      <dgm:prSet/>
      <dgm:spPr/>
      <dgm:t>
        <a:bodyPr/>
        <a:lstStyle/>
        <a:p>
          <a:endParaRPr lang="en-US"/>
        </a:p>
      </dgm:t>
    </dgm:pt>
    <dgm:pt modelId="{D1A92A25-418B-43F2-BAA3-701A283F4B8A}" type="sibTrans" cxnId="{FB9F8012-E22F-4C67-9BA8-1A2324A1704D}">
      <dgm:prSet/>
      <dgm:spPr/>
      <dgm:t>
        <a:bodyPr/>
        <a:lstStyle/>
        <a:p>
          <a:endParaRPr lang="en-US"/>
        </a:p>
      </dgm:t>
    </dgm:pt>
    <dgm:pt modelId="{D4DD659C-829A-4077-97DA-B3876C4B7B37}">
      <dgm:prSet phldrT="[Text]"/>
      <dgm:spPr/>
      <dgm:t>
        <a:bodyPr/>
        <a:lstStyle/>
        <a:p>
          <a:r>
            <a:rPr lang="en-US"/>
            <a:t>Set next meeting date</a:t>
          </a:r>
        </a:p>
      </dgm:t>
    </dgm:pt>
    <dgm:pt modelId="{DB9D5588-E084-4CAB-82B2-C15021179F5F}" type="parTrans" cxnId="{10B5B15C-040E-47AC-B619-15C6D4750735}">
      <dgm:prSet/>
      <dgm:spPr/>
      <dgm:t>
        <a:bodyPr/>
        <a:lstStyle/>
        <a:p>
          <a:endParaRPr lang="en-US"/>
        </a:p>
      </dgm:t>
    </dgm:pt>
    <dgm:pt modelId="{14A13B72-6967-47C4-843E-B8E487118201}" type="sibTrans" cxnId="{10B5B15C-040E-47AC-B619-15C6D4750735}">
      <dgm:prSet/>
      <dgm:spPr/>
      <dgm:t>
        <a:bodyPr/>
        <a:lstStyle/>
        <a:p>
          <a:endParaRPr lang="en-US"/>
        </a:p>
      </dgm:t>
    </dgm:pt>
    <dgm:pt modelId="{EA83349B-C85D-4579-A46E-285CE155C5B5}">
      <dgm:prSet phldrT="[Text]"/>
      <dgm:spPr/>
      <dgm:t>
        <a:bodyPr/>
        <a:lstStyle/>
        <a:p>
          <a:r>
            <a:rPr lang="en-US"/>
            <a:t>Announcements from the college or departments</a:t>
          </a:r>
        </a:p>
      </dgm:t>
    </dgm:pt>
    <dgm:pt modelId="{AFF7B7AD-613A-47A2-B646-96FBD8D143DE}" type="parTrans" cxnId="{324D45E9-A7DB-4493-B816-45B2BF76CDFA}">
      <dgm:prSet/>
      <dgm:spPr/>
      <dgm:t>
        <a:bodyPr/>
        <a:lstStyle/>
        <a:p>
          <a:endParaRPr lang="en-US"/>
        </a:p>
      </dgm:t>
    </dgm:pt>
    <dgm:pt modelId="{B9F1FE71-7243-4B54-9F80-4C9D25469870}" type="sibTrans" cxnId="{324D45E9-A7DB-4493-B816-45B2BF76CDFA}">
      <dgm:prSet/>
      <dgm:spPr/>
      <dgm:t>
        <a:bodyPr/>
        <a:lstStyle/>
        <a:p>
          <a:endParaRPr lang="en-US"/>
        </a:p>
      </dgm:t>
    </dgm:pt>
    <dgm:pt modelId="{D6304648-711C-4247-AA61-AD4D2DE2873D}">
      <dgm:prSet/>
      <dgm:spPr/>
      <dgm:t>
        <a:bodyPr/>
        <a:lstStyle/>
        <a:p>
          <a:r>
            <a:rPr lang="en-US"/>
            <a:t>Discussion - Current Employable Skills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DF79E353-3B36-415E-BE7F-672897EF8367}">
      <dgm:prSet phldrT="[Text]"/>
      <dgm:spPr/>
      <dgm:t>
        <a:bodyPr/>
        <a:lstStyle/>
        <a:p>
          <a:r>
            <a:rPr lang="en-US"/>
            <a:t>Committee Discussion</a:t>
          </a:r>
        </a:p>
      </dgm:t>
    </dgm:pt>
    <dgm:pt modelId="{6CBE4105-D376-4204-B14C-BB8DA915233D}" type="parTrans" cxnId="{065096F7-62E0-4A35-B3D6-7F94BE788C72}">
      <dgm:prSet/>
      <dgm:spPr/>
      <dgm:t>
        <a:bodyPr/>
        <a:lstStyle/>
        <a:p>
          <a:endParaRPr lang="en-US"/>
        </a:p>
      </dgm:t>
    </dgm:pt>
    <dgm:pt modelId="{DC910F6B-D38E-4DF0-87C6-04B114357050}" type="sibTrans" cxnId="{065096F7-62E0-4A35-B3D6-7F94BE788C72}">
      <dgm:prSet/>
      <dgm:spPr/>
      <dgm:t>
        <a:bodyPr/>
        <a:lstStyle/>
        <a:p>
          <a:endParaRPr lang="en-US"/>
        </a:p>
      </dgm:t>
    </dgm:pt>
    <dgm:pt modelId="{C8274443-3D02-4C43-B7A5-77FD4C4C829E}">
      <dgm:prSet phldrT="[Text]"/>
      <dgm:spPr/>
      <dgm:t>
        <a:bodyPr/>
        <a:lstStyle/>
        <a:p>
          <a:r>
            <a:rPr lang="en-US"/>
            <a:t>BTEC 131 Filing &amp; Records Management - Outcomes</a:t>
          </a:r>
        </a:p>
      </dgm:t>
    </dgm:pt>
    <dgm:pt modelId="{3C9FF696-6511-4085-8F07-F50E36BE8655}" type="parTrans" cxnId="{EABFE3B0-48C0-4DE8-8DBF-B5477A1132C8}">
      <dgm:prSet/>
      <dgm:spPr/>
      <dgm:t>
        <a:bodyPr/>
        <a:lstStyle/>
        <a:p>
          <a:endParaRPr lang="en-US"/>
        </a:p>
      </dgm:t>
    </dgm:pt>
    <dgm:pt modelId="{29E8555E-8004-4263-989F-2D4F5ACBB33B}" type="sibTrans" cxnId="{EABFE3B0-48C0-4DE8-8DBF-B5477A1132C8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DAF93C-BBF6-45D3-8D8F-5DFBD00EB9E0}" type="pres">
      <dgm:prSet presAssocID="{488A65F7-A63B-460D-B4EF-9C5BBC63D89C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F62C01-0156-4468-BC5B-2900BBD37D44}" type="pres">
      <dgm:prSet presAssocID="{091FF8C8-6138-482D-A48A-7BCB4AD9DE07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C5D01E-A6F5-429A-A224-7D89ADC33467}" type="pres">
      <dgm:prSet presAssocID="{591F15E3-932E-4B4C-9E30-D153813EC974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4FC70-3A29-42BE-B134-91D011129504}" type="pres">
      <dgm:prSet presAssocID="{72E55F10-22BC-402D-96DD-D99F1909E38E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324D45E9-A7DB-4493-B816-45B2BF76CDFA}" srcId="{488A65F7-A63B-460D-B4EF-9C5BBC63D89C}" destId="{EA83349B-C85D-4579-A46E-285CE155C5B5}" srcOrd="3" destOrd="0" parTransId="{AFF7B7AD-613A-47A2-B646-96FBD8D143DE}" sibTransId="{B9F1FE71-7243-4B54-9F80-4C9D25469870}"/>
    <dgm:cxn modelId="{EABFE3B0-48C0-4DE8-8DBF-B5477A1132C8}" srcId="{091FF8C8-6138-482D-A48A-7BCB4AD9DE07}" destId="{C8274443-3D02-4C43-B7A5-77FD4C4C829E}" srcOrd="2" destOrd="0" parTransId="{3C9FF696-6511-4085-8F07-F50E36BE8655}" sibTransId="{29E8555E-8004-4263-989F-2D4F5ACBB33B}"/>
    <dgm:cxn modelId="{10B5B15C-040E-47AC-B619-15C6D4750735}" srcId="{488A65F7-A63B-460D-B4EF-9C5BBC63D89C}" destId="{D4DD659C-829A-4077-97DA-B3876C4B7B37}" srcOrd="2" destOrd="0" parTransId="{DB9D5588-E084-4CAB-82B2-C15021179F5F}" sibTransId="{14A13B72-6967-47C4-843E-B8E487118201}"/>
    <dgm:cxn modelId="{353B59FD-3607-41CA-B6EA-417801D3FCCD}" type="presOf" srcId="{EA83349B-C85D-4579-A46E-285CE155C5B5}" destId="{0CDAF93C-BBF6-45D3-8D8F-5DFBD00EB9E0}" srcOrd="0" destOrd="3" presId="urn:microsoft.com/office/officeart/2005/8/layout/chevron2"/>
    <dgm:cxn modelId="{CBF4444B-7119-40ED-A141-9A52F76F6CFE}" type="presOf" srcId="{ADAD486B-CE2A-4C46-A3F5-1E590E2E08B6}" destId="{1EF62C01-0156-4468-BC5B-2900BBD37D44}" srcOrd="0" destOrd="1" presId="urn:microsoft.com/office/officeart/2005/8/layout/chevron2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D4D95764-3467-4542-A08A-32F1E4F01988}" type="presOf" srcId="{D6304648-711C-4247-AA61-AD4D2DE2873D}" destId="{3254FC70-3A29-42BE-B134-91D011129504}" srcOrd="0" destOrd="0" presId="urn:microsoft.com/office/officeart/2005/8/layout/chevron2"/>
    <dgm:cxn modelId="{FB9F8012-E22F-4C67-9BA8-1A2324A1704D}" srcId="{488A65F7-A63B-460D-B4EF-9C5BBC63D89C}" destId="{7553279E-55F5-4037-BE73-06A2039A9EAE}" srcOrd="1" destOrd="0" parTransId="{6D5416E7-D4DE-416F-8ADC-0EA831B5024C}" sibTransId="{D1A92A25-418B-43F2-BAA3-701A283F4B8A}"/>
    <dgm:cxn modelId="{E065A0AC-D548-45B4-AE7D-FA1082FB9F7F}" type="presOf" srcId="{7553279E-55F5-4037-BE73-06A2039A9EAE}" destId="{0CDAF93C-BBF6-45D3-8D8F-5DFBD00EB9E0}" srcOrd="0" destOrd="1" presId="urn:microsoft.com/office/officeart/2005/8/layout/chevron2"/>
    <dgm:cxn modelId="{065096F7-62E0-4A35-B3D6-7F94BE788C72}" srcId="{091FF8C8-6138-482D-A48A-7BCB4AD9DE07}" destId="{DF79E353-3B36-415E-BE7F-672897EF8367}" srcOrd="0" destOrd="0" parTransId="{6CBE4105-D376-4204-B14C-BB8DA915233D}" sibTransId="{DC910F6B-D38E-4DF0-87C6-04B114357050}"/>
    <dgm:cxn modelId="{46124B5C-096F-4695-A036-D72E023E9C6C}" type="presOf" srcId="{C8274443-3D02-4C43-B7A5-77FD4C4C829E}" destId="{1EF62C01-0156-4468-BC5B-2900BBD37D44}" srcOrd="0" destOrd="2" presId="urn:microsoft.com/office/officeart/2005/8/layout/chevron2"/>
    <dgm:cxn modelId="{F8A5A78C-09AC-4CDB-A5D1-528263E17637}" type="presOf" srcId="{DF79E353-3B36-415E-BE7F-672897EF8367}" destId="{1EF62C01-0156-4468-BC5B-2900BBD37D44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12389FF3-C4E2-491B-A13F-7D7EB7E16686}" type="presOf" srcId="{D4DD659C-829A-4077-97DA-B3876C4B7B37}" destId="{0CDAF93C-BBF6-45D3-8D8F-5DFBD00EB9E0}" srcOrd="0" destOrd="2" presId="urn:microsoft.com/office/officeart/2005/8/layout/chevron2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5627E984-433B-42B5-A419-3AECBDDE220D}" srcId="{091FF8C8-6138-482D-A48A-7BCB4AD9DE07}" destId="{ADAD486B-CE2A-4C46-A3F5-1E590E2E08B6}" srcOrd="1" destOrd="0" parTransId="{60B65BD0-0502-4997-83D6-E244E905371C}" sibTransId="{EC2715A8-FDD2-48B4-9A46-467A7CB07AC8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DA170D91-65EF-475F-B360-2525A962BB30}" srcId="{72E55F10-22BC-402D-96DD-D99F1909E38E}" destId="{D6304648-711C-4247-AA61-AD4D2DE2873D}" srcOrd="0" destOrd="0" parTransId="{A0FB586E-C6F8-4ED9-9235-7EF4429AA45F}" sibTransId="{04756A06-2EEB-4C83-8595-4497519070B8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73291" y="277375"/>
          <a:ext cx="1821945" cy="127536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Meeting Administration        (5-10 mins)</a:t>
          </a:r>
        </a:p>
      </dsp:txBody>
      <dsp:txXfrm rot="-5400000">
        <a:off x="2" y="641764"/>
        <a:ext cx="1275361" cy="546584"/>
      </dsp:txXfrm>
    </dsp:sp>
    <dsp:sp modelId="{0CDAF93C-BBF6-45D3-8D8F-5DFBD00EB9E0}">
      <dsp:nvSpPr>
        <dsp:cNvPr id="0" name=""/>
        <dsp:cNvSpPr/>
      </dsp:nvSpPr>
      <dsp:spPr>
        <a:xfrm rot="5400000">
          <a:off x="1699370" y="-419924"/>
          <a:ext cx="1184264" cy="203228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Introductions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Approval of previous meeting minutes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Set next meeting date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Announcements from the college or departments</a:t>
          </a:r>
        </a:p>
      </dsp:txBody>
      <dsp:txXfrm rot="-5400000">
        <a:off x="1275362" y="61895"/>
        <a:ext cx="1974471" cy="1068642"/>
      </dsp:txXfrm>
    </dsp:sp>
    <dsp:sp modelId="{007AD155-0B01-464E-A07F-48DF76D3C55B}">
      <dsp:nvSpPr>
        <dsp:cNvPr id="0" name=""/>
        <dsp:cNvSpPr/>
      </dsp:nvSpPr>
      <dsp:spPr>
        <a:xfrm rot="5400000">
          <a:off x="-273291" y="1853431"/>
          <a:ext cx="1821945" cy="127536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1&amp;2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Pathways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Workforce Needs</a:t>
          </a:r>
        </a:p>
      </dsp:txBody>
      <dsp:txXfrm rot="-5400000">
        <a:off x="2" y="2217820"/>
        <a:ext cx="1275361" cy="546584"/>
      </dsp:txXfrm>
    </dsp:sp>
    <dsp:sp modelId="{1EF62C01-0156-4468-BC5B-2900BBD37D44}">
      <dsp:nvSpPr>
        <dsp:cNvPr id="0" name=""/>
        <dsp:cNvSpPr/>
      </dsp:nvSpPr>
      <dsp:spPr>
        <a:xfrm rot="5400000">
          <a:off x="1699059" y="1156442"/>
          <a:ext cx="1184887" cy="203228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Committee Discussion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Curriculum Revision Question--PowerPoint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BTEC 131 Filing &amp; Records Management - Outcomes</a:t>
          </a:r>
        </a:p>
      </dsp:txBody>
      <dsp:txXfrm rot="-5400000">
        <a:off x="1275362" y="1637981"/>
        <a:ext cx="1974441" cy="1069205"/>
      </dsp:txXfrm>
    </dsp:sp>
    <dsp:sp modelId="{CC17EE34-38F2-44C8-84CD-BC9681213A87}">
      <dsp:nvSpPr>
        <dsp:cNvPr id="0" name=""/>
        <dsp:cNvSpPr/>
      </dsp:nvSpPr>
      <dsp:spPr>
        <a:xfrm rot="5400000">
          <a:off x="-273291" y="3429486"/>
          <a:ext cx="1821945" cy="127536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Academic Plan Goals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1&amp;2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Pathways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Workforce Needs</a:t>
          </a:r>
        </a:p>
      </dsp:txBody>
      <dsp:txXfrm rot="-5400000">
        <a:off x="2" y="3793875"/>
        <a:ext cx="1275361" cy="546584"/>
      </dsp:txXfrm>
    </dsp:sp>
    <dsp:sp modelId="{6FC5D01E-A6F5-429A-A224-7D89ADC33467}">
      <dsp:nvSpPr>
        <dsp:cNvPr id="0" name=""/>
        <dsp:cNvSpPr/>
      </dsp:nvSpPr>
      <dsp:spPr>
        <a:xfrm rot="5400000">
          <a:off x="1699370" y="2732186"/>
          <a:ext cx="1184264" cy="203228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Discussion - OneNote, SharePoint, and Other Relevant Software</a:t>
          </a:r>
        </a:p>
      </dsp:txBody>
      <dsp:txXfrm rot="-5400000">
        <a:off x="1275362" y="3214006"/>
        <a:ext cx="1974471" cy="1068642"/>
      </dsp:txXfrm>
    </dsp:sp>
    <dsp:sp modelId="{471CDDA9-64BA-403B-939A-3BC7209D6699}">
      <dsp:nvSpPr>
        <dsp:cNvPr id="0" name=""/>
        <dsp:cNvSpPr/>
      </dsp:nvSpPr>
      <dsp:spPr>
        <a:xfrm rot="5400000">
          <a:off x="-273291" y="5005542"/>
          <a:ext cx="1821945" cy="127536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Academic Plan Goal 2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workforce Needs</a:t>
          </a:r>
        </a:p>
      </dsp:txBody>
      <dsp:txXfrm rot="-5400000">
        <a:off x="2" y="5369931"/>
        <a:ext cx="1275361" cy="546584"/>
      </dsp:txXfrm>
    </dsp:sp>
    <dsp:sp modelId="{3254FC70-3A29-42BE-B134-91D011129504}">
      <dsp:nvSpPr>
        <dsp:cNvPr id="0" name=""/>
        <dsp:cNvSpPr/>
      </dsp:nvSpPr>
      <dsp:spPr>
        <a:xfrm rot="5400000">
          <a:off x="1699370" y="4308241"/>
          <a:ext cx="1184264" cy="203228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Discussion - Current Employable Skills</a:t>
          </a:r>
        </a:p>
      </dsp:txBody>
      <dsp:txXfrm rot="-5400000">
        <a:off x="1275362" y="4790061"/>
        <a:ext cx="1974471" cy="10686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Farron, Nichola</cp:lastModifiedBy>
  <cp:revision>2</cp:revision>
  <dcterms:created xsi:type="dcterms:W3CDTF">2017-10-10T19:06:00Z</dcterms:created>
  <dcterms:modified xsi:type="dcterms:W3CDTF">2017-10-10T19:06:00Z</dcterms:modified>
</cp:coreProperties>
</file>