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A53" w:rsidRPr="00730A53" w:rsidRDefault="00730A53" w:rsidP="00730A53">
      <w:pPr>
        <w:jc w:val="center"/>
        <w:rPr>
          <w:rFonts w:ascii="Calibri" w:eastAsia="Calibri" w:hAnsi="Calibri" w:cs="Times New Roman"/>
          <w:b/>
          <w:sz w:val="28"/>
          <w:szCs w:val="28"/>
        </w:rPr>
      </w:pPr>
      <w:r w:rsidRPr="00730A53">
        <w:rPr>
          <w:rFonts w:ascii="Calibri" w:eastAsia="Calibri" w:hAnsi="Calibri" w:cs="Times New Roman"/>
          <w:b/>
          <w:noProof/>
          <w:sz w:val="28"/>
          <w:szCs w:val="28"/>
        </w:rPr>
        <w:drawing>
          <wp:inline distT="0" distB="0" distL="0" distR="0" wp14:anchorId="3128C3DF" wp14:editId="03EF0766">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rsidR="00730A53" w:rsidRPr="00730A53" w:rsidRDefault="00730A53" w:rsidP="00730A53">
      <w:pPr>
        <w:spacing w:after="0"/>
        <w:jc w:val="center"/>
        <w:rPr>
          <w:rFonts w:ascii="Calibri" w:eastAsia="Calibri" w:hAnsi="Calibri" w:cs="Times New Roman"/>
          <w:b/>
          <w:sz w:val="28"/>
          <w:szCs w:val="28"/>
        </w:rPr>
      </w:pPr>
      <w:r w:rsidRPr="00730A53">
        <w:rPr>
          <w:rFonts w:ascii="Calibri" w:eastAsia="Calibri" w:hAnsi="Calibri" w:cs="Times New Roman"/>
          <w:b/>
          <w:sz w:val="28"/>
          <w:szCs w:val="28"/>
        </w:rPr>
        <w:t>BUSINESS ADMINISTRATION ADVISORY COMMITTEE</w:t>
      </w:r>
    </w:p>
    <w:p w:rsidR="00730A53" w:rsidRPr="00730A53" w:rsidRDefault="00730A53" w:rsidP="00730A53">
      <w:pPr>
        <w:spacing w:after="0"/>
        <w:jc w:val="center"/>
        <w:rPr>
          <w:rFonts w:ascii="Calibri" w:eastAsia="Calibri" w:hAnsi="Calibri" w:cs="Times New Roman"/>
          <w:b/>
          <w:sz w:val="24"/>
        </w:rPr>
      </w:pPr>
      <w:r w:rsidRPr="00730A53">
        <w:rPr>
          <w:rFonts w:ascii="Calibri" w:eastAsia="Calibri" w:hAnsi="Calibri" w:cs="Times New Roman"/>
          <w:b/>
          <w:sz w:val="24"/>
        </w:rPr>
        <w:t>MEETING MINUTES</w:t>
      </w:r>
    </w:p>
    <w:p w:rsidR="00730A53" w:rsidRPr="00730A53" w:rsidRDefault="00730A53" w:rsidP="00730A53">
      <w:pPr>
        <w:spacing w:after="0"/>
        <w:jc w:val="center"/>
        <w:rPr>
          <w:rFonts w:ascii="Calibri" w:eastAsia="Calibri" w:hAnsi="Calibri" w:cs="Times New Roman"/>
          <w:b/>
          <w:sz w:val="24"/>
        </w:rPr>
      </w:pPr>
      <w:r>
        <w:rPr>
          <w:rFonts w:ascii="Calibri" w:eastAsia="Calibri" w:hAnsi="Calibri" w:cs="Times New Roman"/>
          <w:b/>
          <w:sz w:val="24"/>
        </w:rPr>
        <w:t>Thursday 19</w:t>
      </w:r>
      <w:r w:rsidRPr="00730A53">
        <w:rPr>
          <w:rFonts w:ascii="Calibri" w:eastAsia="Calibri" w:hAnsi="Calibri" w:cs="Times New Roman"/>
          <w:b/>
          <w:sz w:val="24"/>
          <w:vertAlign w:val="superscript"/>
        </w:rPr>
        <w:t>th</w:t>
      </w:r>
      <w:r>
        <w:rPr>
          <w:rFonts w:ascii="Calibri" w:eastAsia="Calibri" w:hAnsi="Calibri" w:cs="Times New Roman"/>
          <w:b/>
          <w:sz w:val="24"/>
        </w:rPr>
        <w:t xml:space="preserve"> January 2017</w:t>
      </w:r>
      <w:r w:rsidRPr="00730A53">
        <w:rPr>
          <w:rFonts w:ascii="Calibri" w:eastAsia="Calibri" w:hAnsi="Calibri" w:cs="Times New Roman"/>
          <w:b/>
          <w:sz w:val="24"/>
        </w:rPr>
        <w:t xml:space="preserve"> * 4.30pm-6.30pm</w:t>
      </w:r>
    </w:p>
    <w:p w:rsidR="00730A53" w:rsidRPr="00730A53" w:rsidRDefault="00730A53" w:rsidP="00730A53">
      <w:pPr>
        <w:spacing w:after="0"/>
        <w:jc w:val="center"/>
        <w:rPr>
          <w:rFonts w:ascii="Calibri" w:eastAsia="Calibri" w:hAnsi="Calibri" w:cs="Times New Roman"/>
          <w:b/>
          <w:sz w:val="24"/>
        </w:rPr>
      </w:pPr>
      <w:r w:rsidRPr="00730A53">
        <w:rPr>
          <w:rFonts w:ascii="Calibri" w:eastAsia="Calibri" w:hAnsi="Calibri" w:cs="Times New Roman"/>
          <w:b/>
          <w:sz w:val="24"/>
        </w:rPr>
        <w:t>Pe</w:t>
      </w:r>
      <w:r>
        <w:rPr>
          <w:rFonts w:ascii="Calibri" w:eastAsia="Calibri" w:hAnsi="Calibri" w:cs="Times New Roman"/>
          <w:b/>
          <w:sz w:val="24"/>
        </w:rPr>
        <w:t>nguin Union Building, Room 258C</w:t>
      </w:r>
    </w:p>
    <w:p w:rsidR="00730A53" w:rsidRDefault="00730A53" w:rsidP="00730A53">
      <w:pPr>
        <w:jc w:val="both"/>
        <w:rPr>
          <w:rFonts w:ascii="Calibri" w:eastAsia="Calibri" w:hAnsi="Calibri" w:cs="Times New Roman"/>
          <w:sz w:val="20"/>
          <w:szCs w:val="20"/>
        </w:rPr>
      </w:pPr>
      <w:r w:rsidRPr="00730A53">
        <w:rPr>
          <w:rFonts w:ascii="Calibri" w:eastAsia="Calibri" w:hAnsi="Calibri" w:cs="Times New Roman"/>
          <w:b/>
          <w:sz w:val="20"/>
          <w:szCs w:val="20"/>
        </w:rPr>
        <w:t>Members Present:</w:t>
      </w:r>
      <w:r w:rsidRPr="00730A53">
        <w:rPr>
          <w:rFonts w:ascii="Calibri" w:eastAsia="Calibri" w:hAnsi="Calibri" w:cs="Times New Roman"/>
          <w:sz w:val="20"/>
          <w:szCs w:val="20"/>
        </w:rPr>
        <w:t xml:space="preserve"> Jesse Harvey, Sherwin Williams</w:t>
      </w:r>
      <w:r>
        <w:rPr>
          <w:rFonts w:ascii="Calibri" w:eastAsia="Calibri" w:hAnsi="Calibri" w:cs="Times New Roman"/>
          <w:sz w:val="20"/>
          <w:szCs w:val="20"/>
        </w:rPr>
        <w:t xml:space="preserve"> (Committee Chair); </w:t>
      </w:r>
      <w:r w:rsidRPr="00730A53">
        <w:rPr>
          <w:rFonts w:ascii="Calibri" w:eastAsia="Calibri" w:hAnsi="Calibri" w:cs="Times New Roman"/>
          <w:sz w:val="20"/>
          <w:szCs w:val="20"/>
        </w:rPr>
        <w:t>Steve Leichner, Riverview Community Bank; Jerry Olson, Olson Engineering, Inc.; Nick Shanmac, Vancouver Business Journal; Didi Reeves, Tricor Print Communications; Mark Maggiora, Americans Building Community</w:t>
      </w:r>
      <w:r w:rsidRPr="00730A53">
        <w:rPr>
          <w:rFonts w:ascii="Calibri" w:eastAsia="Calibri" w:hAnsi="Calibri" w:cs="Times New Roman"/>
        </w:rPr>
        <w:t xml:space="preserve"> </w:t>
      </w:r>
      <w:r w:rsidRPr="00730A53">
        <w:rPr>
          <w:rFonts w:ascii="Calibri" w:eastAsia="Calibri" w:hAnsi="Calibri" w:cs="Times New Roman"/>
          <w:sz w:val="20"/>
          <w:szCs w:val="20"/>
        </w:rPr>
        <w:t>Kurt Aarrestad, Bodycote;</w:t>
      </w:r>
      <w:r>
        <w:rPr>
          <w:rFonts w:ascii="Calibri" w:eastAsia="Calibri" w:hAnsi="Calibri" w:cs="Times New Roman"/>
          <w:sz w:val="20"/>
          <w:szCs w:val="20"/>
        </w:rPr>
        <w:t xml:space="preserve"> Dan Whiteley, A.L Merryman Company; Bethany Souriyavong,</w:t>
      </w:r>
      <w:r w:rsidR="00114D48">
        <w:rPr>
          <w:rFonts w:ascii="Calibri" w:eastAsia="Calibri" w:hAnsi="Calibri" w:cs="Times New Roman"/>
          <w:sz w:val="20"/>
          <w:szCs w:val="20"/>
        </w:rPr>
        <w:t xml:space="preserve"> Columbia Bank; Stuart Bennett,</w:t>
      </w:r>
      <w:r>
        <w:rPr>
          <w:rFonts w:ascii="Calibri" w:eastAsia="Calibri" w:hAnsi="Calibri" w:cs="Times New Roman"/>
          <w:sz w:val="20"/>
          <w:szCs w:val="20"/>
        </w:rPr>
        <w:t xml:space="preserve"> UP Sales; George Lackey, Clark County</w:t>
      </w:r>
    </w:p>
    <w:p w:rsidR="00730A53" w:rsidRPr="00730A53" w:rsidRDefault="00730A53" w:rsidP="00730A53">
      <w:pPr>
        <w:jc w:val="both"/>
        <w:rPr>
          <w:sz w:val="20"/>
        </w:rPr>
      </w:pPr>
      <w:r w:rsidRPr="00730A53">
        <w:rPr>
          <w:rFonts w:ascii="Calibri" w:eastAsia="Calibri" w:hAnsi="Calibri" w:cs="Times New Roman"/>
          <w:b/>
          <w:sz w:val="20"/>
          <w:szCs w:val="20"/>
        </w:rPr>
        <w:t>Members Absent</w:t>
      </w:r>
      <w:r w:rsidRPr="00730A53">
        <w:rPr>
          <w:rFonts w:ascii="Calibri" w:eastAsia="Calibri" w:hAnsi="Calibri" w:cs="Times New Roman"/>
          <w:sz w:val="20"/>
          <w:szCs w:val="20"/>
        </w:rPr>
        <w:t>: Michelle Thor, Columbia Credit Union</w:t>
      </w:r>
      <w:r>
        <w:rPr>
          <w:rFonts w:ascii="Calibri" w:eastAsia="Calibri" w:hAnsi="Calibri" w:cs="Times New Roman"/>
          <w:sz w:val="20"/>
          <w:szCs w:val="20"/>
        </w:rPr>
        <w:t>, (Vice Chair</w:t>
      </w:r>
      <w:r w:rsidR="00114D48">
        <w:rPr>
          <w:rFonts w:ascii="Calibri" w:eastAsia="Calibri" w:hAnsi="Calibri" w:cs="Times New Roman"/>
          <w:sz w:val="20"/>
          <w:szCs w:val="20"/>
        </w:rPr>
        <w:t>);</w:t>
      </w:r>
      <w:r w:rsidRPr="00730A53">
        <w:rPr>
          <w:rFonts w:ascii="Calibri" w:eastAsia="Calibri" w:hAnsi="Calibri" w:cs="Times New Roman"/>
          <w:sz w:val="20"/>
          <w:szCs w:val="20"/>
        </w:rPr>
        <w:t xml:space="preserve"> Anthony Stach, Enterprise Rent-A-Car; </w:t>
      </w:r>
      <w:r w:rsidRPr="00730A53">
        <w:rPr>
          <w:sz w:val="20"/>
        </w:rPr>
        <w:t>Sam Salti, E-Tax Corporation;</w:t>
      </w:r>
    </w:p>
    <w:p w:rsidR="00730A53" w:rsidRPr="00730A53" w:rsidRDefault="00730A53" w:rsidP="00730A53">
      <w:pPr>
        <w:pBdr>
          <w:bottom w:val="single" w:sz="6" w:space="1" w:color="auto"/>
        </w:pBdr>
        <w:jc w:val="both"/>
        <w:rPr>
          <w:rFonts w:ascii="Calibri" w:eastAsia="Calibri" w:hAnsi="Calibri" w:cs="Times New Roman"/>
          <w:sz w:val="20"/>
          <w:szCs w:val="20"/>
        </w:rPr>
      </w:pPr>
      <w:r w:rsidRPr="00730A53">
        <w:rPr>
          <w:rFonts w:ascii="Calibri" w:eastAsia="Calibri" w:hAnsi="Calibri" w:cs="Times New Roman"/>
          <w:b/>
          <w:sz w:val="20"/>
          <w:szCs w:val="20"/>
        </w:rPr>
        <w:t>Clark College:</w:t>
      </w:r>
      <w:r>
        <w:rPr>
          <w:rFonts w:ascii="Calibri" w:eastAsia="Calibri" w:hAnsi="Calibri" w:cs="Times New Roman"/>
          <w:b/>
          <w:sz w:val="20"/>
          <w:szCs w:val="20"/>
        </w:rPr>
        <w:t xml:space="preserve"> </w:t>
      </w:r>
      <w:r>
        <w:rPr>
          <w:rFonts w:ascii="Calibri" w:eastAsia="Calibri" w:hAnsi="Calibri" w:cs="Times New Roman"/>
          <w:sz w:val="20"/>
          <w:szCs w:val="20"/>
        </w:rPr>
        <w:t>Adnan Hamideh, Division Chair;</w:t>
      </w:r>
      <w:r w:rsidRPr="00730A53">
        <w:rPr>
          <w:rFonts w:ascii="Calibri" w:eastAsia="Calibri" w:hAnsi="Calibri" w:cs="Times New Roman"/>
          <w:b/>
          <w:sz w:val="20"/>
          <w:szCs w:val="20"/>
        </w:rPr>
        <w:t xml:space="preserve"> </w:t>
      </w:r>
      <w:r w:rsidRPr="00730A53">
        <w:rPr>
          <w:rFonts w:ascii="Calibri" w:eastAsia="Calibri" w:hAnsi="Calibri" w:cs="Times New Roman"/>
          <w:sz w:val="20"/>
          <w:szCs w:val="20"/>
        </w:rPr>
        <w:t>Professors</w:t>
      </w:r>
      <w:r w:rsidRPr="00730A53">
        <w:rPr>
          <w:rFonts w:ascii="Calibri" w:eastAsia="Calibri" w:hAnsi="Calibri" w:cs="Times New Roman"/>
        </w:rPr>
        <w:t xml:space="preserve"> </w:t>
      </w:r>
      <w:r w:rsidRPr="00730A53">
        <w:rPr>
          <w:rFonts w:ascii="Calibri" w:eastAsia="Calibri" w:hAnsi="Calibri" w:cs="Times New Roman"/>
          <w:sz w:val="20"/>
          <w:szCs w:val="20"/>
        </w:rPr>
        <w:t>Patti Serrano</w:t>
      </w:r>
      <w:r>
        <w:rPr>
          <w:rFonts w:ascii="Calibri" w:eastAsia="Calibri" w:hAnsi="Calibri" w:cs="Times New Roman"/>
          <w:sz w:val="20"/>
          <w:szCs w:val="20"/>
        </w:rPr>
        <w:t xml:space="preserve"> </w:t>
      </w:r>
      <w:r w:rsidRPr="00730A53">
        <w:rPr>
          <w:rFonts w:ascii="Calibri" w:eastAsia="Calibri" w:hAnsi="Calibri" w:cs="Times New Roman"/>
          <w:sz w:val="20"/>
          <w:szCs w:val="20"/>
        </w:rPr>
        <w:t xml:space="preserve">and Steve Walsh; Instructors Julie Lemmond; </w:t>
      </w:r>
      <w:r>
        <w:rPr>
          <w:rFonts w:ascii="Calibri" w:eastAsia="Calibri" w:hAnsi="Calibri" w:cs="Times New Roman"/>
          <w:sz w:val="20"/>
          <w:szCs w:val="20"/>
        </w:rPr>
        <w:t xml:space="preserve">Brenda Walstead, </w:t>
      </w:r>
      <w:r w:rsidR="00114D48">
        <w:rPr>
          <w:rFonts w:ascii="Calibri" w:eastAsia="Calibri" w:hAnsi="Calibri" w:cs="Times New Roman"/>
          <w:sz w:val="20"/>
          <w:szCs w:val="20"/>
        </w:rPr>
        <w:t>Interim</w:t>
      </w:r>
      <w:r>
        <w:rPr>
          <w:rFonts w:ascii="Calibri" w:eastAsia="Calibri" w:hAnsi="Calibri" w:cs="Times New Roman"/>
          <w:sz w:val="20"/>
          <w:szCs w:val="20"/>
        </w:rPr>
        <w:t xml:space="preserve"> </w:t>
      </w:r>
      <w:r w:rsidR="00114D48">
        <w:rPr>
          <w:rFonts w:ascii="Calibri" w:eastAsia="Calibri" w:hAnsi="Calibri" w:cs="Times New Roman"/>
          <w:sz w:val="20"/>
          <w:szCs w:val="20"/>
        </w:rPr>
        <w:t>Dean</w:t>
      </w:r>
      <w:r>
        <w:rPr>
          <w:rFonts w:ascii="Calibri" w:eastAsia="Calibri" w:hAnsi="Calibri" w:cs="Times New Roman"/>
          <w:sz w:val="20"/>
          <w:szCs w:val="20"/>
        </w:rPr>
        <w:t xml:space="preserve"> BHS; </w:t>
      </w:r>
      <w:r w:rsidRPr="00730A53">
        <w:rPr>
          <w:rFonts w:ascii="Calibri" w:eastAsia="Calibri" w:hAnsi="Calibri" w:cs="Times New Roman"/>
          <w:sz w:val="20"/>
          <w:szCs w:val="20"/>
        </w:rPr>
        <w:t>Cathy Sherick, Associate Dir. Of Instructional Planning &amp; Innovation; John Maduta, Div. Mgr. Prof/Tech Advising; Nichola Farron, Secretary Sr., Advisory Committees</w:t>
      </w:r>
    </w:p>
    <w:p w:rsidR="00730A53" w:rsidRPr="00114D48" w:rsidRDefault="00730A53" w:rsidP="00114D48">
      <w:pPr>
        <w:jc w:val="both"/>
      </w:pPr>
      <w:r w:rsidRPr="00114D48">
        <w:t>Committee Chair</w:t>
      </w:r>
      <w:r w:rsidR="00114D48">
        <w:t xml:space="preserve"> Jesse Harvey</w:t>
      </w:r>
      <w:r w:rsidRPr="00114D48">
        <w:t xml:space="preserve"> called the meeting to order at 4.37pm.</w:t>
      </w:r>
    </w:p>
    <w:p w:rsidR="00730A53" w:rsidRPr="00114D48" w:rsidRDefault="00730A53" w:rsidP="00114D48">
      <w:pPr>
        <w:pStyle w:val="Subtitle"/>
      </w:pPr>
      <w:r w:rsidRPr="00114D48">
        <w:t>Minutes of the Previous meeting</w:t>
      </w:r>
    </w:p>
    <w:p w:rsidR="00730A53" w:rsidRPr="0029434A" w:rsidRDefault="00730A53" w:rsidP="00114D48">
      <w:pPr>
        <w:jc w:val="both"/>
        <w:rPr>
          <w:i/>
        </w:rPr>
      </w:pPr>
      <w:r w:rsidRPr="0029434A">
        <w:rPr>
          <w:i/>
        </w:rPr>
        <w:t>The committee has a number of new members not present at the meeting of October 18</w:t>
      </w:r>
      <w:r w:rsidRPr="0029434A">
        <w:rPr>
          <w:i/>
          <w:vertAlign w:val="superscript"/>
        </w:rPr>
        <w:t>th</w:t>
      </w:r>
      <w:r w:rsidRPr="0029434A">
        <w:rPr>
          <w:i/>
        </w:rPr>
        <w:t xml:space="preserve"> 2016; </w:t>
      </w:r>
      <w:r w:rsidR="00DB1B2B" w:rsidRPr="0029434A">
        <w:rPr>
          <w:i/>
        </w:rPr>
        <w:t>however,</w:t>
      </w:r>
      <w:r w:rsidRPr="0029434A">
        <w:rPr>
          <w:i/>
        </w:rPr>
        <w:t xml:space="preserve"> a vote to approve the minutes as written was received from those committee members present. </w:t>
      </w:r>
    </w:p>
    <w:p w:rsidR="00BC338B" w:rsidRPr="00114D48" w:rsidRDefault="00BC338B" w:rsidP="00114D48">
      <w:pPr>
        <w:pStyle w:val="Subtitle"/>
      </w:pPr>
      <w:r w:rsidRPr="00114D48">
        <w:t>Next Meeting Date</w:t>
      </w:r>
    </w:p>
    <w:p w:rsidR="00BC338B" w:rsidRPr="00114D48" w:rsidRDefault="00BC338B" w:rsidP="00114D48">
      <w:pPr>
        <w:jc w:val="both"/>
      </w:pPr>
      <w:r w:rsidRPr="00114D48">
        <w:t>The Committee will next meet on Tuesday, May 9</w:t>
      </w:r>
      <w:r w:rsidRPr="00114D48">
        <w:rPr>
          <w:vertAlign w:val="superscript"/>
        </w:rPr>
        <w:t>th</w:t>
      </w:r>
      <w:r w:rsidRPr="00114D48">
        <w:t xml:space="preserve"> 2017 at 4.30pm</w:t>
      </w:r>
    </w:p>
    <w:p w:rsidR="00730A53" w:rsidRPr="00114D48" w:rsidRDefault="00730A53" w:rsidP="00114D48">
      <w:pPr>
        <w:pStyle w:val="Subtitle"/>
      </w:pPr>
      <w:r w:rsidRPr="00114D48">
        <w:t>Discussion of Committee Roster</w:t>
      </w:r>
    </w:p>
    <w:p w:rsidR="00730A53" w:rsidRPr="00114D48" w:rsidRDefault="00730A53" w:rsidP="00114D48">
      <w:pPr>
        <w:jc w:val="both"/>
      </w:pPr>
      <w:r w:rsidRPr="00114D48">
        <w:t xml:space="preserve">Jerry Olson announced his retirement </w:t>
      </w:r>
      <w:r w:rsidR="00144636" w:rsidRPr="00114D48">
        <w:t>from the Committee after a long period</w:t>
      </w:r>
      <w:r w:rsidR="0029434A">
        <w:t xml:space="preserve"> of</w:t>
      </w:r>
      <w:r w:rsidR="00144636" w:rsidRPr="00114D48">
        <w:t xml:space="preserve"> service.  Adnan took the opportunity to </w:t>
      </w:r>
      <w:r w:rsidR="00DB1B2B" w:rsidRPr="00114D48">
        <w:t>thank</w:t>
      </w:r>
      <w:r w:rsidR="00144636" w:rsidRPr="00114D48">
        <w:t xml:space="preserve"> Jerry for his </w:t>
      </w:r>
      <w:r w:rsidR="00DB1B2B" w:rsidRPr="00114D48">
        <w:t>contributions</w:t>
      </w:r>
      <w:r w:rsidR="00144636" w:rsidRPr="00114D48">
        <w:t xml:space="preserve"> and service over the years on behalf of the Committee.</w:t>
      </w:r>
    </w:p>
    <w:p w:rsidR="00144636" w:rsidRPr="00114D48" w:rsidRDefault="00144636" w:rsidP="00114D48">
      <w:pPr>
        <w:jc w:val="both"/>
      </w:pPr>
      <w:r w:rsidRPr="00114D48">
        <w:t xml:space="preserve">Cathy outlined that there will be </w:t>
      </w:r>
      <w:r w:rsidR="00DB1B2B" w:rsidRPr="00114D48">
        <w:t>discussion</w:t>
      </w:r>
      <w:r w:rsidRPr="00114D48">
        <w:t xml:space="preserve"> in the future about </w:t>
      </w:r>
      <w:r w:rsidR="0029434A">
        <w:t>addressing the</w:t>
      </w:r>
      <w:r w:rsidRPr="00114D48">
        <w:t xml:space="preserve"> potential needs of the BASAM by establishing a separate </w:t>
      </w:r>
      <w:r w:rsidR="00DB1B2B" w:rsidRPr="00114D48">
        <w:t>Advisory</w:t>
      </w:r>
      <w:r w:rsidRPr="00114D48">
        <w:t xml:space="preserve"> Committee.  As such, the recent growth in the roster is encouraging and will need to </w:t>
      </w:r>
      <w:r w:rsidR="00DB1B2B" w:rsidRPr="00114D48">
        <w:t>continue</w:t>
      </w:r>
      <w:r w:rsidRPr="00114D48">
        <w:t xml:space="preserve">.  </w:t>
      </w:r>
    </w:p>
    <w:p w:rsidR="00F97AAC" w:rsidRPr="00114D48" w:rsidRDefault="00F97AAC" w:rsidP="00114D48">
      <w:pPr>
        <w:pStyle w:val="Subtitle"/>
      </w:pPr>
      <w:r w:rsidRPr="00114D48">
        <w:t>Office of instruction Updates</w:t>
      </w:r>
    </w:p>
    <w:p w:rsidR="00BC338B" w:rsidRPr="00114D48" w:rsidRDefault="00BC338B" w:rsidP="00114D48">
      <w:pPr>
        <w:jc w:val="both"/>
      </w:pPr>
      <w:r w:rsidRPr="00114D48">
        <w:t>Transformation in 2017:  Remember the series of Business and Community Learns 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 are welcome to bring their brown bag. Additional information to follow in emails.</w:t>
      </w:r>
    </w:p>
    <w:p w:rsidR="00BC338B" w:rsidRPr="00114D48" w:rsidRDefault="00BC338B" w:rsidP="00114D48">
      <w:pPr>
        <w:spacing w:after="0"/>
        <w:jc w:val="both"/>
      </w:pPr>
      <w:r w:rsidRPr="00114D48">
        <w:t>•</w:t>
      </w:r>
      <w:r w:rsidRPr="00114D48">
        <w:t xml:space="preserve">Friday February 24th </w:t>
      </w:r>
      <w:r w:rsidRPr="00114D48">
        <w:tab/>
      </w:r>
      <w:r w:rsidRPr="00114D48">
        <w:tab/>
        <w:t xml:space="preserve">Millennials in the Workforce </w:t>
      </w:r>
    </w:p>
    <w:p w:rsidR="00BC338B" w:rsidRPr="00114D48" w:rsidRDefault="00BC338B" w:rsidP="00114D48">
      <w:pPr>
        <w:spacing w:after="0"/>
        <w:jc w:val="both"/>
      </w:pPr>
      <w:r w:rsidRPr="00114D48">
        <w:t>•</w:t>
      </w:r>
      <w:r w:rsidRPr="00114D48">
        <w:t xml:space="preserve">Friday March 24th </w:t>
      </w:r>
      <w:r w:rsidRPr="00114D48">
        <w:tab/>
      </w:r>
      <w:r w:rsidRPr="00114D48">
        <w:tab/>
        <w:t>Pathways</w:t>
      </w:r>
    </w:p>
    <w:p w:rsidR="00BC338B" w:rsidRPr="00114D48" w:rsidRDefault="00BC338B" w:rsidP="00114D48">
      <w:pPr>
        <w:spacing w:after="0"/>
        <w:jc w:val="both"/>
      </w:pPr>
      <w:r w:rsidRPr="00114D48">
        <w:t>•</w:t>
      </w:r>
      <w:r w:rsidRPr="00114D48">
        <w:t xml:space="preserve">Friday May 19th </w:t>
      </w:r>
      <w:r w:rsidRPr="00114D48">
        <w:tab/>
      </w:r>
      <w:r w:rsidRPr="00114D48">
        <w:tab/>
        <w:t xml:space="preserve">The Power of Completion </w:t>
      </w:r>
    </w:p>
    <w:p w:rsidR="00BC338B" w:rsidRPr="00114D48" w:rsidRDefault="00BC338B" w:rsidP="00114D48">
      <w:pPr>
        <w:jc w:val="both"/>
      </w:pPr>
      <w:r w:rsidRPr="00114D48">
        <w:t>*Note: The advocacy training was very worthwhile, but attendance was low due to weather.</w:t>
      </w:r>
    </w:p>
    <w:p w:rsidR="00BC338B" w:rsidRPr="00114D48" w:rsidRDefault="00BC338B" w:rsidP="00114D48">
      <w:pPr>
        <w:jc w:val="both"/>
      </w:pPr>
      <w:r w:rsidRPr="00114D48">
        <w:t>The new Bachelor of Applied Management in Applied Science (BASAM) is up and running. The first cohort of sixteen students has started the program this term. Please continue to share this opportunity with community members and potential students, your outreach is powerful!</w:t>
      </w:r>
    </w:p>
    <w:p w:rsidR="00BC338B" w:rsidRPr="00114D48" w:rsidRDefault="00BC338B" w:rsidP="00114D48">
      <w:pPr>
        <w:jc w:val="both"/>
      </w:pPr>
      <w:r w:rsidRPr="00114D48">
        <w:t>The Culinary program facility is now under construction and work is moving at a fast pace to open the program in the fall of 2017. Again, share this opportunity with community members and potential students, your outreach is powerful!</w:t>
      </w:r>
    </w:p>
    <w:p w:rsidR="00BC338B" w:rsidRPr="00114D48" w:rsidRDefault="00BC338B" w:rsidP="00114D48">
      <w:pPr>
        <w:jc w:val="both"/>
      </w:pPr>
      <w:r w:rsidRPr="00114D48">
        <w:t>The Growing Our Future 2017 Food Summit will be Friday, February 10, 2017, 8:00 a.m. to 5:00 p.m. at the Clark College Columbia Tech Center, 18700 SE Mill Plain Blvd. Vancouver, WA. This will be an opportunity for the community and business to join the college community in a discussion about the opportunity for an Agronomy/Ecology program at Clark College.</w:t>
      </w:r>
    </w:p>
    <w:p w:rsidR="00DC467C" w:rsidRPr="00114D48" w:rsidRDefault="00BC338B" w:rsidP="00114D48">
      <w:pPr>
        <w:pStyle w:val="Subtitle"/>
      </w:pPr>
      <w:r w:rsidRPr="00114D48">
        <w:t>Director Updates</w:t>
      </w:r>
    </w:p>
    <w:p w:rsidR="00BC338B" w:rsidRPr="00114D48" w:rsidRDefault="00BC338B" w:rsidP="00114D48">
      <w:pPr>
        <w:jc w:val="both"/>
      </w:pPr>
      <w:r w:rsidRPr="00114D48">
        <w:t xml:space="preserve">Adnan shared that the department is pleased to have Julie in the tenure positon, and also to report that the upwards trend of enrollment for the program is continuing.  The </w:t>
      </w:r>
      <w:r w:rsidR="0029434A">
        <w:t>‘</w:t>
      </w:r>
      <w:r w:rsidRPr="00114D48">
        <w:t xml:space="preserve">Business of </w:t>
      </w:r>
      <w:r w:rsidR="00DB1B2B" w:rsidRPr="00114D48">
        <w:t>Marijuana</w:t>
      </w:r>
      <w:r w:rsidR="0029434A">
        <w:t>’ course</w:t>
      </w:r>
      <w:r w:rsidRPr="00114D48">
        <w:t xml:space="preserve"> is now offered for 20 people.  It is hoped that this course will prove po</w:t>
      </w:r>
      <w:r w:rsidR="009D1B03" w:rsidRPr="00114D48">
        <w:t xml:space="preserve">pular and continue to </w:t>
      </w:r>
      <w:r w:rsidR="0029434A">
        <w:t>strengthen</w:t>
      </w:r>
      <w:r w:rsidR="009D1B03" w:rsidRPr="00114D48">
        <w:t xml:space="preserve">.  The course includes content dealing with law enforcement issues, HR, economic factors etc.  Adnan will report further at future meetings.  </w:t>
      </w:r>
    </w:p>
    <w:p w:rsidR="005612DF" w:rsidRPr="00114D48" w:rsidRDefault="009D1B03" w:rsidP="00114D48">
      <w:pPr>
        <w:jc w:val="both"/>
      </w:pPr>
      <w:r w:rsidRPr="00114D48">
        <w:t xml:space="preserve">Patti gave </w:t>
      </w:r>
      <w:r w:rsidR="007F181D" w:rsidRPr="00114D48">
        <w:t xml:space="preserve">a BASAM update and outlined the program structure to the new committee members: following the completion of a </w:t>
      </w:r>
      <w:r w:rsidR="00DB1B2B" w:rsidRPr="00114D48">
        <w:t>2-year</w:t>
      </w:r>
      <w:r w:rsidR="007F181D" w:rsidRPr="00114D48">
        <w:t xml:space="preserve"> degree, students are able to complete another 2 years to earn a </w:t>
      </w:r>
      <w:r w:rsidR="00DB1B2B" w:rsidRPr="00114D48">
        <w:t>Bachelor’s</w:t>
      </w:r>
      <w:r w:rsidR="007F181D" w:rsidRPr="00114D48">
        <w:t xml:space="preserve"> degree focused on managerial skills. Patti continued that the BASAM is a </w:t>
      </w:r>
      <w:r w:rsidR="00DB1B2B" w:rsidRPr="00114D48">
        <w:t>unique</w:t>
      </w:r>
      <w:r w:rsidR="007F181D" w:rsidRPr="00114D48">
        <w:t xml:space="preserve"> kind of program that fits a gap in the workplace. Statistics show that students with the </w:t>
      </w:r>
      <w:r w:rsidR="00DB1B2B" w:rsidRPr="00114D48">
        <w:t>specialized</w:t>
      </w:r>
      <w:r w:rsidR="007F181D" w:rsidRPr="00114D48">
        <w:t xml:space="preserve"> degree hav</w:t>
      </w:r>
      <w:r w:rsidR="00DB43A6" w:rsidRPr="00114D48">
        <w:t>e the potential to earn an additional $17k over 5 years.  The Department was pleased to host an orientation event in January which outlined the support structures in place for</w:t>
      </w:r>
      <w:r w:rsidR="0029434A">
        <w:t xml:space="preserve"> students as they embark on 300-</w:t>
      </w:r>
      <w:r w:rsidR="00DB43A6" w:rsidRPr="00114D48">
        <w:t>level classes.</w:t>
      </w:r>
    </w:p>
    <w:p w:rsidR="00DB43A6" w:rsidRPr="00114D48" w:rsidRDefault="00DB43A6" w:rsidP="00114D48">
      <w:pPr>
        <w:jc w:val="both"/>
      </w:pPr>
      <w:r w:rsidRPr="00114D48">
        <w:t xml:space="preserve">Patti continued that she would welcome insight from the Committee as to promotional methods and opportunities to </w:t>
      </w:r>
      <w:r w:rsidR="00DB1B2B" w:rsidRPr="00114D48">
        <w:t>publicize</w:t>
      </w:r>
      <w:r w:rsidRPr="00114D48">
        <w:t xml:space="preserve"> the program.</w:t>
      </w:r>
    </w:p>
    <w:p w:rsidR="00DB43A6" w:rsidRPr="00114D48" w:rsidRDefault="00DB43A6" w:rsidP="00114D48">
      <w:pPr>
        <w:jc w:val="both"/>
      </w:pPr>
      <w:r w:rsidRPr="00114D48">
        <w:t xml:space="preserve">Adnan continued that the next cohort is due to start in the fall: whilst the current group was somewhat smaller as the program was </w:t>
      </w:r>
      <w:r w:rsidR="00DB1B2B" w:rsidRPr="00114D48">
        <w:t>initiated</w:t>
      </w:r>
      <w:r w:rsidRPr="00114D48">
        <w:t xml:space="preserve">, it is hoped that the program will grow to have a number of </w:t>
      </w:r>
      <w:r w:rsidR="00DB1B2B" w:rsidRPr="00114D48">
        <w:t>simultaneous</w:t>
      </w:r>
      <w:r w:rsidRPr="00114D48">
        <w:t xml:space="preserve"> cohorts.  The </w:t>
      </w:r>
      <w:r w:rsidR="00DB1B2B" w:rsidRPr="00114D48">
        <w:t>Department</w:t>
      </w:r>
      <w:r w:rsidRPr="00114D48">
        <w:t xml:space="preserve"> is looking at other Colleges for </w:t>
      </w:r>
      <w:r w:rsidR="00DB1B2B" w:rsidRPr="00114D48">
        <w:t>inspiration</w:t>
      </w:r>
      <w:r w:rsidRPr="00114D48">
        <w:t xml:space="preserve"> as the program is continually </w:t>
      </w:r>
      <w:r w:rsidR="00DB1B2B" w:rsidRPr="00114D48">
        <w:t>refined</w:t>
      </w:r>
      <w:r w:rsidRPr="00114D48">
        <w:t xml:space="preserve"> and evaluated.</w:t>
      </w:r>
    </w:p>
    <w:p w:rsidR="00DB43A6" w:rsidRPr="00114D48" w:rsidRDefault="00DB43A6" w:rsidP="00114D48">
      <w:pPr>
        <w:pStyle w:val="Subtitle"/>
      </w:pPr>
      <w:r w:rsidRPr="00114D48">
        <w:t>Potential Expansion of BASAM</w:t>
      </w:r>
    </w:p>
    <w:p w:rsidR="00DB43A6" w:rsidRPr="00114D48" w:rsidRDefault="00DB43A6" w:rsidP="00114D48">
      <w:pPr>
        <w:jc w:val="both"/>
      </w:pPr>
      <w:r w:rsidRPr="00114D48">
        <w:t xml:space="preserve">As a follow up to an action item from the previous meeting, Adnan shared the results of the research into programs locally offered.  This was with a view to potentially offering </w:t>
      </w:r>
      <w:r w:rsidR="00DB1B2B" w:rsidRPr="00114D48">
        <w:t>specializations</w:t>
      </w:r>
      <w:r w:rsidR="005752AF" w:rsidRPr="00114D48">
        <w:t xml:space="preserve"> in the form of certificates, but also to avoid duplicating courses offered in nearby institutions.  Adnan </w:t>
      </w:r>
      <w:r w:rsidR="00DB1B2B" w:rsidRPr="00114D48">
        <w:t>continued</w:t>
      </w:r>
      <w:r w:rsidR="005752AF" w:rsidRPr="00114D48">
        <w:t xml:space="preserve"> that WSU offers typical business specialties, but also </w:t>
      </w:r>
      <w:r w:rsidR="00DB1B2B" w:rsidRPr="00114D48">
        <w:t>Hospitality</w:t>
      </w:r>
      <w:r w:rsidR="005752AF" w:rsidRPr="00114D48">
        <w:t xml:space="preserve">, which had been considered as an option for Clark College.  In addition, they offer supply and logistics management. However, in view of the discussion at the last meeting, project </w:t>
      </w:r>
      <w:r w:rsidR="00DB1B2B" w:rsidRPr="00114D48">
        <w:t>management</w:t>
      </w:r>
      <w:r w:rsidR="005752AF" w:rsidRPr="00114D48">
        <w:t xml:space="preserve"> or international business could be potential areas for consideration.</w:t>
      </w:r>
    </w:p>
    <w:p w:rsidR="005752AF" w:rsidRPr="00114D48" w:rsidRDefault="005752AF" w:rsidP="00114D48">
      <w:pPr>
        <w:jc w:val="both"/>
      </w:pPr>
      <w:r w:rsidRPr="00114D48">
        <w:t xml:space="preserve">Jesse then invited the committee members to introduce themselves more formally, and also to discuss </w:t>
      </w:r>
      <w:r w:rsidR="00183D17" w:rsidRPr="00114D48">
        <w:t xml:space="preserve">any potential areas for </w:t>
      </w:r>
      <w:r w:rsidR="00DB1B2B" w:rsidRPr="00114D48">
        <w:t>specialization</w:t>
      </w:r>
      <w:r w:rsidR="00183D17" w:rsidRPr="00114D48">
        <w:t xml:space="preserve"> in the program that they recognize in industry.</w:t>
      </w:r>
    </w:p>
    <w:p w:rsidR="002D23DC" w:rsidRPr="00114D48" w:rsidRDefault="00183D17" w:rsidP="00114D48">
      <w:pPr>
        <w:jc w:val="both"/>
      </w:pPr>
      <w:r w:rsidRPr="00114D48">
        <w:t xml:space="preserve">Kurt </w:t>
      </w:r>
      <w:r w:rsidR="00DB1B2B" w:rsidRPr="00114D48">
        <w:t>discussed</w:t>
      </w:r>
      <w:r w:rsidRPr="00114D48">
        <w:t xml:space="preserve"> how his company would benefit from having employees better versed in standardized inventory processes, and who also had knowledge in import/export demand.</w:t>
      </w:r>
    </w:p>
    <w:p w:rsidR="00762959" w:rsidRPr="00114D48" w:rsidRDefault="0029434A" w:rsidP="00114D48">
      <w:pPr>
        <w:jc w:val="both"/>
      </w:pPr>
      <w:r>
        <w:t>Stuart spoke about</w:t>
      </w:r>
      <w:r w:rsidR="00183D17" w:rsidRPr="00114D48">
        <w:t xml:space="preserve"> how, despite there being a number of </w:t>
      </w:r>
      <w:r w:rsidR="00BE5AF5" w:rsidRPr="00114D48">
        <w:t xml:space="preserve">sales and marketing programs, </w:t>
      </w:r>
      <w:r w:rsidR="00183D17" w:rsidRPr="00114D48">
        <w:t xml:space="preserve">employees need more skills in </w:t>
      </w:r>
      <w:r w:rsidR="00DB1B2B" w:rsidRPr="00114D48">
        <w:t>interacting</w:t>
      </w:r>
      <w:r w:rsidR="00183D17" w:rsidRPr="00114D48">
        <w:t xml:space="preserve"> with </w:t>
      </w:r>
      <w:r w:rsidR="00DB1B2B" w:rsidRPr="00114D48">
        <w:t>customers</w:t>
      </w:r>
      <w:r w:rsidR="00183D17" w:rsidRPr="00114D48">
        <w:t xml:space="preserve"> and clients.  In addition, he identified areas such as </w:t>
      </w:r>
      <w:r w:rsidR="00DB1B2B" w:rsidRPr="00114D48">
        <w:t>Viticulture</w:t>
      </w:r>
      <w:r w:rsidR="00183D17" w:rsidRPr="00114D48">
        <w:t xml:space="preserve"> and STEM (especially with a focus for Women) as good potential areas for certificate exploration.</w:t>
      </w:r>
    </w:p>
    <w:p w:rsidR="0012394D" w:rsidRPr="00114D48" w:rsidRDefault="00183D17" w:rsidP="00114D48">
      <w:pPr>
        <w:jc w:val="both"/>
      </w:pPr>
      <w:r w:rsidRPr="00114D48">
        <w:t xml:space="preserve">Steve talked about </w:t>
      </w:r>
      <w:r w:rsidR="0029434A">
        <w:t>the</w:t>
      </w:r>
      <w:r w:rsidRPr="00114D48">
        <w:t xml:space="preserve"> gap in skills in relation to Risk and Audit, and how a number of </w:t>
      </w:r>
      <w:r w:rsidR="00DB1B2B" w:rsidRPr="00114D48">
        <w:t>employees</w:t>
      </w:r>
      <w:r w:rsidRPr="00114D48">
        <w:t xml:space="preserve"> don’</w:t>
      </w:r>
      <w:r w:rsidR="00F71367" w:rsidRPr="00114D48">
        <w:t>t grasp the fundamentals.</w:t>
      </w:r>
    </w:p>
    <w:p w:rsidR="00F71367" w:rsidRPr="00114D48" w:rsidRDefault="00F71367" w:rsidP="00114D48">
      <w:pPr>
        <w:jc w:val="both"/>
      </w:pPr>
      <w:r w:rsidRPr="00114D48">
        <w:t xml:space="preserve">Nick highlighted the rapid changes </w:t>
      </w:r>
      <w:r w:rsidR="00DB1B2B" w:rsidRPr="00114D48">
        <w:t>around</w:t>
      </w:r>
      <w:r w:rsidRPr="00114D48">
        <w:t xml:space="preserve"> social media marketing: the manner </w:t>
      </w:r>
      <w:r w:rsidR="00DB1B2B" w:rsidRPr="00114D48">
        <w:t>in</w:t>
      </w:r>
      <w:r w:rsidRPr="00114D48">
        <w:t xml:space="preserve"> which a business needs to interact with the media has undergone a number of changes.  In addition, government affairs </w:t>
      </w:r>
      <w:r w:rsidR="00DB1B2B" w:rsidRPr="00114D48">
        <w:t>are</w:t>
      </w:r>
      <w:r w:rsidRPr="00114D48">
        <w:t xml:space="preserve"> a key area to understand.  Nick </w:t>
      </w:r>
      <w:r w:rsidR="00DB1B2B">
        <w:t>continued</w:t>
      </w:r>
      <w:r w:rsidRPr="00114D48">
        <w:t xml:space="preserve"> that, in his position at the </w:t>
      </w:r>
      <w:r w:rsidR="00DB1B2B" w:rsidRPr="00114D48">
        <w:t>VBJ,</w:t>
      </w:r>
      <w:r w:rsidRPr="00114D48">
        <w:t xml:space="preserve"> he is </w:t>
      </w:r>
      <w:r w:rsidR="00DB1B2B" w:rsidRPr="00114D48">
        <w:t>constantly</w:t>
      </w:r>
      <w:r w:rsidRPr="00114D48">
        <w:t xml:space="preserve"> </w:t>
      </w:r>
      <w:r w:rsidR="00DB1B2B" w:rsidRPr="00114D48">
        <w:t>realizing</w:t>
      </w:r>
      <w:r w:rsidRPr="00114D48">
        <w:t xml:space="preserve"> that local small businesses are not aware of the government resources that exist to help them, and are not taking the time to explore.</w:t>
      </w:r>
    </w:p>
    <w:p w:rsidR="00B238A6" w:rsidRPr="00114D48" w:rsidRDefault="00F71367" w:rsidP="00114D48">
      <w:pPr>
        <w:jc w:val="both"/>
      </w:pPr>
      <w:r w:rsidRPr="00114D48">
        <w:t>The committee then spoke about how so many businesses do not know about local non-profits that have resources available to help them. Whilst Clark College does offer a non-p</w:t>
      </w:r>
      <w:r w:rsidR="00E44C97" w:rsidRPr="00114D48">
        <w:t>rofit course, there is still a lack of knowledge in this area.</w:t>
      </w:r>
    </w:p>
    <w:p w:rsidR="00E44C97" w:rsidRPr="00114D48" w:rsidRDefault="00E44C97" w:rsidP="00114D48">
      <w:pPr>
        <w:jc w:val="both"/>
      </w:pPr>
      <w:r w:rsidRPr="00114D48">
        <w:t xml:space="preserve">Jesse recommended that the program could recruit local non-profit staff, not only to lecture or act as </w:t>
      </w:r>
      <w:r w:rsidR="00DB1B2B" w:rsidRPr="00114D48">
        <w:t>a guest speaker</w:t>
      </w:r>
      <w:r w:rsidRPr="00114D48">
        <w:t xml:space="preserve">, but also as potential advisory committee members.  In </w:t>
      </w:r>
      <w:r w:rsidR="00DB1B2B" w:rsidRPr="00114D48">
        <w:t>addition</w:t>
      </w:r>
      <w:r w:rsidRPr="00114D48">
        <w:t>, a list of local non-</w:t>
      </w:r>
      <w:r w:rsidR="00DB1B2B" w:rsidRPr="00114D48">
        <w:t>profits</w:t>
      </w:r>
      <w:r w:rsidRPr="00114D48">
        <w:t xml:space="preserve"> would be worth </w:t>
      </w:r>
      <w:r w:rsidR="00DB1B2B" w:rsidRPr="00114D48">
        <w:t>having</w:t>
      </w:r>
      <w:r w:rsidR="0029434A">
        <w:t xml:space="preserve"> for reference.</w:t>
      </w:r>
      <w:bookmarkStart w:id="0" w:name="_GoBack"/>
      <w:bookmarkEnd w:id="0"/>
    </w:p>
    <w:p w:rsidR="00762959" w:rsidRPr="00114D48" w:rsidRDefault="00E44C97" w:rsidP="00114D48">
      <w:pPr>
        <w:jc w:val="both"/>
      </w:pPr>
      <w:r w:rsidRPr="00114D48">
        <w:t xml:space="preserve">Dan spoke about his industry’s post-recession </w:t>
      </w:r>
      <w:r w:rsidR="00DB1B2B" w:rsidRPr="00114D48">
        <w:t>growth</w:t>
      </w:r>
      <w:r w:rsidRPr="00114D48">
        <w:t xml:space="preserve">: as a construction/engineering recruiter he </w:t>
      </w:r>
      <w:r w:rsidR="00DB1B2B" w:rsidRPr="00114D48">
        <w:t>reemphasized</w:t>
      </w:r>
      <w:r w:rsidRPr="00114D48">
        <w:t xml:space="preserve"> the shortages of </w:t>
      </w:r>
      <w:r w:rsidR="007A3BBA" w:rsidRPr="00114D48">
        <w:t xml:space="preserve">employees in the area.  Whilst OSU offers a construction based program, the WSU course is based in Pullman and there is not a local equivalent.  He continued that the physical demands of the industry </w:t>
      </w:r>
      <w:r w:rsidR="00DB1B2B" w:rsidRPr="00114D48">
        <w:t>mean</w:t>
      </w:r>
      <w:r w:rsidR="007A3BBA" w:rsidRPr="00114D48">
        <w:t xml:space="preserve"> that there should be more options for programs that </w:t>
      </w:r>
      <w:r w:rsidR="00DB1B2B" w:rsidRPr="00114D48">
        <w:t>facilitate</w:t>
      </w:r>
      <w:r w:rsidR="007A3BBA" w:rsidRPr="00114D48">
        <w:t xml:space="preserve"> a transfer to management mid-career. Dan also reiterated the need for risk analysis as </w:t>
      </w:r>
      <w:r w:rsidR="00DB1B2B" w:rsidRPr="00114D48">
        <w:t>a focus</w:t>
      </w:r>
      <w:r w:rsidR="007A3BBA" w:rsidRPr="00114D48">
        <w:t>, as well as Safety, and Lean.</w:t>
      </w:r>
    </w:p>
    <w:p w:rsidR="00F97AAC" w:rsidRPr="00114D48" w:rsidRDefault="006B3228" w:rsidP="00114D48">
      <w:pPr>
        <w:jc w:val="both"/>
      </w:pPr>
      <w:r w:rsidRPr="00114D48">
        <w:t xml:space="preserve">George </w:t>
      </w:r>
      <w:r w:rsidR="007A3BBA" w:rsidRPr="00114D48">
        <w:t>echoed the need for businesses to have more understanding of government. As a Fleet Manager for</w:t>
      </w:r>
      <w:r w:rsidRPr="00114D48">
        <w:t xml:space="preserve"> Clark County, </w:t>
      </w:r>
      <w:r w:rsidR="007A3BBA" w:rsidRPr="00114D48">
        <w:t xml:space="preserve">George stressed the need for employees to have skills in </w:t>
      </w:r>
      <w:r w:rsidR="00DB1B2B" w:rsidRPr="00114D48">
        <w:t>logistics</w:t>
      </w:r>
      <w:r w:rsidR="007A3BBA" w:rsidRPr="00114D48">
        <w:t xml:space="preserve"> and supply </w:t>
      </w:r>
      <w:r w:rsidR="00DB1B2B" w:rsidRPr="00114D48">
        <w:t>management</w:t>
      </w:r>
      <w:r w:rsidR="007A3BBA" w:rsidRPr="00114D48">
        <w:t xml:space="preserve">, as well as inventory and operations expertise.  He also highlighted the growing prominence of electric vehicles as a direction for future professionals. In addition, he noted the age </w:t>
      </w:r>
      <w:r w:rsidR="00F97AAC" w:rsidRPr="00114D48">
        <w:t xml:space="preserve">issue: the workforce is aging as the </w:t>
      </w:r>
      <w:r w:rsidR="00DB1B2B" w:rsidRPr="00114D48">
        <w:t>younger</w:t>
      </w:r>
      <w:r w:rsidR="00F97AAC" w:rsidRPr="00114D48">
        <w:t xml:space="preserve"> generation doesn’t </w:t>
      </w:r>
      <w:r w:rsidR="00DB1B2B" w:rsidRPr="00114D48">
        <w:t>have</w:t>
      </w:r>
      <w:r w:rsidR="00F97AAC" w:rsidRPr="00114D48">
        <w:t xml:space="preserve"> the same interest in the field. Conflict management could also be a potential area for dedicated study.</w:t>
      </w:r>
    </w:p>
    <w:p w:rsidR="00010923" w:rsidRPr="00114D48" w:rsidRDefault="00F97AAC" w:rsidP="00114D48">
      <w:pPr>
        <w:jc w:val="both"/>
      </w:pPr>
      <w:r w:rsidRPr="00114D48">
        <w:t xml:space="preserve">Didi stressed the need for businesses to understand the interconnectedness of the economy in terms of partner businesses.  She also spoke as to how it is essential for Managers to understand all aspects of their business. </w:t>
      </w:r>
    </w:p>
    <w:p w:rsidR="00010923" w:rsidRPr="00114D48" w:rsidRDefault="00010923" w:rsidP="00114D48">
      <w:pPr>
        <w:jc w:val="both"/>
      </w:pPr>
    </w:p>
    <w:p w:rsidR="00F97AAC" w:rsidRPr="00114D48" w:rsidRDefault="00841D29" w:rsidP="00114D48">
      <w:pPr>
        <w:jc w:val="both"/>
      </w:pPr>
      <w:r w:rsidRPr="00114D48">
        <w:t xml:space="preserve">Mark </w:t>
      </w:r>
      <w:r w:rsidR="00F97AAC" w:rsidRPr="00114D48">
        <w:t>talked about a number of needs that he sees as community and socially-</w:t>
      </w:r>
      <w:r w:rsidR="00DB1B2B" w:rsidRPr="00114D48">
        <w:t>focused</w:t>
      </w:r>
      <w:r w:rsidR="00F97AAC" w:rsidRPr="00114D48">
        <w:t xml:space="preserve"> professional. He </w:t>
      </w:r>
      <w:r w:rsidR="00FA2784" w:rsidRPr="00114D48">
        <w:t>illustrated</w:t>
      </w:r>
      <w:r w:rsidR="00F97AAC" w:rsidRPr="00114D48">
        <w:t xml:space="preserve"> the need for </w:t>
      </w:r>
      <w:r w:rsidR="00DB1B2B" w:rsidRPr="00114D48">
        <w:t>bringing</w:t>
      </w:r>
      <w:r w:rsidR="00F97AAC" w:rsidRPr="00114D48">
        <w:t xml:space="preserve"> the private sector on board </w:t>
      </w:r>
      <w:r w:rsidR="00FA2784" w:rsidRPr="00114D48">
        <w:t xml:space="preserve">with achieving government goals, </w:t>
      </w:r>
      <w:r w:rsidR="00DB1B2B" w:rsidRPr="00114D48">
        <w:t>especially</w:t>
      </w:r>
      <w:r w:rsidR="00FA2784" w:rsidRPr="00114D48">
        <w:t xml:space="preserve"> following the devolution of government resources etc.  In additional, local mobilization to </w:t>
      </w:r>
      <w:r w:rsidR="00DB1B2B" w:rsidRPr="00114D48">
        <w:t>achieve</w:t>
      </w:r>
      <w:r w:rsidR="00FA2784" w:rsidRPr="00114D48">
        <w:t xml:space="preserve"> community ends should be encouraged.  Other areas include project and </w:t>
      </w:r>
      <w:r w:rsidR="00DB1B2B" w:rsidRPr="00114D48">
        <w:t>operations</w:t>
      </w:r>
      <w:r w:rsidR="00FA2784" w:rsidRPr="00114D48">
        <w:t xml:space="preserve"> management, food security and also the international business dimension.  Mark emphasized the need </w:t>
      </w:r>
      <w:r w:rsidR="00DB1B2B" w:rsidRPr="00114D48">
        <w:t>for</w:t>
      </w:r>
      <w:r w:rsidR="00FA2784" w:rsidRPr="00114D48">
        <w:t xml:space="preserve"> business students to have the skills to reach out and work multi-culturally.</w:t>
      </w:r>
    </w:p>
    <w:p w:rsidR="004405C4" w:rsidRPr="00114D48" w:rsidRDefault="00FA2784" w:rsidP="00114D48">
      <w:pPr>
        <w:jc w:val="both"/>
      </w:pPr>
      <w:r w:rsidRPr="00114D48">
        <w:t xml:space="preserve">Bethany shared that there has been in an increase in </w:t>
      </w:r>
      <w:r w:rsidR="00D871D5" w:rsidRPr="00114D48">
        <w:t>jobs requesting project management certificates</w:t>
      </w:r>
      <w:r w:rsidRPr="00114D48">
        <w:t xml:space="preserve"> in addition to degrees;</w:t>
      </w:r>
      <w:r w:rsidR="00D871D5" w:rsidRPr="00114D48">
        <w:t xml:space="preserve"> and</w:t>
      </w:r>
      <w:r w:rsidRPr="00114D48">
        <w:t xml:space="preserve"> </w:t>
      </w:r>
      <w:r w:rsidR="00DB1B2B" w:rsidRPr="00114D48">
        <w:t>those</w:t>
      </w:r>
      <w:r w:rsidRPr="00114D48">
        <w:t xml:space="preserve"> </w:t>
      </w:r>
      <w:r w:rsidR="00DB1B2B" w:rsidRPr="00114D48">
        <w:t>applicants</w:t>
      </w:r>
      <w:r w:rsidRPr="00114D48">
        <w:t xml:space="preserve"> are</w:t>
      </w:r>
      <w:r w:rsidR="00D871D5" w:rsidRPr="00114D48">
        <w:t xml:space="preserve"> often hard to find.  </w:t>
      </w:r>
      <w:r w:rsidRPr="00114D48">
        <w:t xml:space="preserve">As a bank manager, she </w:t>
      </w:r>
      <w:r w:rsidR="00DB1B2B" w:rsidRPr="00114D48">
        <w:t>sees</w:t>
      </w:r>
      <w:r w:rsidRPr="00114D48">
        <w:t xml:space="preserve"> a lot of teller applicants applying for the entry level position, but lacking in</w:t>
      </w:r>
      <w:r w:rsidR="00D871D5" w:rsidRPr="00114D48">
        <w:t xml:space="preserve"> business etiquett</w:t>
      </w:r>
      <w:r w:rsidRPr="00114D48">
        <w:t xml:space="preserve">e and interview skills despite being able to </w:t>
      </w:r>
      <w:r w:rsidR="00D871D5" w:rsidRPr="00114D48">
        <w:t xml:space="preserve">communicate well in writing.  </w:t>
      </w:r>
      <w:r w:rsidRPr="00114D48">
        <w:t xml:space="preserve">There is also a </w:t>
      </w:r>
      <w:r w:rsidR="00DB1B2B" w:rsidRPr="00114D48">
        <w:t>marked</w:t>
      </w:r>
      <w:r w:rsidRPr="00114D48">
        <w:t xml:space="preserve"> shortage of </w:t>
      </w:r>
      <w:r w:rsidR="00DB1B2B" w:rsidRPr="00114D48">
        <w:t>Appraisers</w:t>
      </w:r>
      <w:r w:rsidR="00D871D5" w:rsidRPr="00114D48">
        <w:t xml:space="preserve">. </w:t>
      </w:r>
      <w:r w:rsidRPr="00114D48">
        <w:t xml:space="preserve">In addition, customers often approach the bank for business </w:t>
      </w:r>
      <w:r w:rsidR="00DB1B2B">
        <w:t>loans</w:t>
      </w:r>
      <w:r w:rsidRPr="00114D48">
        <w:t xml:space="preserve"> without fully </w:t>
      </w:r>
      <w:r w:rsidR="00DB1B2B" w:rsidRPr="00114D48">
        <w:t>understanding</w:t>
      </w:r>
      <w:r w:rsidRPr="00114D48">
        <w:t xml:space="preserve"> the different types of loan available, or </w:t>
      </w:r>
      <w:r w:rsidR="00DB1B2B" w:rsidRPr="00114D48">
        <w:t>being</w:t>
      </w:r>
      <w:r w:rsidRPr="00114D48">
        <w:t xml:space="preserve"> able to identify </w:t>
      </w:r>
      <w:r w:rsidR="00DB1B2B" w:rsidRPr="00114D48">
        <w:t>their</w:t>
      </w:r>
      <w:r w:rsidRPr="00114D48">
        <w:t xml:space="preserve"> entity type, and also </w:t>
      </w:r>
      <w:r w:rsidR="00DB1B2B" w:rsidRPr="00114D48">
        <w:t>without</w:t>
      </w:r>
      <w:r w:rsidRPr="00114D48">
        <w:t xml:space="preserve"> a business </w:t>
      </w:r>
      <w:r w:rsidR="00DB1B2B" w:rsidRPr="00114D48">
        <w:t>plan</w:t>
      </w:r>
      <w:r w:rsidRPr="00114D48">
        <w:t>.</w:t>
      </w:r>
    </w:p>
    <w:p w:rsidR="00FA2784" w:rsidRPr="00114D48" w:rsidRDefault="00FA2784" w:rsidP="00114D48">
      <w:pPr>
        <w:jc w:val="both"/>
      </w:pPr>
      <w:r w:rsidRPr="00114D48">
        <w:t xml:space="preserve">Jerry </w:t>
      </w:r>
      <w:r w:rsidR="00DB1B2B" w:rsidRPr="00114D48">
        <w:t>concluded</w:t>
      </w:r>
      <w:r w:rsidRPr="00114D48">
        <w:t xml:space="preserve"> the committee discussion by </w:t>
      </w:r>
      <w:r w:rsidR="00DB1B2B" w:rsidRPr="00114D48">
        <w:t>reiterating</w:t>
      </w:r>
      <w:r w:rsidRPr="00114D48">
        <w:t xml:space="preserve"> the essential </w:t>
      </w:r>
      <w:r w:rsidR="00DB1B2B" w:rsidRPr="00114D48">
        <w:t>nature</w:t>
      </w:r>
      <w:r w:rsidRPr="00114D48">
        <w:t xml:space="preserve"> of students studying all aspect of business skills so that they can combine them with technical expertise.</w:t>
      </w:r>
    </w:p>
    <w:p w:rsidR="00FA2784" w:rsidRPr="00DB1B2B" w:rsidRDefault="00FA2784" w:rsidP="00114D48">
      <w:pPr>
        <w:jc w:val="both"/>
        <w:rPr>
          <w:color w:val="0070C0"/>
        </w:rPr>
      </w:pPr>
      <w:r w:rsidRPr="00114D48">
        <w:rPr>
          <w:color w:val="0070C0"/>
        </w:rPr>
        <w:t xml:space="preserve">Action Item: Adnan will </w:t>
      </w:r>
      <w:r w:rsidR="00DB1B2B" w:rsidRPr="00114D48">
        <w:rPr>
          <w:color w:val="0070C0"/>
        </w:rPr>
        <w:t>summarize</w:t>
      </w:r>
      <w:r w:rsidRPr="00114D48">
        <w:rPr>
          <w:color w:val="0070C0"/>
        </w:rPr>
        <w:t xml:space="preserve"> the committee’s suggestions and investigate the feasibility and potential for additional courses/certificates to expand the BASAM or </w:t>
      </w:r>
      <w:r w:rsidR="00DB1B2B" w:rsidRPr="00114D48">
        <w:rPr>
          <w:color w:val="0070C0"/>
        </w:rPr>
        <w:t>2-year</w:t>
      </w:r>
      <w:r w:rsidRPr="00114D48">
        <w:rPr>
          <w:color w:val="0070C0"/>
        </w:rPr>
        <w:t xml:space="preserve"> program.</w:t>
      </w:r>
    </w:p>
    <w:p w:rsidR="00FA2784" w:rsidRDefault="00FA2784" w:rsidP="00DB1B2B">
      <w:pPr>
        <w:jc w:val="both"/>
      </w:pPr>
      <w:r w:rsidRPr="00114D48">
        <w:t>Jesse adjourned the meeting at 6.07</w:t>
      </w:r>
      <w:r w:rsidR="00DB1B2B">
        <w:t>pm</w:t>
      </w:r>
    </w:p>
    <w:p w:rsidR="004405C4" w:rsidRPr="00114D48" w:rsidRDefault="00FA2784" w:rsidP="00114D48">
      <w:pPr>
        <w:jc w:val="right"/>
        <w:rPr>
          <w:sz w:val="18"/>
          <w:szCs w:val="18"/>
        </w:rPr>
      </w:pPr>
      <w:r w:rsidRPr="00114D48">
        <w:rPr>
          <w:sz w:val="18"/>
          <w:szCs w:val="18"/>
        </w:rPr>
        <w:t xml:space="preserve">Prepared by Nichola Farron </w:t>
      </w:r>
    </w:p>
    <w:p w:rsidR="00423CC5" w:rsidRDefault="00423CC5"/>
    <w:p w:rsidR="004D71B6" w:rsidRDefault="004D71B6"/>
    <w:p w:rsidR="008270A4" w:rsidRDefault="008270A4"/>
    <w:p w:rsidR="00DC467C" w:rsidRDefault="00DC467C"/>
    <w:p w:rsidR="00DC467C" w:rsidRDefault="00DC467C"/>
    <w:p w:rsidR="00DC467C" w:rsidRDefault="00DC467C"/>
    <w:sectPr w:rsidR="00DC4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52"/>
    <w:rsid w:val="00010923"/>
    <w:rsid w:val="000B4753"/>
    <w:rsid w:val="00114D48"/>
    <w:rsid w:val="0012394D"/>
    <w:rsid w:val="00144636"/>
    <w:rsid w:val="00183D17"/>
    <w:rsid w:val="001F14C5"/>
    <w:rsid w:val="001F7A66"/>
    <w:rsid w:val="00244036"/>
    <w:rsid w:val="00277C30"/>
    <w:rsid w:val="002938CB"/>
    <w:rsid w:val="0029434A"/>
    <w:rsid w:val="002973A2"/>
    <w:rsid w:val="002D23DC"/>
    <w:rsid w:val="00300DA7"/>
    <w:rsid w:val="00407B2E"/>
    <w:rsid w:val="00423CC5"/>
    <w:rsid w:val="004405C4"/>
    <w:rsid w:val="004A3881"/>
    <w:rsid w:val="004D71B6"/>
    <w:rsid w:val="005433FB"/>
    <w:rsid w:val="005612DF"/>
    <w:rsid w:val="005752AF"/>
    <w:rsid w:val="00593CEB"/>
    <w:rsid w:val="006A6191"/>
    <w:rsid w:val="006B2BBE"/>
    <w:rsid w:val="006B3228"/>
    <w:rsid w:val="007250B1"/>
    <w:rsid w:val="00730A53"/>
    <w:rsid w:val="00762959"/>
    <w:rsid w:val="007A1235"/>
    <w:rsid w:val="007A3BBA"/>
    <w:rsid w:val="007D179A"/>
    <w:rsid w:val="007F181D"/>
    <w:rsid w:val="008270A4"/>
    <w:rsid w:val="00830F05"/>
    <w:rsid w:val="00841D29"/>
    <w:rsid w:val="008C7815"/>
    <w:rsid w:val="00995819"/>
    <w:rsid w:val="009B08AD"/>
    <w:rsid w:val="009D1B03"/>
    <w:rsid w:val="00A77152"/>
    <w:rsid w:val="00A91701"/>
    <w:rsid w:val="00AB0873"/>
    <w:rsid w:val="00AF1B67"/>
    <w:rsid w:val="00B238A6"/>
    <w:rsid w:val="00B53F10"/>
    <w:rsid w:val="00BB6F2A"/>
    <w:rsid w:val="00BC338B"/>
    <w:rsid w:val="00BC36E9"/>
    <w:rsid w:val="00BE5AF5"/>
    <w:rsid w:val="00C165B5"/>
    <w:rsid w:val="00D37B68"/>
    <w:rsid w:val="00D871D5"/>
    <w:rsid w:val="00DB1B2B"/>
    <w:rsid w:val="00DB43A6"/>
    <w:rsid w:val="00DC467C"/>
    <w:rsid w:val="00E345C6"/>
    <w:rsid w:val="00E44C97"/>
    <w:rsid w:val="00E5015C"/>
    <w:rsid w:val="00F471D1"/>
    <w:rsid w:val="00F71367"/>
    <w:rsid w:val="00F73B01"/>
    <w:rsid w:val="00F73EEF"/>
    <w:rsid w:val="00F94638"/>
    <w:rsid w:val="00F97AAC"/>
    <w:rsid w:val="00FA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CD18"/>
  <w15:chartTrackingRefBased/>
  <w15:docId w15:val="{A49E4B56-FCB7-4651-A530-37879506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14D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14D4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11074-7C9B-41F6-A9F2-73494994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4</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65</cp:revision>
  <dcterms:created xsi:type="dcterms:W3CDTF">2017-01-20T00:23:00Z</dcterms:created>
  <dcterms:modified xsi:type="dcterms:W3CDTF">2017-01-24T20:15:00Z</dcterms:modified>
</cp:coreProperties>
</file>