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Default="00F96192"/>
    <w:p w:rsidR="00F96192" w:rsidRPr="009016DF" w:rsidRDefault="00F96192" w:rsidP="00F96192">
      <w:pPr>
        <w:spacing w:after="0" w:line="240" w:lineRule="auto"/>
        <w:jc w:val="center"/>
        <w:rPr>
          <w:rFonts w:ascii="Calibri" w:eastAsia="Times New Roman" w:hAnsi="Calibri" w:cs="Times New Roman"/>
          <w:sz w:val="24"/>
          <w:szCs w:val="24"/>
        </w:rPr>
      </w:pPr>
      <w:r w:rsidRPr="009016DF">
        <w:rPr>
          <w:rFonts w:ascii="Calibri" w:eastAsia="Times New Roman" w:hAnsi="Calibri" w:cs="Times New Roman"/>
          <w:noProof/>
          <w:sz w:val="24"/>
          <w:szCs w:val="24"/>
        </w:rPr>
        <w:drawing>
          <wp:inline distT="0" distB="0" distL="0" distR="0" wp14:anchorId="3BF6D6DB" wp14:editId="079D5F36">
            <wp:extent cx="1752600" cy="11049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104900"/>
                    </a:xfrm>
                    <a:prstGeom prst="rect">
                      <a:avLst/>
                    </a:prstGeom>
                    <a:noFill/>
                    <a:ln>
                      <a:noFill/>
                    </a:ln>
                  </pic:spPr>
                </pic:pic>
              </a:graphicData>
            </a:graphic>
          </wp:inline>
        </w:drawing>
      </w:r>
    </w:p>
    <w:p w:rsidR="00F96192" w:rsidRPr="009016DF" w:rsidRDefault="00F96192" w:rsidP="00F96192">
      <w:pPr>
        <w:spacing w:after="0" w:line="240" w:lineRule="auto"/>
        <w:rPr>
          <w:rFonts w:ascii="Calibri" w:eastAsia="Times New Roman" w:hAnsi="Calibri" w:cs="Times New Roman"/>
          <w:sz w:val="24"/>
          <w:szCs w:val="24"/>
        </w:rPr>
      </w:pPr>
    </w:p>
    <w:p w:rsidR="00F96192" w:rsidRPr="009016DF" w:rsidRDefault="00F96192" w:rsidP="00F96192">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ADDICTION COUNSELING ADVISORY COMMITTEE</w:t>
      </w:r>
    </w:p>
    <w:p w:rsidR="00F96192" w:rsidRPr="009016DF" w:rsidRDefault="00F96192" w:rsidP="00F96192">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MINUTES</w:t>
      </w:r>
    </w:p>
    <w:p w:rsidR="00F96192" w:rsidRPr="009016DF" w:rsidRDefault="00F96192" w:rsidP="00F96192">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Friday November 3, 2017 * </w:t>
      </w:r>
      <w:r w:rsidRPr="009016DF">
        <w:rPr>
          <w:rFonts w:ascii="Calibri" w:eastAsia="Times New Roman" w:hAnsi="Calibri" w:cs="Times New Roman"/>
          <w:b/>
          <w:sz w:val="24"/>
          <w:szCs w:val="24"/>
        </w:rPr>
        <w:t>11.30am-1.30pm</w:t>
      </w:r>
    </w:p>
    <w:p w:rsidR="00F96192" w:rsidRPr="004952DC" w:rsidRDefault="00F96192" w:rsidP="00F96192">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Hanna Hall 101</w:t>
      </w:r>
    </w:p>
    <w:p w:rsidR="00F96192" w:rsidRDefault="00F96192" w:rsidP="00F96192">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Present</w:t>
      </w:r>
      <w:r w:rsidRPr="009016DF">
        <w:rPr>
          <w:rFonts w:ascii="Calibri" w:eastAsia="Times New Roman" w:hAnsi="Calibri" w:cs="Times New Roman"/>
          <w:sz w:val="20"/>
          <w:szCs w:val="20"/>
        </w:rPr>
        <w:t xml:space="preserve"> Sandi Kendrick, </w:t>
      </w:r>
      <w:r>
        <w:rPr>
          <w:rFonts w:ascii="Calibri" w:eastAsia="Times New Roman" w:hAnsi="Calibri" w:cs="Times New Roman"/>
          <w:sz w:val="20"/>
          <w:szCs w:val="20"/>
        </w:rPr>
        <w:t>(Committee Chair)</w:t>
      </w:r>
      <w:r w:rsidRPr="009016DF">
        <w:rPr>
          <w:rFonts w:ascii="Calibri" w:eastAsia="Times New Roman" w:hAnsi="Calibri" w:cs="Times New Roman"/>
          <w:sz w:val="20"/>
          <w:szCs w:val="20"/>
        </w:rPr>
        <w:t xml:space="preserve"> Clark County Public Health;</w:t>
      </w:r>
      <w:r>
        <w:rPr>
          <w:rFonts w:ascii="Calibri" w:eastAsia="Times New Roman" w:hAnsi="Calibri" w:cs="Times New Roman"/>
          <w:sz w:val="20"/>
          <w:szCs w:val="20"/>
        </w:rPr>
        <w:t xml:space="preserve"> Lynette Tracy (Vice Chair), Lifeline Connections; Chris Thompson, Clark County; </w:t>
      </w:r>
      <w:r w:rsidRPr="001E4A96">
        <w:rPr>
          <w:rFonts w:ascii="Calibri" w:eastAsia="Times New Roman" w:hAnsi="Calibri" w:cs="Times New Roman"/>
          <w:sz w:val="20"/>
          <w:szCs w:val="20"/>
        </w:rPr>
        <w:t>Jared</w:t>
      </w:r>
      <w:r>
        <w:rPr>
          <w:rFonts w:ascii="Calibri" w:eastAsia="Times New Roman" w:hAnsi="Calibri" w:cs="Times New Roman"/>
          <w:sz w:val="20"/>
          <w:szCs w:val="20"/>
        </w:rPr>
        <w:t xml:space="preserve"> Sanford, Lifeline Connections; </w:t>
      </w:r>
      <w:r w:rsidRPr="001E4A96">
        <w:rPr>
          <w:rFonts w:ascii="Calibri" w:eastAsia="Times New Roman" w:hAnsi="Calibri" w:cs="Times New Roman"/>
          <w:sz w:val="20"/>
          <w:szCs w:val="20"/>
        </w:rPr>
        <w:t xml:space="preserve">Christine Gjesvold, Daybreak Youth Services; </w:t>
      </w:r>
      <w:r>
        <w:rPr>
          <w:rFonts w:ascii="Calibri" w:eastAsia="Times New Roman" w:hAnsi="Calibri" w:cs="Times New Roman"/>
          <w:sz w:val="20"/>
          <w:szCs w:val="20"/>
        </w:rPr>
        <w:t xml:space="preserve"> Nicole Laverne, representing Salvation Army; Jolene Feeney (representing Susan </w:t>
      </w:r>
      <w:proofErr w:type="spellStart"/>
      <w:r>
        <w:rPr>
          <w:rFonts w:ascii="Calibri" w:eastAsia="Times New Roman" w:hAnsi="Calibri" w:cs="Times New Roman"/>
          <w:sz w:val="20"/>
          <w:szCs w:val="20"/>
        </w:rPr>
        <w:t>Gebhardt</w:t>
      </w:r>
      <w:proofErr w:type="spellEnd"/>
      <w:r>
        <w:rPr>
          <w:rFonts w:ascii="Calibri" w:eastAsia="Times New Roman" w:hAnsi="Calibri" w:cs="Times New Roman"/>
          <w:sz w:val="20"/>
          <w:szCs w:val="20"/>
        </w:rPr>
        <w:t>), Recovery Village of Ridgefield</w:t>
      </w:r>
    </w:p>
    <w:p w:rsidR="00F96192" w:rsidRPr="009016DF" w:rsidRDefault="00F96192" w:rsidP="00F96192">
      <w:pPr>
        <w:spacing w:after="0" w:line="240" w:lineRule="auto"/>
        <w:jc w:val="both"/>
        <w:rPr>
          <w:rFonts w:ascii="Calibri" w:eastAsia="Times New Roman" w:hAnsi="Calibri" w:cs="Times New Roman"/>
          <w:sz w:val="20"/>
          <w:szCs w:val="20"/>
        </w:rPr>
      </w:pPr>
    </w:p>
    <w:p w:rsidR="00F96192" w:rsidRDefault="00F96192" w:rsidP="00F96192">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Absent</w:t>
      </w:r>
      <w:r w:rsidR="005753A6">
        <w:rPr>
          <w:rFonts w:ascii="Calibri" w:eastAsia="Times New Roman" w:hAnsi="Calibri" w:cs="Times New Roman"/>
          <w:sz w:val="20"/>
          <w:szCs w:val="20"/>
        </w:rPr>
        <w:t xml:space="preserve">: </w:t>
      </w:r>
      <w:r w:rsidRPr="001E4A96">
        <w:rPr>
          <w:rFonts w:ascii="Calibri" w:eastAsia="Times New Roman" w:hAnsi="Calibri" w:cs="Times New Roman"/>
          <w:sz w:val="20"/>
          <w:szCs w:val="20"/>
        </w:rPr>
        <w:t>Justene</w:t>
      </w:r>
      <w:r>
        <w:rPr>
          <w:rFonts w:ascii="Calibri" w:eastAsia="Times New Roman" w:hAnsi="Calibri" w:cs="Times New Roman"/>
          <w:sz w:val="20"/>
          <w:szCs w:val="20"/>
        </w:rPr>
        <w:t xml:space="preserve"> Dillard, Helping Professionals;</w:t>
      </w:r>
      <w:r w:rsidRPr="001E4A96">
        <w:rPr>
          <w:rFonts w:ascii="Calibri" w:eastAsia="Times New Roman" w:hAnsi="Calibri" w:cs="Times New Roman"/>
          <w:sz w:val="20"/>
          <w:szCs w:val="20"/>
        </w:rPr>
        <w:t xml:space="preserve"> Angel</w:t>
      </w:r>
      <w:r>
        <w:rPr>
          <w:rFonts w:ascii="Calibri" w:eastAsia="Times New Roman" w:hAnsi="Calibri" w:cs="Times New Roman"/>
          <w:sz w:val="20"/>
          <w:szCs w:val="20"/>
        </w:rPr>
        <w:t xml:space="preserve">a Ball, Daybreak Youth Services; </w:t>
      </w:r>
      <w:r w:rsidRPr="009016DF">
        <w:rPr>
          <w:rFonts w:ascii="Calibri" w:eastAsia="Times New Roman" w:hAnsi="Calibri" w:cs="Times New Roman"/>
          <w:sz w:val="20"/>
          <w:szCs w:val="20"/>
        </w:rPr>
        <w:t>Roberta Morgan,</w:t>
      </w:r>
      <w:r>
        <w:rPr>
          <w:rFonts w:ascii="Calibri" w:eastAsia="Times New Roman" w:hAnsi="Calibri" w:cs="Times New Roman"/>
          <w:sz w:val="20"/>
          <w:szCs w:val="20"/>
        </w:rPr>
        <w:t xml:space="preserve"> Western Psychological Services</w:t>
      </w:r>
    </w:p>
    <w:p w:rsidR="00F96192" w:rsidRDefault="00F96192" w:rsidP="00F96192">
      <w:pPr>
        <w:spacing w:after="0" w:line="240" w:lineRule="auto"/>
        <w:jc w:val="both"/>
        <w:rPr>
          <w:rFonts w:ascii="Calibri" w:eastAsia="Times New Roman" w:hAnsi="Calibri" w:cs="Times New Roman"/>
          <w:sz w:val="20"/>
          <w:szCs w:val="20"/>
        </w:rPr>
      </w:pPr>
    </w:p>
    <w:p w:rsidR="00F96192" w:rsidRPr="009016DF" w:rsidRDefault="00F96192" w:rsidP="00F96192">
      <w:pPr>
        <w:spacing w:after="0" w:line="240" w:lineRule="auto"/>
        <w:jc w:val="both"/>
        <w:rPr>
          <w:rFonts w:ascii="Calibri" w:eastAsia="Times New Roman" w:hAnsi="Calibri" w:cs="Times New Roman"/>
          <w:sz w:val="20"/>
          <w:szCs w:val="20"/>
        </w:rPr>
      </w:pPr>
      <w:r w:rsidRPr="00355CA8">
        <w:rPr>
          <w:rFonts w:ascii="Calibri" w:eastAsia="Times New Roman" w:hAnsi="Calibri" w:cs="Times New Roman"/>
          <w:b/>
          <w:sz w:val="20"/>
          <w:szCs w:val="20"/>
        </w:rPr>
        <w:t>Guest:</w:t>
      </w:r>
      <w:r>
        <w:rPr>
          <w:rFonts w:ascii="Calibri" w:eastAsia="Times New Roman" w:hAnsi="Calibri" w:cs="Times New Roman"/>
          <w:sz w:val="20"/>
          <w:szCs w:val="20"/>
        </w:rPr>
        <w:t xml:space="preserve"> Maggie McKinney, OOI</w:t>
      </w:r>
    </w:p>
    <w:p w:rsidR="00F96192" w:rsidRDefault="00F96192" w:rsidP="00F96192">
      <w:pPr>
        <w:spacing w:after="0" w:line="240" w:lineRule="auto"/>
        <w:jc w:val="both"/>
        <w:rPr>
          <w:rFonts w:ascii="Calibri" w:eastAsia="Times New Roman" w:hAnsi="Calibri" w:cs="Times New Roman"/>
          <w:sz w:val="20"/>
          <w:szCs w:val="20"/>
        </w:rPr>
      </w:pPr>
    </w:p>
    <w:p w:rsidR="00F96192" w:rsidRPr="009016DF" w:rsidRDefault="00F96192" w:rsidP="00F96192">
      <w:pPr>
        <w:pBdr>
          <w:bottom w:val="single" w:sz="6" w:space="1" w:color="auto"/>
        </w:pBd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Clark College</w:t>
      </w:r>
      <w:r w:rsidRPr="009016DF">
        <w:rPr>
          <w:rFonts w:ascii="Calibri" w:eastAsia="Times New Roman" w:hAnsi="Calibri" w:cs="Times New Roman"/>
          <w:sz w:val="20"/>
          <w:szCs w:val="20"/>
        </w:rPr>
        <w:t xml:space="preserve">: </w:t>
      </w:r>
      <w:r>
        <w:rPr>
          <w:rFonts w:ascii="Calibri" w:eastAsia="Times New Roman" w:hAnsi="Calibri" w:cs="Times New Roman"/>
          <w:sz w:val="20"/>
          <w:szCs w:val="20"/>
        </w:rPr>
        <w:t xml:space="preserve">Miles Jackson, Dean of SOFA; Marcia Roi, Department Head; </w:t>
      </w:r>
      <w:r w:rsidR="002B5CCD">
        <w:rPr>
          <w:rFonts w:ascii="Calibri" w:eastAsia="Times New Roman" w:hAnsi="Calibri" w:cs="Times New Roman"/>
          <w:sz w:val="20"/>
          <w:szCs w:val="20"/>
        </w:rPr>
        <w:t xml:space="preserve">Jim Jensen, Instructor ACED, Cathy Sherick, </w:t>
      </w:r>
      <w:r w:rsidR="00655D55">
        <w:rPr>
          <w:rFonts w:ascii="Calibri" w:eastAsia="Times New Roman" w:hAnsi="Calibri" w:cs="Times New Roman"/>
          <w:sz w:val="20"/>
          <w:szCs w:val="20"/>
        </w:rPr>
        <w:t>Associate</w:t>
      </w:r>
      <w:r w:rsidR="002B5CCD">
        <w:rPr>
          <w:rFonts w:ascii="Calibri" w:eastAsia="Times New Roman" w:hAnsi="Calibri" w:cs="Times New Roman"/>
          <w:sz w:val="20"/>
          <w:szCs w:val="20"/>
        </w:rPr>
        <w:t xml:space="preserve"> Director Instructional</w:t>
      </w:r>
      <w:r w:rsidR="00802FDD">
        <w:rPr>
          <w:rFonts w:ascii="Calibri" w:eastAsia="Times New Roman" w:hAnsi="Calibri" w:cs="Times New Roman"/>
          <w:sz w:val="20"/>
          <w:szCs w:val="20"/>
        </w:rPr>
        <w:t xml:space="preserve"> Planning &amp; Innovation; Scott Cl</w:t>
      </w:r>
      <w:r w:rsidR="002B5CCD">
        <w:rPr>
          <w:rFonts w:ascii="Calibri" w:eastAsia="Times New Roman" w:hAnsi="Calibri" w:cs="Times New Roman"/>
          <w:sz w:val="20"/>
          <w:szCs w:val="20"/>
        </w:rPr>
        <w:t>emans, Career Services</w:t>
      </w:r>
    </w:p>
    <w:p w:rsidR="00F96192" w:rsidRPr="00655D55" w:rsidRDefault="00F96192" w:rsidP="00655D55">
      <w:pPr>
        <w:jc w:val="both"/>
      </w:pPr>
      <w:r w:rsidRPr="00655D55">
        <w:t xml:space="preserve">Committee chair </w:t>
      </w:r>
      <w:r w:rsidR="00E24B50" w:rsidRPr="00655D55">
        <w:t>Sandi Kendrick</w:t>
      </w:r>
      <w:r w:rsidRPr="00655D55">
        <w:t xml:space="preserve"> call</w:t>
      </w:r>
      <w:r w:rsidR="00E24B50" w:rsidRPr="00655D55">
        <w:t>ed the meeting to order at 11.45</w:t>
      </w:r>
      <w:r w:rsidRPr="00655D55">
        <w:t>am and introductions were made.</w:t>
      </w:r>
    </w:p>
    <w:p w:rsidR="00E24B50" w:rsidRPr="00655D55" w:rsidRDefault="00E24B50" w:rsidP="00655D55">
      <w:pPr>
        <w:jc w:val="both"/>
        <w:rPr>
          <w:i/>
        </w:rPr>
      </w:pPr>
      <w:r w:rsidRPr="00655D55">
        <w:rPr>
          <w:i/>
        </w:rPr>
        <w:t xml:space="preserve">The minutes from the meeting of April </w:t>
      </w:r>
      <w:proofErr w:type="gramStart"/>
      <w:r w:rsidRPr="00655D55">
        <w:rPr>
          <w:i/>
        </w:rPr>
        <w:t>28</w:t>
      </w:r>
      <w:r w:rsidRPr="00655D55">
        <w:rPr>
          <w:i/>
          <w:vertAlign w:val="superscript"/>
        </w:rPr>
        <w:t>th</w:t>
      </w:r>
      <w:proofErr w:type="gramEnd"/>
      <w:r w:rsidRPr="00655D55">
        <w:rPr>
          <w:i/>
        </w:rPr>
        <w:t xml:space="preserve"> 2017 were presented: a motion was made to approve as written, this was seconded and approved unanimously.</w:t>
      </w:r>
    </w:p>
    <w:p w:rsidR="00E24B50" w:rsidRPr="00655D55" w:rsidRDefault="00E24B50" w:rsidP="00655D55">
      <w:pPr>
        <w:pStyle w:val="Subtitle"/>
        <w:jc w:val="both"/>
      </w:pPr>
      <w:r w:rsidRPr="00655D55">
        <w:t>Next Meeting Date</w:t>
      </w:r>
    </w:p>
    <w:p w:rsidR="00E24B50" w:rsidRPr="00655D55" w:rsidRDefault="00E24B50" w:rsidP="00655D55">
      <w:pPr>
        <w:jc w:val="both"/>
      </w:pPr>
      <w:r w:rsidRPr="00655D55">
        <w:t xml:space="preserve">The committee will meet again on Friday </w:t>
      </w:r>
      <w:r w:rsidR="00655D55">
        <w:t>February 2</w:t>
      </w:r>
      <w:r w:rsidRPr="00655D55">
        <w:t xml:space="preserve"> 2018 at 11.30am</w:t>
      </w:r>
    </w:p>
    <w:p w:rsidR="00E24B50" w:rsidRPr="00655D55" w:rsidRDefault="00E24B50" w:rsidP="00655D55">
      <w:pPr>
        <w:pStyle w:val="Subtitle"/>
        <w:jc w:val="both"/>
      </w:pPr>
      <w:r w:rsidRPr="00655D55">
        <w:t>BASHS Discussion and Vote</w:t>
      </w:r>
    </w:p>
    <w:p w:rsidR="006249A9" w:rsidRPr="00655D55" w:rsidRDefault="00E11246" w:rsidP="00655D55">
      <w:pPr>
        <w:jc w:val="both"/>
      </w:pPr>
      <w:r w:rsidRPr="00655D55">
        <w:t xml:space="preserve">Program is </w:t>
      </w:r>
      <w:r w:rsidR="006249A9" w:rsidRPr="00655D55">
        <w:t>in second half of</w:t>
      </w:r>
      <w:r w:rsidRPr="00655D55">
        <w:t xml:space="preserve"> the</w:t>
      </w:r>
      <w:r w:rsidR="006249A9" w:rsidRPr="00655D55">
        <w:t xml:space="preserve"> process</w:t>
      </w:r>
      <w:r w:rsidRPr="00655D55">
        <w:t xml:space="preserve"> for approval</w:t>
      </w:r>
      <w:r w:rsidR="006249A9" w:rsidRPr="00655D55">
        <w:t xml:space="preserve">. Marcia shared program map and proposal. </w:t>
      </w:r>
      <w:r w:rsidR="00655D55">
        <w:t xml:space="preserve">Program consists of 60 credits: </w:t>
      </w:r>
      <w:r w:rsidR="006249A9" w:rsidRPr="00655D55">
        <w:t xml:space="preserve">30 credits can be existing classes. Syllabuses for </w:t>
      </w:r>
      <w:r w:rsidRPr="00655D55">
        <w:t>the upper division</w:t>
      </w:r>
      <w:r w:rsidR="006249A9" w:rsidRPr="00655D55">
        <w:t xml:space="preserve"> classes have been written. Dr.</w:t>
      </w:r>
      <w:r w:rsidR="00802FDD" w:rsidRPr="00655D55">
        <w:t xml:space="preserve"> Roi explained course sequencing. Note – see chart at the end of the minutes. </w:t>
      </w:r>
      <w:r w:rsidRPr="00655D55">
        <w:t>Marcia a</w:t>
      </w:r>
      <w:r w:rsidR="006249A9" w:rsidRPr="00655D55">
        <w:t>lso shared a part time stude</w:t>
      </w:r>
      <w:r w:rsidRPr="00655D55">
        <w:t>nt map (3 years). All classes will be offered at</w:t>
      </w:r>
      <w:r w:rsidR="006249A9" w:rsidRPr="00655D55">
        <w:t xml:space="preserve"> night. </w:t>
      </w:r>
      <w:r w:rsidRPr="00655D55">
        <w:t>Our current</w:t>
      </w:r>
      <w:r w:rsidR="006249A9" w:rsidRPr="00655D55">
        <w:t xml:space="preserve"> ACED classes </w:t>
      </w:r>
      <w:r w:rsidR="00655D55" w:rsidRPr="00655D55">
        <w:t>do not</w:t>
      </w:r>
      <w:r w:rsidRPr="00655D55">
        <w:t xml:space="preserve"> transfer to a </w:t>
      </w:r>
      <w:r w:rsidR="00655D55" w:rsidRPr="00655D55">
        <w:t>4-year</w:t>
      </w:r>
      <w:r w:rsidRPr="00655D55">
        <w:t xml:space="preserve"> school and this program offers a pathway to E</w:t>
      </w:r>
      <w:r w:rsidR="006249A9" w:rsidRPr="00655D55">
        <w:t xml:space="preserve">astern’s MSW courses. WSU is ok with program. Pathway was shared. </w:t>
      </w:r>
      <w:r w:rsidRPr="00655D55">
        <w:t>The program is r</w:t>
      </w:r>
      <w:r w:rsidR="006249A9" w:rsidRPr="00655D55">
        <w:t>olling admissions not cohorts. Classes</w:t>
      </w:r>
      <w:r w:rsidRPr="00655D55">
        <w:t xml:space="preserve"> are</w:t>
      </w:r>
      <w:r w:rsidR="006249A9" w:rsidRPr="00655D55">
        <w:t xml:space="preserve"> </w:t>
      </w:r>
      <w:proofErr w:type="gramStart"/>
      <w:r w:rsidR="006249A9" w:rsidRPr="00655D55">
        <w:t>5</w:t>
      </w:r>
      <w:proofErr w:type="gramEnd"/>
      <w:r w:rsidR="006249A9" w:rsidRPr="00655D55">
        <w:t xml:space="preserve"> credits</w:t>
      </w:r>
      <w:r w:rsidRPr="00655D55">
        <w:t xml:space="preserve"> each and meet</w:t>
      </w:r>
      <w:r w:rsidR="006249A9" w:rsidRPr="00655D55">
        <w:t xml:space="preserve"> twice a week</w:t>
      </w:r>
      <w:r w:rsidRPr="00655D55">
        <w:t>.</w:t>
      </w:r>
      <w:r w:rsidR="006249A9" w:rsidRPr="00655D55">
        <w:t xml:space="preserve"> Marcia </w:t>
      </w:r>
      <w:r w:rsidRPr="00655D55">
        <w:t xml:space="preserve">stated that she </w:t>
      </w:r>
      <w:proofErr w:type="gramStart"/>
      <w:r w:rsidR="006249A9" w:rsidRPr="00655D55">
        <w:t>will</w:t>
      </w:r>
      <w:proofErr w:type="gramEnd"/>
      <w:r w:rsidR="006249A9" w:rsidRPr="00655D55">
        <w:t xml:space="preserve"> be advising. </w:t>
      </w:r>
      <w:r w:rsidR="00B13D08" w:rsidRPr="00655D55">
        <w:t xml:space="preserve">Can accept students 15 credits prior to AA degree. </w:t>
      </w:r>
      <w:r w:rsidRPr="00655D55">
        <w:t>The p</w:t>
      </w:r>
      <w:r w:rsidR="00B13D08" w:rsidRPr="00655D55">
        <w:t xml:space="preserve">roposal </w:t>
      </w:r>
      <w:r w:rsidRPr="00655D55">
        <w:t xml:space="preserve">still </w:t>
      </w:r>
      <w:r w:rsidR="00B13D08" w:rsidRPr="00655D55">
        <w:t>need</w:t>
      </w:r>
      <w:r w:rsidRPr="00655D55">
        <w:t xml:space="preserve">s to go to IC, EC, and trustees. </w:t>
      </w:r>
    </w:p>
    <w:p w:rsidR="00E11246" w:rsidRPr="00655D55" w:rsidRDefault="0050626D" w:rsidP="00655D55">
      <w:pPr>
        <w:jc w:val="both"/>
      </w:pPr>
      <w:r w:rsidRPr="00655D55">
        <w:t xml:space="preserve">Cathy asked the committee if they saw this program as an opportunity to upskill current staff. Christine answered that yes, they encouraged staff to continue education. The committee appreciated that this program bridges the gap between mental health and addiction support. </w:t>
      </w:r>
    </w:p>
    <w:p w:rsidR="0050626D" w:rsidRPr="00655D55" w:rsidRDefault="0050626D" w:rsidP="00655D55">
      <w:pPr>
        <w:jc w:val="both"/>
      </w:pPr>
      <w:r w:rsidRPr="00655D55">
        <w:t xml:space="preserve">Future paths to </w:t>
      </w:r>
      <w:r w:rsidR="002C66C6" w:rsidRPr="00655D55">
        <w:t>incorporate</w:t>
      </w:r>
      <w:r w:rsidRPr="00655D55">
        <w:t xml:space="preserve"> would be gambling and tobacco addiction. </w:t>
      </w:r>
    </w:p>
    <w:p w:rsidR="0050626D" w:rsidRPr="00655D55" w:rsidRDefault="0050626D" w:rsidP="00655D55">
      <w:pPr>
        <w:jc w:val="both"/>
      </w:pPr>
      <w:r w:rsidRPr="00655D55">
        <w:lastRenderedPageBreak/>
        <w:t xml:space="preserve">Christine asked if the cohort model had been considered and Marcia replied that students tend to form their own cohorts. </w:t>
      </w:r>
    </w:p>
    <w:p w:rsidR="0050626D" w:rsidRPr="00655D55" w:rsidRDefault="0050626D" w:rsidP="00655D55">
      <w:pPr>
        <w:jc w:val="both"/>
      </w:pPr>
      <w:r w:rsidRPr="00655D55">
        <w:t xml:space="preserve">VOTE: Chris made a motion to pass, and this was seconded. The motion was passed with </w:t>
      </w:r>
      <w:proofErr w:type="gramStart"/>
      <w:r w:rsidRPr="00655D55">
        <w:t>7</w:t>
      </w:r>
      <w:proofErr w:type="gramEnd"/>
      <w:r w:rsidRPr="00655D55">
        <w:t xml:space="preserve"> votes. </w:t>
      </w:r>
    </w:p>
    <w:p w:rsidR="0050626D" w:rsidRPr="00655D55" w:rsidRDefault="0050626D" w:rsidP="00655D55">
      <w:pPr>
        <w:pStyle w:val="Subtitle"/>
        <w:jc w:val="both"/>
      </w:pPr>
      <w:r w:rsidRPr="00655D55">
        <w:t>College Announcements</w:t>
      </w:r>
    </w:p>
    <w:p w:rsidR="0050626D" w:rsidRPr="00655D55" w:rsidRDefault="0050626D" w:rsidP="00655D55">
      <w:pPr>
        <w:jc w:val="both"/>
      </w:pPr>
      <w:r w:rsidRPr="00655D55">
        <w:t xml:space="preserve">The new </w:t>
      </w:r>
      <w:r w:rsidRPr="00655D55">
        <w:rPr>
          <w:b/>
        </w:rPr>
        <w:t>“Areas of Study”</w:t>
      </w:r>
      <w:r w:rsidRPr="00655D55">
        <w:t xml:space="preserve"> have been adopted and approved these will provide the framework for organizing the different degree paths for students. The link is </w:t>
      </w:r>
      <w:hyperlink r:id="rId6" w:history="1">
        <w:proofErr w:type="gramStart"/>
        <w:r w:rsidRPr="00655D55">
          <w:rPr>
            <w:rStyle w:val="Hyperlink"/>
          </w:rPr>
          <w:t>Here</w:t>
        </w:r>
        <w:proofErr w:type="gramEnd"/>
      </w:hyperlink>
    </w:p>
    <w:p w:rsidR="0050626D" w:rsidRPr="00655D55" w:rsidRDefault="0050626D" w:rsidP="00655D55">
      <w:pPr>
        <w:jc w:val="both"/>
      </w:pPr>
      <w:r w:rsidRPr="00655D55">
        <w:t xml:space="preserve">Advisory Committees will begin to see how they fit in to the implementation work of </w:t>
      </w:r>
      <w:r w:rsidRPr="00655D55">
        <w:rPr>
          <w:b/>
        </w:rPr>
        <w:t>Pathways</w:t>
      </w:r>
      <w:r w:rsidRPr="00655D55">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50626D" w:rsidRPr="00655D55" w:rsidRDefault="0050626D" w:rsidP="00655D55">
      <w:pPr>
        <w:jc w:val="both"/>
      </w:pPr>
      <w:r w:rsidRPr="00655D55">
        <w:t xml:space="preserve">Academic plan Goal 6: </w:t>
      </w:r>
      <w:r w:rsidRPr="00655D55">
        <w:rPr>
          <w:i/>
        </w:rPr>
        <w:t xml:space="preserve">Infuse the study of </w:t>
      </w:r>
      <w:r w:rsidRPr="00655D55">
        <w:rPr>
          <w:b/>
          <w:i/>
        </w:rPr>
        <w:t>Power, Privilege and Inequity</w:t>
      </w:r>
      <w:r w:rsidRPr="00655D55">
        <w:rPr>
          <w:i/>
        </w:rPr>
        <w:t xml:space="preserve"> throughout the curriculum.</w:t>
      </w:r>
      <w:r w:rsidRPr="00655D55">
        <w:t xml:space="preserve"> Last year advisory members asked why this was happening at Clark. To answer that question, we have been working with the </w:t>
      </w:r>
      <w:r w:rsidRPr="00655D55">
        <w:rPr>
          <w:u w:val="single"/>
        </w:rPr>
        <w:t>Office of Diversity and Equity</w:t>
      </w:r>
      <w:r w:rsidRPr="00655D55">
        <w:t xml:space="preserve"> to put together some basic information that can help frame the issue for further discussion. Watch for it on meeting agendas.</w:t>
      </w:r>
    </w:p>
    <w:p w:rsidR="0050626D" w:rsidRPr="00655D55" w:rsidRDefault="0050626D" w:rsidP="00655D55">
      <w:pPr>
        <w:jc w:val="both"/>
      </w:pPr>
      <w:r w:rsidRPr="00655D55">
        <w:t xml:space="preserve">The new </w:t>
      </w:r>
      <w:proofErr w:type="spellStart"/>
      <w:r w:rsidRPr="00655D55">
        <w:rPr>
          <w:b/>
        </w:rPr>
        <w:t>McClaskey</w:t>
      </w:r>
      <w:proofErr w:type="spellEnd"/>
      <w:r w:rsidRPr="00655D55">
        <w:rPr>
          <w:b/>
        </w:rPr>
        <w:t xml:space="preserve"> Culinary Institute (MCI)</w:t>
      </w:r>
      <w:r w:rsidRPr="00655D55">
        <w:t xml:space="preserve"> is open and teaching students this term! The link to information about the program is </w:t>
      </w:r>
      <w:hyperlink r:id="rId7" w:history="1">
        <w:proofErr w:type="gramStart"/>
        <w:r w:rsidRPr="00655D55">
          <w:rPr>
            <w:rStyle w:val="Hyperlink"/>
          </w:rPr>
          <w:t>Here</w:t>
        </w:r>
        <w:proofErr w:type="gramEnd"/>
      </w:hyperlink>
      <w:r w:rsidRPr="00655D55">
        <w:t xml:space="preserve">. We are looking forward to being able to provide our advisory members with menu items from the cuisine and baking programs. </w:t>
      </w:r>
    </w:p>
    <w:p w:rsidR="0050626D" w:rsidRPr="00655D55" w:rsidRDefault="0050626D" w:rsidP="00655D55">
      <w:pPr>
        <w:jc w:val="both"/>
      </w:pPr>
      <w:r w:rsidRPr="00655D55">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50626D" w:rsidRPr="00655D55" w:rsidRDefault="0050626D" w:rsidP="00655D55">
      <w:pPr>
        <w:jc w:val="both"/>
      </w:pPr>
      <w:r w:rsidRPr="00655D55">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655D55">
        <w:rPr>
          <w:b/>
        </w:rPr>
        <w:t>Master Advisory Committee</w:t>
      </w:r>
      <w:r w:rsidRPr="00655D55">
        <w:t xml:space="preserve"> that will help us with three tasks.</w:t>
      </w:r>
    </w:p>
    <w:p w:rsidR="0050626D" w:rsidRPr="00655D55" w:rsidRDefault="0050626D" w:rsidP="00655D55">
      <w:pPr>
        <w:pStyle w:val="ListParagraph"/>
        <w:numPr>
          <w:ilvl w:val="0"/>
          <w:numId w:val="1"/>
        </w:numPr>
        <w:jc w:val="both"/>
      </w:pPr>
      <w:r w:rsidRPr="00655D55">
        <w:t>Visiting current committees to talk to members and get an idea of how things are working.</w:t>
      </w:r>
    </w:p>
    <w:p w:rsidR="0050626D" w:rsidRPr="00655D55" w:rsidRDefault="0050626D" w:rsidP="00655D55">
      <w:pPr>
        <w:pStyle w:val="ListParagraph"/>
        <w:numPr>
          <w:ilvl w:val="0"/>
          <w:numId w:val="1"/>
        </w:numPr>
        <w:jc w:val="both"/>
      </w:pPr>
      <w:r w:rsidRPr="00655D55">
        <w:t>Planning and hosting annual Advisory event.</w:t>
      </w:r>
    </w:p>
    <w:p w:rsidR="0050626D" w:rsidRPr="00655D55" w:rsidRDefault="0050626D" w:rsidP="00655D55">
      <w:pPr>
        <w:pStyle w:val="ListParagraph"/>
        <w:numPr>
          <w:ilvl w:val="0"/>
          <w:numId w:val="1"/>
        </w:numPr>
        <w:jc w:val="both"/>
      </w:pPr>
      <w:r w:rsidRPr="00655D55">
        <w:t>Reporting to the Board of Trustees every year on the great work of Advisory Committees.</w:t>
      </w:r>
    </w:p>
    <w:p w:rsidR="0050626D" w:rsidRPr="00655D55" w:rsidRDefault="0050626D" w:rsidP="00655D55">
      <w:pPr>
        <w:jc w:val="both"/>
      </w:pPr>
      <w:r w:rsidRPr="00655D55">
        <w:t>Let us know if you are interested by contacting Nic. You can be on two committees, or if you want to step away from your current committee work that is fine too.</w:t>
      </w:r>
    </w:p>
    <w:p w:rsidR="0050626D" w:rsidRPr="00655D55" w:rsidRDefault="0050626D" w:rsidP="00655D55">
      <w:pPr>
        <w:jc w:val="both"/>
      </w:pPr>
      <w:r w:rsidRPr="00655D55">
        <w:lastRenderedPageBreak/>
        <w:t xml:space="preserve">We also wanted to thank everyone who was able to attend the </w:t>
      </w:r>
      <w:r w:rsidRPr="00655D55">
        <w:rPr>
          <w:b/>
        </w:rPr>
        <w:t>annual recognition</w:t>
      </w:r>
      <w:r w:rsidRPr="00655D55">
        <w:t xml:space="preserve"> event held on July 13 at the new STEM building. We had beautiful weather, many cold beverages and a great time. We look forward to planning the event next year with our new Master Advisory Committees.</w:t>
      </w:r>
    </w:p>
    <w:p w:rsidR="0050626D" w:rsidRPr="00655D55" w:rsidRDefault="0050626D" w:rsidP="00655D55">
      <w:pPr>
        <w:jc w:val="both"/>
      </w:pPr>
      <w:r w:rsidRPr="00655D55">
        <w:t xml:space="preserve">We will be undertaking an updated Ethics training at the </w:t>
      </w:r>
      <w:proofErr w:type="gramStart"/>
      <w:r w:rsidRPr="00655D55">
        <w:t>Spring</w:t>
      </w:r>
      <w:proofErr w:type="gramEnd"/>
      <w:r w:rsidRPr="00655D55">
        <w:t xml:space="preserve"> advisory meetings. </w:t>
      </w:r>
    </w:p>
    <w:p w:rsidR="0050626D" w:rsidRPr="00655D55" w:rsidRDefault="0050626D" w:rsidP="00655D55">
      <w:pPr>
        <w:jc w:val="both"/>
      </w:pPr>
      <w:r w:rsidRPr="00655D55">
        <w:t>The annual Clark College Career fair will be held in April. Advisory Committee members will be provided additional information from the career center in upcoming meetings.</w:t>
      </w:r>
    </w:p>
    <w:p w:rsidR="00655D55" w:rsidRDefault="00655D55" w:rsidP="00655D55">
      <w:pPr>
        <w:pStyle w:val="Subtitle"/>
        <w:jc w:val="both"/>
      </w:pPr>
    </w:p>
    <w:p w:rsidR="0050626D" w:rsidRPr="00655D55" w:rsidRDefault="0050626D" w:rsidP="00655D55">
      <w:pPr>
        <w:pStyle w:val="Subtitle"/>
        <w:jc w:val="both"/>
      </w:pPr>
      <w:r w:rsidRPr="00655D55">
        <w:t xml:space="preserve"> Committee Member Updates</w:t>
      </w:r>
    </w:p>
    <w:p w:rsidR="0050626D" w:rsidRPr="00655D55" w:rsidRDefault="0050626D" w:rsidP="00655D55">
      <w:pPr>
        <w:jc w:val="both"/>
      </w:pPr>
      <w:r w:rsidRPr="00655D55">
        <w:t xml:space="preserve">Jolene </w:t>
      </w:r>
      <w:r w:rsidR="00B275AF" w:rsidRPr="00655D55">
        <w:t>mentioned that they are consistently in need of qualified therapists. They are talking about increasing the PMP program and incorporating family weekends.</w:t>
      </w:r>
    </w:p>
    <w:p w:rsidR="00B275AF" w:rsidRPr="00655D55" w:rsidRDefault="00B275AF" w:rsidP="00655D55">
      <w:pPr>
        <w:jc w:val="both"/>
      </w:pPr>
      <w:r w:rsidRPr="00655D55">
        <w:t xml:space="preserve">Lifeline is opening a recovery resource center in Hazel Dell this summer. </w:t>
      </w:r>
    </w:p>
    <w:p w:rsidR="00B275AF" w:rsidRPr="00655D55" w:rsidRDefault="00B275AF" w:rsidP="00655D55">
      <w:pPr>
        <w:jc w:val="both"/>
      </w:pPr>
      <w:r w:rsidRPr="00655D55">
        <w:t>Chris announced that his program received a new grant.</w:t>
      </w:r>
    </w:p>
    <w:p w:rsidR="00B275AF" w:rsidRPr="00655D55" w:rsidRDefault="00B275AF" w:rsidP="00655D55">
      <w:pPr>
        <w:jc w:val="both"/>
      </w:pPr>
      <w:r w:rsidRPr="00655D55">
        <w:t>Nicole mentioned that Salvation Army transitioned to new administration and they are working on trying to improve communication.</w:t>
      </w:r>
    </w:p>
    <w:p w:rsidR="00B275AF" w:rsidRPr="00655D55" w:rsidRDefault="00B275AF" w:rsidP="00655D55">
      <w:pPr>
        <w:jc w:val="both"/>
      </w:pPr>
      <w:r w:rsidRPr="00655D55">
        <w:t>Sandi stated that the distribution of naloxone was very popular and they had distributed 1.3 million doses. She discussed possible training for Clark College security so the college could have access. It was mentioned that it was available over the counter at Walgreens.</w:t>
      </w:r>
    </w:p>
    <w:p w:rsidR="00B275AF" w:rsidRPr="00655D55" w:rsidRDefault="00B275AF" w:rsidP="00655D55">
      <w:pPr>
        <w:jc w:val="both"/>
      </w:pPr>
      <w:r w:rsidRPr="00655D55">
        <w:t>There was a discussion of the appearance of different drugs in the area.</w:t>
      </w:r>
    </w:p>
    <w:p w:rsidR="00B275AF" w:rsidRPr="00655D55" w:rsidRDefault="00B275AF" w:rsidP="00655D55">
      <w:pPr>
        <w:jc w:val="both"/>
      </w:pPr>
      <w:r w:rsidRPr="00655D55">
        <w:t>Staffing at various agencies was discussed.</w:t>
      </w:r>
    </w:p>
    <w:p w:rsidR="00B275AF" w:rsidRPr="00655D55" w:rsidRDefault="00B275AF" w:rsidP="00655D55">
      <w:pPr>
        <w:jc w:val="both"/>
      </w:pPr>
      <w:r w:rsidRPr="00655D55">
        <w:t>Marcia mentioned that she is getting at least one new student interested in the ACED programs a day during this advising session.</w:t>
      </w:r>
    </w:p>
    <w:p w:rsidR="00B275AF" w:rsidRPr="00655D55" w:rsidRDefault="00B275AF" w:rsidP="00655D55">
      <w:pPr>
        <w:jc w:val="both"/>
      </w:pPr>
      <w:r w:rsidRPr="00655D55">
        <w:t>Marcia discussed her involvement with the behavioral health advisory board. Consensus from both the board side and the providers is that there is a lot of confusion regarding who does what.</w:t>
      </w:r>
    </w:p>
    <w:p w:rsidR="00E140D2" w:rsidRPr="00655D55" w:rsidRDefault="00E140D2" w:rsidP="00655D55">
      <w:pPr>
        <w:jc w:val="both"/>
      </w:pPr>
      <w:r w:rsidRPr="00655D55">
        <w:t xml:space="preserve">A question was asked regarding the status of professionalizing recovery coaching was. Marcia answered that some movement was being made. She is going to a summit on November </w:t>
      </w:r>
      <w:proofErr w:type="gramStart"/>
      <w:r w:rsidRPr="00655D55">
        <w:t>27</w:t>
      </w:r>
      <w:r w:rsidRPr="00655D55">
        <w:rPr>
          <w:vertAlign w:val="superscript"/>
        </w:rPr>
        <w:t>th</w:t>
      </w:r>
      <w:proofErr w:type="gramEnd"/>
      <w:r w:rsidRPr="00655D55">
        <w:t xml:space="preserve"> and she should find out more. Right </w:t>
      </w:r>
      <w:proofErr w:type="gramStart"/>
      <w:r w:rsidRPr="00655D55">
        <w:t>now</w:t>
      </w:r>
      <w:proofErr w:type="gramEnd"/>
      <w:r w:rsidRPr="00655D55">
        <w:t xml:space="preserve"> she is focused on the BASHS program. </w:t>
      </w:r>
    </w:p>
    <w:p w:rsidR="00802FDD" w:rsidRDefault="00802FDD" w:rsidP="0050626D"/>
    <w:p w:rsidR="00802FDD" w:rsidRDefault="00802FDD" w:rsidP="0050626D"/>
    <w:p w:rsidR="00802FDD" w:rsidRDefault="00802FDD" w:rsidP="0050626D"/>
    <w:p w:rsidR="00655D55" w:rsidRDefault="00655D55" w:rsidP="0050626D"/>
    <w:p w:rsidR="00655D55" w:rsidRDefault="00655D55" w:rsidP="0050626D"/>
    <w:p w:rsidR="00655D55" w:rsidRDefault="00655D55" w:rsidP="0050626D"/>
    <w:p w:rsidR="00655D55" w:rsidRDefault="00655D55" w:rsidP="0050626D"/>
    <w:p w:rsidR="00655D55" w:rsidRDefault="00655D55" w:rsidP="0050626D"/>
    <w:p w:rsidR="00655D55" w:rsidRDefault="00655D55" w:rsidP="0050626D">
      <w:bookmarkStart w:id="0" w:name="_GoBack"/>
      <w:bookmarkEnd w:id="0"/>
    </w:p>
    <w:p w:rsidR="00802FDD" w:rsidRDefault="00802FDD" w:rsidP="0050626D"/>
    <w:p w:rsidR="00802FDD" w:rsidRDefault="00802FDD" w:rsidP="0050626D"/>
    <w:tbl>
      <w:tblPr>
        <w:tblW w:w="8820" w:type="dxa"/>
        <w:tblCellMar>
          <w:left w:w="0" w:type="dxa"/>
          <w:right w:w="0" w:type="dxa"/>
        </w:tblCellMar>
        <w:tblLook w:val="04A0" w:firstRow="1" w:lastRow="0" w:firstColumn="1" w:lastColumn="0" w:noHBand="0" w:noVBand="1"/>
      </w:tblPr>
      <w:tblGrid>
        <w:gridCol w:w="2200"/>
        <w:gridCol w:w="2200"/>
        <w:gridCol w:w="2200"/>
        <w:gridCol w:w="2220"/>
      </w:tblGrid>
      <w:tr w:rsidR="00802FDD" w:rsidTr="00802FDD">
        <w:trPr>
          <w:trHeight w:val="904"/>
        </w:trPr>
        <w:tc>
          <w:tcPr>
            <w:tcW w:w="8820" w:type="dxa"/>
            <w:gridSpan w:val="4"/>
            <w:tcBorders>
              <w:top w:val="double" w:sz="12" w:space="0" w:color="000000"/>
              <w:left w:val="double" w:sz="12" w:space="0" w:color="000000"/>
              <w:bottom w:val="single" w:sz="8" w:space="0" w:color="000000"/>
              <w:right w:val="double" w:sz="12" w:space="0" w:color="000000"/>
            </w:tcBorders>
            <w:shd w:val="clear" w:color="auto" w:fill="BDD6EE"/>
            <w:tcMar>
              <w:top w:w="15" w:type="dxa"/>
              <w:left w:w="108" w:type="dxa"/>
              <w:bottom w:w="0" w:type="dxa"/>
              <w:right w:w="108" w:type="dxa"/>
            </w:tcMar>
            <w:vAlign w:val="cente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i/>
                <w:iCs/>
                <w:color w:val="833C0B" w:themeColor="accent2" w:themeShade="80"/>
                <w:kern w:val="24"/>
                <w:sz w:val="36"/>
                <w:szCs w:val="36"/>
              </w:rPr>
              <w:t>BASHS  Core Course Schedule</w:t>
            </w:r>
          </w:p>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i/>
                <w:iCs/>
                <w:color w:val="833C0B" w:themeColor="accent2" w:themeShade="80"/>
                <w:kern w:val="24"/>
                <w:sz w:val="36"/>
                <w:szCs w:val="36"/>
              </w:rPr>
              <w:t>Year one</w:t>
            </w:r>
          </w:p>
        </w:tc>
      </w:tr>
      <w:tr w:rsidR="00802FDD" w:rsidTr="00802FDD">
        <w:trPr>
          <w:trHeight w:val="286"/>
        </w:trPr>
        <w:tc>
          <w:tcPr>
            <w:tcW w:w="2200" w:type="dxa"/>
            <w:tcBorders>
              <w:top w:val="single" w:sz="8" w:space="0" w:color="000000"/>
              <w:left w:val="double" w:sz="12" w:space="0" w:color="000000"/>
              <w:bottom w:val="single" w:sz="8" w:space="0" w:color="000000"/>
              <w:right w:val="single" w:sz="8" w:space="0" w:color="000000"/>
            </w:tcBorders>
            <w:shd w:val="clear" w:color="auto" w:fill="DEEAF6"/>
            <w:tcMar>
              <w:top w:w="15" w:type="dxa"/>
              <w:left w:w="108" w:type="dxa"/>
              <w:bottom w:w="0" w:type="dxa"/>
              <w:right w:w="108" w:type="dxa"/>
            </w:tcMa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Fall</w:t>
            </w:r>
          </w:p>
        </w:tc>
        <w:tc>
          <w:tcPr>
            <w:tcW w:w="2200" w:type="dxa"/>
            <w:tcBorders>
              <w:top w:val="single" w:sz="8" w:space="0" w:color="000000"/>
              <w:left w:val="single" w:sz="8" w:space="0" w:color="000000"/>
              <w:bottom w:val="single" w:sz="8" w:space="0" w:color="000000"/>
              <w:right w:val="single" w:sz="8" w:space="0" w:color="000000"/>
            </w:tcBorders>
            <w:shd w:val="clear" w:color="auto" w:fill="DEEAF6"/>
            <w:tcMar>
              <w:top w:w="15" w:type="dxa"/>
              <w:left w:w="108" w:type="dxa"/>
              <w:bottom w:w="0" w:type="dxa"/>
              <w:right w:w="108" w:type="dxa"/>
            </w:tcMa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Winter</w:t>
            </w:r>
          </w:p>
        </w:tc>
        <w:tc>
          <w:tcPr>
            <w:tcW w:w="2200" w:type="dxa"/>
            <w:tcBorders>
              <w:top w:val="single" w:sz="8" w:space="0" w:color="000000"/>
              <w:left w:val="single" w:sz="8" w:space="0" w:color="000000"/>
              <w:bottom w:val="single" w:sz="8" w:space="0" w:color="000000"/>
              <w:right w:val="single" w:sz="8" w:space="0" w:color="000000"/>
            </w:tcBorders>
            <w:shd w:val="clear" w:color="auto" w:fill="DEEAF6"/>
            <w:tcMar>
              <w:top w:w="15" w:type="dxa"/>
              <w:left w:w="108" w:type="dxa"/>
              <w:bottom w:w="0" w:type="dxa"/>
              <w:right w:w="108" w:type="dxa"/>
            </w:tcMa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Spring</w:t>
            </w:r>
          </w:p>
        </w:tc>
        <w:tc>
          <w:tcPr>
            <w:tcW w:w="2200" w:type="dxa"/>
            <w:tcBorders>
              <w:top w:val="single" w:sz="8" w:space="0" w:color="000000"/>
              <w:left w:val="single" w:sz="8" w:space="0" w:color="000000"/>
              <w:bottom w:val="single" w:sz="8" w:space="0" w:color="000000"/>
              <w:right w:val="double" w:sz="12" w:space="0" w:color="000000"/>
            </w:tcBorders>
            <w:shd w:val="clear" w:color="auto" w:fill="DEEAF6"/>
            <w:tcMar>
              <w:top w:w="15" w:type="dxa"/>
              <w:left w:w="108" w:type="dxa"/>
              <w:bottom w:w="0" w:type="dxa"/>
              <w:right w:w="108" w:type="dxa"/>
            </w:tcMa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Summer</w:t>
            </w:r>
          </w:p>
        </w:tc>
      </w:tr>
      <w:tr w:rsidR="00802FDD" w:rsidTr="00802FDD">
        <w:trPr>
          <w:trHeight w:val="2005"/>
        </w:trPr>
        <w:tc>
          <w:tcPr>
            <w:tcW w:w="2200" w:type="dxa"/>
            <w:tcBorders>
              <w:top w:val="single" w:sz="8" w:space="0" w:color="000000"/>
              <w:left w:val="double" w:sz="12" w:space="0" w:color="000000"/>
              <w:bottom w:val="single" w:sz="8"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301</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Introduction to Human Services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302</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Systems and Social Justice</w:t>
            </w:r>
          </w:p>
        </w:tc>
        <w:tc>
          <w:tcPr>
            <w:tcW w:w="22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303</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Ethics in Human Services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304</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Practical Family therapy</w:t>
            </w:r>
          </w:p>
        </w:tc>
        <w:tc>
          <w:tcPr>
            <w:tcW w:w="22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305</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Advanced Co-occurring Disorders Treatment interventions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306</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Trauma, Grief and Loss</w:t>
            </w:r>
          </w:p>
        </w:tc>
        <w:tc>
          <w:tcPr>
            <w:tcW w:w="2200" w:type="dxa"/>
            <w:tcBorders>
              <w:top w:val="single" w:sz="8" w:space="0" w:color="000000"/>
              <w:left w:val="single" w:sz="8" w:space="0" w:color="000000"/>
              <w:bottom w:val="single" w:sz="8" w:space="0" w:color="000000"/>
              <w:right w:val="double" w:sz="12"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301</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Introduction to Human Services</w:t>
            </w:r>
          </w:p>
        </w:tc>
      </w:tr>
      <w:tr w:rsidR="00802FDD" w:rsidTr="00802FDD">
        <w:trPr>
          <w:trHeight w:val="286"/>
        </w:trPr>
        <w:tc>
          <w:tcPr>
            <w:tcW w:w="8820" w:type="dxa"/>
            <w:gridSpan w:val="4"/>
            <w:tcBorders>
              <w:top w:val="single" w:sz="8" w:space="0" w:color="000000"/>
              <w:left w:val="double" w:sz="12" w:space="0" w:color="000000"/>
              <w:bottom w:val="single" w:sz="8" w:space="0" w:color="000000"/>
              <w:right w:val="double" w:sz="12" w:space="0" w:color="000000"/>
            </w:tcBorders>
            <w:shd w:val="clear" w:color="auto" w:fill="BDD6EE"/>
            <w:tcMar>
              <w:top w:w="15" w:type="dxa"/>
              <w:left w:w="108" w:type="dxa"/>
              <w:bottom w:w="0" w:type="dxa"/>
              <w:right w:w="108" w:type="dxa"/>
            </w:tcMar>
            <w:vAlign w:val="center"/>
            <w:hideMark/>
          </w:tcPr>
          <w:p w:rsidR="00802FDD" w:rsidRDefault="00802FDD">
            <w:pPr>
              <w:spacing w:after="0" w:line="254" w:lineRule="auto"/>
              <w:jc w:val="center"/>
              <w:rPr>
                <w:rFonts w:ascii="Arial" w:eastAsia="Times New Roman" w:hAnsi="Arial" w:cs="Arial"/>
                <w:sz w:val="36"/>
                <w:szCs w:val="36"/>
              </w:rPr>
            </w:pPr>
            <w:r>
              <w:rPr>
                <w:rFonts w:ascii="Times New Roman" w:eastAsia="Calibri" w:hAnsi="Times New Roman" w:cs="Times New Roman"/>
                <w:b/>
                <w:bCs/>
                <w:color w:val="000000" w:themeColor="text1"/>
                <w:kern w:val="24"/>
                <w:sz w:val="32"/>
                <w:szCs w:val="32"/>
              </w:rPr>
              <w:t>Year Two</w:t>
            </w:r>
          </w:p>
        </w:tc>
      </w:tr>
      <w:tr w:rsidR="00802FDD" w:rsidTr="00802FDD">
        <w:trPr>
          <w:trHeight w:val="2757"/>
        </w:trPr>
        <w:tc>
          <w:tcPr>
            <w:tcW w:w="2200" w:type="dxa"/>
            <w:tcBorders>
              <w:top w:val="single" w:sz="8" w:space="0" w:color="000000"/>
              <w:left w:val="double" w:sz="12" w:space="0" w:color="000000"/>
              <w:bottom w:val="double" w:sz="12"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xml:space="preserve">BASHS 401 </w:t>
            </w:r>
            <w:r>
              <w:rPr>
                <w:rFonts w:ascii="Times New Roman" w:eastAsia="Calibri" w:hAnsi="Times New Roman" w:cs="Times New Roman"/>
                <w:i/>
                <w:iCs/>
                <w:color w:val="000000" w:themeColor="text1"/>
                <w:kern w:val="24"/>
                <w:sz w:val="32"/>
                <w:szCs w:val="32"/>
              </w:rPr>
              <w:t>Multicultural Counseling in Human Services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xml:space="preserve">BASHS 402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 xml:space="preserve">Human Services Intervention and Advocacy </w:t>
            </w:r>
          </w:p>
        </w:tc>
        <w:tc>
          <w:tcPr>
            <w:tcW w:w="2200" w:type="dxa"/>
            <w:tcBorders>
              <w:top w:val="single" w:sz="8" w:space="0" w:color="000000"/>
              <w:left w:val="single" w:sz="8" w:space="0" w:color="000000"/>
              <w:bottom w:val="double" w:sz="12"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403</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Research and Evaluation Methodologies in Human Services</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xml:space="preserve">BASHS 410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Human Services Field Placement I</w:t>
            </w:r>
          </w:p>
        </w:tc>
        <w:tc>
          <w:tcPr>
            <w:tcW w:w="2200" w:type="dxa"/>
            <w:tcBorders>
              <w:top w:val="single" w:sz="8" w:space="0" w:color="000000"/>
              <w:left w:val="single" w:sz="8" w:space="0" w:color="000000"/>
              <w:bottom w:val="double" w:sz="12" w:space="0" w:color="000000"/>
              <w:right w:val="single" w:sz="8"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404</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 xml:space="preserve">Advanced Case Management in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Behavioral Health</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BASHS 411</w:t>
            </w:r>
          </w:p>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i/>
                <w:iCs/>
                <w:color w:val="000000" w:themeColor="text1"/>
                <w:kern w:val="24"/>
                <w:sz w:val="32"/>
                <w:szCs w:val="32"/>
              </w:rPr>
              <w:t>Human Services Field Placement II</w:t>
            </w:r>
          </w:p>
        </w:tc>
        <w:tc>
          <w:tcPr>
            <w:tcW w:w="2200" w:type="dxa"/>
            <w:tcBorders>
              <w:top w:val="single" w:sz="8" w:space="0" w:color="000000"/>
              <w:left w:val="single" w:sz="8" w:space="0" w:color="000000"/>
              <w:bottom w:val="double" w:sz="12" w:space="0" w:color="000000"/>
              <w:right w:val="double" w:sz="12" w:space="0" w:color="000000"/>
            </w:tcBorders>
            <w:tcMar>
              <w:top w:w="15" w:type="dxa"/>
              <w:left w:w="108" w:type="dxa"/>
              <w:bottom w:w="0" w:type="dxa"/>
              <w:right w:w="108" w:type="dxa"/>
            </w:tcMar>
            <w:hideMark/>
          </w:tcPr>
          <w:p w:rsidR="00802FDD" w:rsidRDefault="00802FDD">
            <w:pPr>
              <w:spacing w:after="0" w:line="254" w:lineRule="auto"/>
              <w:rPr>
                <w:rFonts w:ascii="Arial" w:eastAsia="Times New Roman" w:hAnsi="Arial" w:cs="Arial"/>
                <w:sz w:val="36"/>
                <w:szCs w:val="36"/>
              </w:rPr>
            </w:pPr>
            <w:r>
              <w:rPr>
                <w:rFonts w:ascii="Times New Roman" w:eastAsia="Calibri" w:hAnsi="Times New Roman" w:cs="Times New Roman"/>
                <w:color w:val="000000" w:themeColor="text1"/>
                <w:kern w:val="24"/>
                <w:sz w:val="32"/>
                <w:szCs w:val="32"/>
              </w:rPr>
              <w:t> </w:t>
            </w:r>
          </w:p>
        </w:tc>
      </w:tr>
    </w:tbl>
    <w:p w:rsidR="00802FDD" w:rsidRDefault="00802FDD" w:rsidP="00802FDD"/>
    <w:p w:rsidR="00802FDD" w:rsidRDefault="00802FDD" w:rsidP="0050626D"/>
    <w:p w:rsidR="00B275AF" w:rsidRPr="00655D55" w:rsidRDefault="00655D55" w:rsidP="00655D55">
      <w:pPr>
        <w:jc w:val="right"/>
        <w:rPr>
          <w:sz w:val="18"/>
        </w:rPr>
      </w:pPr>
      <w:r w:rsidRPr="00655D55">
        <w:rPr>
          <w:sz w:val="18"/>
        </w:rPr>
        <w:t>Prepared by Maggie McKinney</w:t>
      </w:r>
    </w:p>
    <w:sectPr w:rsidR="00B275AF" w:rsidRPr="00655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2973A2"/>
    <w:rsid w:val="002B5CCD"/>
    <w:rsid w:val="002C66C6"/>
    <w:rsid w:val="0050626D"/>
    <w:rsid w:val="005753A6"/>
    <w:rsid w:val="006249A9"/>
    <w:rsid w:val="00655D55"/>
    <w:rsid w:val="00802FDD"/>
    <w:rsid w:val="00B13D08"/>
    <w:rsid w:val="00B275AF"/>
    <w:rsid w:val="00E11246"/>
    <w:rsid w:val="00E140D2"/>
    <w:rsid w:val="00E24B50"/>
    <w:rsid w:val="00F40AF1"/>
    <w:rsid w:val="00F73B01"/>
    <w:rsid w:val="00F9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444E"/>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1318</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cp:revision>
  <dcterms:created xsi:type="dcterms:W3CDTF">2017-11-03T18:27:00Z</dcterms:created>
  <dcterms:modified xsi:type="dcterms:W3CDTF">2017-12-05T00:12:00Z</dcterms:modified>
</cp:coreProperties>
</file>