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585D" w14:textId="1F4E5F9D" w:rsidR="00BF4F4B" w:rsidRPr="001D313A" w:rsidRDefault="00BF4F4B" w:rsidP="00BF4F4B">
      <w:pPr>
        <w:rPr>
          <w:sz w:val="20"/>
        </w:rPr>
      </w:pPr>
      <w:bookmarkStart w:id="0" w:name="_GoBack"/>
      <w:bookmarkEnd w:id="0"/>
      <w:r w:rsidRPr="001D313A">
        <w:rPr>
          <w:sz w:val="20"/>
        </w:rPr>
        <w:t>The world of journalism is changing. It is no longer common for people to buy a newspaper from a local kiosk o</w:t>
      </w:r>
      <w:r w:rsidR="0045366C" w:rsidRPr="001D313A">
        <w:rPr>
          <w:sz w:val="20"/>
        </w:rPr>
        <w:t>r have a newspaper delivered d</w:t>
      </w:r>
      <w:r w:rsidRPr="001D313A">
        <w:rPr>
          <w:sz w:val="20"/>
        </w:rPr>
        <w:t xml:space="preserve">aily to their doorstops. Today’s world is much more fast-paced and people are turning more and more to the Internet to get their daily news. But is digital news an effective form of journalism? </w:t>
      </w:r>
      <w:commentRangeStart w:id="1"/>
      <w:r w:rsidRPr="001D313A">
        <w:rPr>
          <w:sz w:val="20"/>
        </w:rPr>
        <w:t>According to Mitchell Stephens, who writes for CQ Researcher</w:t>
      </w:r>
      <w:commentRangeEnd w:id="1"/>
      <w:r w:rsidR="00F245BA">
        <w:rPr>
          <w:rStyle w:val="CommentReference"/>
        </w:rPr>
        <w:commentReference w:id="1"/>
      </w:r>
      <w:r w:rsidRPr="001D313A">
        <w:rPr>
          <w:sz w:val="20"/>
        </w:rPr>
        <w:t>, it is not. He believe</w:t>
      </w:r>
      <w:r w:rsidR="0045366C" w:rsidRPr="001D313A">
        <w:rPr>
          <w:sz w:val="20"/>
        </w:rPr>
        <w:t>s</w:t>
      </w:r>
      <w:r w:rsidRPr="001D313A">
        <w:rPr>
          <w:sz w:val="20"/>
        </w:rPr>
        <w:t xml:space="preserve"> that </w:t>
      </w:r>
      <w:commentRangeStart w:id="2"/>
      <w:r w:rsidRPr="001D313A">
        <w:rPr>
          <w:sz w:val="20"/>
        </w:rPr>
        <w:t>“new approaches to journalism will have to be invented to take best advantage of digital communication.”</w:t>
      </w:r>
      <w:commentRangeEnd w:id="2"/>
      <w:r w:rsidR="00F245BA">
        <w:rPr>
          <w:rStyle w:val="CommentReference"/>
        </w:rPr>
        <w:commentReference w:id="2"/>
      </w:r>
      <w:r w:rsidRPr="001D313A">
        <w:rPr>
          <w:sz w:val="20"/>
        </w:rPr>
        <w:t xml:space="preserve"> </w:t>
      </w:r>
      <w:r w:rsidR="008D7B5F" w:rsidRPr="001D313A">
        <w:rPr>
          <w:sz w:val="20"/>
        </w:rPr>
        <w:t xml:space="preserve"> He makes a good point that online news sites need to better account for the fact that the news is being reported simultaneously via many sites.</w:t>
      </w:r>
      <w:r w:rsidR="00962060" w:rsidRPr="001D313A">
        <w:rPr>
          <w:sz w:val="20"/>
        </w:rPr>
        <w:t xml:space="preserve"> In fact, I find it quite annoying when “Breaking News” is plastered in ten places on the internet. </w:t>
      </w:r>
      <w:r w:rsidR="008D7B5F" w:rsidRPr="001D313A">
        <w:rPr>
          <w:sz w:val="20"/>
        </w:rPr>
        <w:t xml:space="preserve"> </w:t>
      </w:r>
      <w:commentRangeStart w:id="3"/>
      <w:r w:rsidR="008D7B5F" w:rsidRPr="001D313A">
        <w:rPr>
          <w:sz w:val="20"/>
        </w:rPr>
        <w:t xml:space="preserve">However, he makes other points </w:t>
      </w:r>
      <w:r w:rsidR="0045366C" w:rsidRPr="001D313A">
        <w:rPr>
          <w:sz w:val="20"/>
        </w:rPr>
        <w:t>I don’t quite agree with</w:t>
      </w:r>
      <w:r w:rsidR="00941FC5" w:rsidRPr="001D313A">
        <w:rPr>
          <w:sz w:val="20"/>
        </w:rPr>
        <w:t>.</w:t>
      </w:r>
      <w:r w:rsidR="00962060" w:rsidRPr="001D313A">
        <w:rPr>
          <w:sz w:val="20"/>
        </w:rPr>
        <w:t xml:space="preserve"> Unlike Mitchell, I think t</w:t>
      </w:r>
      <w:r w:rsidR="0045366C" w:rsidRPr="001D313A">
        <w:rPr>
          <w:sz w:val="20"/>
        </w:rPr>
        <w:t xml:space="preserve">oday’s world demands journalism in more than one form—digital and print—and </w:t>
      </w:r>
      <w:r w:rsidR="00962060" w:rsidRPr="001D313A">
        <w:rPr>
          <w:sz w:val="20"/>
        </w:rPr>
        <w:t xml:space="preserve">I believe that </w:t>
      </w:r>
      <w:r w:rsidR="0045366C" w:rsidRPr="001D313A">
        <w:rPr>
          <w:sz w:val="20"/>
        </w:rPr>
        <w:t>the digital journalism that exists i</w:t>
      </w:r>
      <w:r w:rsidRPr="001D313A">
        <w:rPr>
          <w:sz w:val="20"/>
        </w:rPr>
        <w:t xml:space="preserve">s an effective and useful way to get the news. </w:t>
      </w:r>
      <w:commentRangeEnd w:id="3"/>
      <w:r w:rsidR="00F245BA">
        <w:rPr>
          <w:rStyle w:val="CommentReference"/>
        </w:rPr>
        <w:commentReference w:id="3"/>
      </w:r>
    </w:p>
    <w:p w14:paraId="4B23A5E6" w14:textId="6517F1E2" w:rsidR="00BF4F4B" w:rsidRPr="001D313A" w:rsidRDefault="00BF4F4B" w:rsidP="00BF4F4B">
      <w:pPr>
        <w:rPr>
          <w:sz w:val="20"/>
        </w:rPr>
      </w:pPr>
      <w:r w:rsidRPr="001D313A">
        <w:rPr>
          <w:sz w:val="20"/>
        </w:rPr>
        <w:t xml:space="preserve">Mitchell contends that journalism </w:t>
      </w:r>
      <w:r w:rsidR="00F9655F" w:rsidRPr="001D313A">
        <w:rPr>
          <w:sz w:val="20"/>
        </w:rPr>
        <w:t xml:space="preserve">has to move completely to the online format. He believes that the digital format can offer the same </w:t>
      </w:r>
      <w:commentRangeStart w:id="4"/>
      <w:r w:rsidR="00F9655F" w:rsidRPr="001D313A">
        <w:rPr>
          <w:sz w:val="20"/>
        </w:rPr>
        <w:t xml:space="preserve">aesthetically pleasing publication but for a fraction of the cost. </w:t>
      </w:r>
      <w:commentRangeEnd w:id="4"/>
      <w:r w:rsidR="00F245BA">
        <w:rPr>
          <w:rStyle w:val="CommentReference"/>
        </w:rPr>
        <w:commentReference w:id="4"/>
      </w:r>
      <w:r w:rsidR="00F9655F" w:rsidRPr="001D313A">
        <w:rPr>
          <w:sz w:val="20"/>
        </w:rPr>
        <w:t xml:space="preserve">With news available instantly online, he feels this change must happen. However, this seems like an extreme request. There are many people who still love their printed </w:t>
      </w:r>
      <w:r w:rsidR="0045366C" w:rsidRPr="001D313A">
        <w:rPr>
          <w:sz w:val="20"/>
        </w:rPr>
        <w:t>news</w:t>
      </w:r>
      <w:r w:rsidR="00F9655F" w:rsidRPr="001D313A">
        <w:rPr>
          <w:sz w:val="20"/>
        </w:rPr>
        <w:t>papers and magazines and seek those out over online sites</w:t>
      </w:r>
      <w:commentRangeStart w:id="5"/>
      <w:r w:rsidR="00F9655F" w:rsidRPr="001D313A">
        <w:rPr>
          <w:sz w:val="20"/>
        </w:rPr>
        <w:t xml:space="preserve">. </w:t>
      </w:r>
      <w:r w:rsidR="003B6871" w:rsidRPr="001D313A">
        <w:rPr>
          <w:sz w:val="20"/>
        </w:rPr>
        <w:t xml:space="preserve">My father still reads the daily paper in the print format, taking the time to write out the crossword when he is done. He would never think about reading his news </w:t>
      </w:r>
      <w:r w:rsidR="00D20683">
        <w:rPr>
          <w:sz w:val="20"/>
        </w:rPr>
        <w:t>on</w:t>
      </w:r>
      <w:r w:rsidR="003B6871" w:rsidRPr="001D313A">
        <w:rPr>
          <w:sz w:val="20"/>
        </w:rPr>
        <w:t xml:space="preserve">line. Every time I go to the dentist’s office, I grab a </w:t>
      </w:r>
      <w:r w:rsidR="003B6871" w:rsidRPr="001D313A">
        <w:rPr>
          <w:i/>
          <w:sz w:val="20"/>
        </w:rPr>
        <w:t>Time</w:t>
      </w:r>
      <w:r w:rsidR="003B6871" w:rsidRPr="001D313A">
        <w:rPr>
          <w:sz w:val="20"/>
        </w:rPr>
        <w:t xml:space="preserve"> m</w:t>
      </w:r>
      <w:r w:rsidR="00D20683">
        <w:rPr>
          <w:sz w:val="20"/>
        </w:rPr>
        <w:t>agazine off the table and pursue</w:t>
      </w:r>
      <w:r w:rsidR="003B6871" w:rsidRPr="001D313A">
        <w:rPr>
          <w:sz w:val="20"/>
        </w:rPr>
        <w:t xml:space="preserve"> the articles. What would happen without these print options</w:t>
      </w:r>
      <w:r w:rsidR="00F9655F" w:rsidRPr="001D313A">
        <w:rPr>
          <w:sz w:val="20"/>
        </w:rPr>
        <w:t xml:space="preserve">? Would there be Kindles </w:t>
      </w:r>
      <w:r w:rsidR="003B6871" w:rsidRPr="001D313A">
        <w:rPr>
          <w:sz w:val="20"/>
        </w:rPr>
        <w:t xml:space="preserve">on that table </w:t>
      </w:r>
      <w:r w:rsidR="00F9655F" w:rsidRPr="001D313A">
        <w:rPr>
          <w:sz w:val="20"/>
        </w:rPr>
        <w:t xml:space="preserve">instead? </w:t>
      </w:r>
      <w:commentRangeEnd w:id="5"/>
      <w:r w:rsidR="000C06F8">
        <w:rPr>
          <w:rStyle w:val="CommentReference"/>
        </w:rPr>
        <w:commentReference w:id="5"/>
      </w:r>
      <w:r w:rsidR="00F9655F" w:rsidRPr="001D313A">
        <w:rPr>
          <w:sz w:val="20"/>
        </w:rPr>
        <w:t xml:space="preserve">I doubt it. The cost would be prohibitive. In fact, Mitchell fails to account for the cost of the devices that are necessary to read online. Computers, phones, and e-readers like Kindles </w:t>
      </w:r>
      <w:r w:rsidR="00962060" w:rsidRPr="001D313A">
        <w:rPr>
          <w:sz w:val="20"/>
        </w:rPr>
        <w:t>are expensive,</w:t>
      </w:r>
      <w:r w:rsidR="00F9655F" w:rsidRPr="001D313A">
        <w:rPr>
          <w:sz w:val="20"/>
        </w:rPr>
        <w:t xml:space="preserve"> and in today’s world where these devices seem to be </w:t>
      </w:r>
      <w:r w:rsidR="00962060" w:rsidRPr="001D313A">
        <w:rPr>
          <w:sz w:val="20"/>
        </w:rPr>
        <w:t xml:space="preserve">changing every month, they can cost a lot of </w:t>
      </w:r>
      <w:r w:rsidR="00F9655F" w:rsidRPr="001D313A">
        <w:rPr>
          <w:sz w:val="20"/>
        </w:rPr>
        <w:t xml:space="preserve">money to replace.  </w:t>
      </w:r>
      <w:commentRangeStart w:id="6"/>
      <w:r w:rsidR="00F9655F" w:rsidRPr="001D313A">
        <w:rPr>
          <w:sz w:val="20"/>
        </w:rPr>
        <w:t>Additionally</w:t>
      </w:r>
      <w:commentRangeEnd w:id="6"/>
      <w:r w:rsidR="000C06F8">
        <w:rPr>
          <w:rStyle w:val="CommentReference"/>
        </w:rPr>
        <w:commentReference w:id="6"/>
      </w:r>
      <w:r w:rsidR="00F9655F" w:rsidRPr="001D313A">
        <w:rPr>
          <w:sz w:val="20"/>
        </w:rPr>
        <w:t>, it is necessary to have a connection</w:t>
      </w:r>
      <w:r w:rsidR="00962060" w:rsidRPr="001D313A">
        <w:rPr>
          <w:sz w:val="20"/>
        </w:rPr>
        <w:t xml:space="preserve"> to the Internet to access the Internet</w:t>
      </w:r>
      <w:r w:rsidR="00F9655F" w:rsidRPr="001D313A">
        <w:rPr>
          <w:sz w:val="20"/>
        </w:rPr>
        <w:t xml:space="preserve">. What if there is a power outage? What if someone is traveling in a remote place and there is no Internet? What if someone can’t afford to pay for Internet at home? </w:t>
      </w:r>
      <w:r w:rsidR="0045366C" w:rsidRPr="001D313A">
        <w:rPr>
          <w:sz w:val="20"/>
        </w:rPr>
        <w:t xml:space="preserve"> The option of </w:t>
      </w:r>
      <w:r w:rsidR="00941FC5" w:rsidRPr="001D313A">
        <w:rPr>
          <w:sz w:val="20"/>
        </w:rPr>
        <w:t xml:space="preserve">having both </w:t>
      </w:r>
      <w:r w:rsidR="0045366C" w:rsidRPr="001D313A">
        <w:rPr>
          <w:sz w:val="20"/>
        </w:rPr>
        <w:t>the print format and the digital format need</w:t>
      </w:r>
      <w:r w:rsidR="00941FC5" w:rsidRPr="001D313A">
        <w:rPr>
          <w:sz w:val="20"/>
        </w:rPr>
        <w:t>s</w:t>
      </w:r>
      <w:r w:rsidR="0045366C" w:rsidRPr="001D313A">
        <w:rPr>
          <w:sz w:val="20"/>
        </w:rPr>
        <w:t xml:space="preserve"> to remain. </w:t>
      </w:r>
    </w:p>
    <w:p w14:paraId="31A058A6" w14:textId="7BCA73B6" w:rsidR="00F9655F" w:rsidRPr="001D313A" w:rsidRDefault="00F9655F" w:rsidP="00BF4F4B">
      <w:pPr>
        <w:rPr>
          <w:sz w:val="20"/>
        </w:rPr>
      </w:pPr>
      <w:commentRangeStart w:id="7"/>
      <w:r w:rsidRPr="001D313A">
        <w:rPr>
          <w:sz w:val="20"/>
        </w:rPr>
        <w:t xml:space="preserve">Another point that Mitchell makes is that online journalism sites </w:t>
      </w:r>
      <w:r w:rsidR="0045366C" w:rsidRPr="001D313A">
        <w:rPr>
          <w:sz w:val="20"/>
        </w:rPr>
        <w:t xml:space="preserve">are not creative enough and are “stuck” imitating the print form.  </w:t>
      </w:r>
      <w:commentRangeEnd w:id="7"/>
      <w:r w:rsidR="000C06F8">
        <w:rPr>
          <w:rStyle w:val="CommentReference"/>
        </w:rPr>
        <w:commentReference w:id="7"/>
      </w:r>
      <w:r w:rsidR="008D7B5F" w:rsidRPr="001D313A">
        <w:rPr>
          <w:sz w:val="20"/>
        </w:rPr>
        <w:t>I’m sure there are some digital journalism sites that do not take full advantage of what the Internet can allow, but I’m not sure this lack of creativity mea</w:t>
      </w:r>
      <w:r w:rsidR="00962060" w:rsidRPr="001D313A">
        <w:rPr>
          <w:sz w:val="20"/>
        </w:rPr>
        <w:t>ns they are not effective. T</w:t>
      </w:r>
      <w:r w:rsidR="008D7B5F" w:rsidRPr="001D313A">
        <w:rPr>
          <w:sz w:val="20"/>
        </w:rPr>
        <w:t xml:space="preserve">here are </w:t>
      </w:r>
      <w:r w:rsidR="00962060" w:rsidRPr="001D313A">
        <w:rPr>
          <w:sz w:val="20"/>
        </w:rPr>
        <w:t xml:space="preserve">also </w:t>
      </w:r>
      <w:r w:rsidR="008D7B5F" w:rsidRPr="001D313A">
        <w:rPr>
          <w:sz w:val="20"/>
        </w:rPr>
        <w:t xml:space="preserve">many online sites that are creative and unique. </w:t>
      </w:r>
      <w:r w:rsidR="0045366C" w:rsidRPr="001D313A">
        <w:rPr>
          <w:sz w:val="20"/>
        </w:rPr>
        <w:t xml:space="preserve">For example, the digital version of </w:t>
      </w:r>
      <w:r w:rsidR="0045366C" w:rsidRPr="001D313A">
        <w:rPr>
          <w:i/>
          <w:sz w:val="20"/>
        </w:rPr>
        <w:t>The New Yorker</w:t>
      </w:r>
      <w:r w:rsidR="0045366C" w:rsidRPr="001D313A">
        <w:rPr>
          <w:sz w:val="20"/>
        </w:rPr>
        <w:t xml:space="preserve"> is its own unique publication from the print version.  There is additional content, podcasts, and other features that are not available in the print version. Sure, maybe the</w:t>
      </w:r>
      <w:r w:rsidR="00941FC5" w:rsidRPr="001D313A">
        <w:rPr>
          <w:sz w:val="20"/>
        </w:rPr>
        <w:t xml:space="preserve"> </w:t>
      </w:r>
      <w:commentRangeStart w:id="8"/>
      <w:proofErr w:type="spellStart"/>
      <w:r w:rsidR="00941FC5" w:rsidRPr="001D313A">
        <w:rPr>
          <w:sz w:val="20"/>
        </w:rPr>
        <w:t>he</w:t>
      </w:r>
      <w:r w:rsidR="003B6871" w:rsidRPr="001D313A">
        <w:rPr>
          <w:sz w:val="20"/>
        </w:rPr>
        <w:t>adlin</w:t>
      </w:r>
      <w:r w:rsidR="0045366C" w:rsidRPr="001D313A">
        <w:rPr>
          <w:sz w:val="20"/>
        </w:rPr>
        <w:t>s</w:t>
      </w:r>
      <w:proofErr w:type="spellEnd"/>
      <w:r w:rsidR="0045366C" w:rsidRPr="001D313A">
        <w:rPr>
          <w:sz w:val="20"/>
        </w:rPr>
        <w:t xml:space="preserve"> </w:t>
      </w:r>
      <w:commentRangeEnd w:id="8"/>
      <w:r w:rsidR="000C06F8">
        <w:rPr>
          <w:rStyle w:val="CommentReference"/>
        </w:rPr>
        <w:commentReference w:id="8"/>
      </w:r>
      <w:r w:rsidR="0045366C" w:rsidRPr="001D313A">
        <w:rPr>
          <w:sz w:val="20"/>
        </w:rPr>
        <w:t xml:space="preserve">are the same format, but this brings continuity from the print to digital form. If both forms are available, this continuity is necessary. </w:t>
      </w:r>
    </w:p>
    <w:p w14:paraId="6F75A7F3" w14:textId="77777777" w:rsidR="0045366C" w:rsidRPr="001D313A" w:rsidRDefault="0045366C" w:rsidP="00BF4F4B">
      <w:pPr>
        <w:rPr>
          <w:sz w:val="20"/>
        </w:rPr>
      </w:pPr>
      <w:r w:rsidRPr="001D313A">
        <w:rPr>
          <w:sz w:val="20"/>
        </w:rPr>
        <w:t>Handwritten books might not be an option anymore as they were when the printing press was first invented, but Mitchell</w:t>
      </w:r>
      <w:r w:rsidR="003B6871" w:rsidRPr="001D313A">
        <w:rPr>
          <w:sz w:val="20"/>
        </w:rPr>
        <w:t>’</w:t>
      </w:r>
      <w:r w:rsidRPr="001D313A">
        <w:rPr>
          <w:sz w:val="20"/>
        </w:rPr>
        <w:t>s claim that print journalism will go the same way is short-sited. To print a newspaper or magazine does not take the time or energy of handwriting a book, and I cannot see the printed word dying out as han</w:t>
      </w:r>
      <w:r w:rsidR="00941FC5" w:rsidRPr="001D313A">
        <w:rPr>
          <w:sz w:val="20"/>
        </w:rPr>
        <w:t>dwritten books once did. M</w:t>
      </w:r>
      <w:r w:rsidRPr="001D313A">
        <w:rPr>
          <w:sz w:val="20"/>
        </w:rPr>
        <w:t>aybe there are some changes that are still needed to enhance digital journalism, but those enhancement are not going to cancel out the</w:t>
      </w:r>
      <w:r w:rsidR="003B6871" w:rsidRPr="001D313A">
        <w:rPr>
          <w:sz w:val="20"/>
        </w:rPr>
        <w:t xml:space="preserve"> printed form—and shouldn’t.</w:t>
      </w:r>
    </w:p>
    <w:p w14:paraId="0FB918B4" w14:textId="77777777" w:rsidR="0045366C" w:rsidRPr="001D313A" w:rsidRDefault="0045366C" w:rsidP="00BF4F4B">
      <w:pPr>
        <w:rPr>
          <w:sz w:val="20"/>
        </w:rPr>
      </w:pPr>
    </w:p>
    <w:sectPr w:rsidR="0045366C" w:rsidRPr="001D3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istrator" w:date="2016-06-09T12:14:00Z" w:initials="A">
    <w:p w14:paraId="4B49B9D8" w14:textId="438C5304" w:rsidR="00F245BA" w:rsidRDefault="00F245BA">
      <w:pPr>
        <w:pStyle w:val="CommentText"/>
      </w:pPr>
      <w:r>
        <w:rPr>
          <w:rStyle w:val="CommentReference"/>
        </w:rPr>
        <w:annotationRef/>
      </w:r>
      <w:r>
        <w:t>The author of the reading is named early on to make it clear that this is a response to this reading</w:t>
      </w:r>
    </w:p>
  </w:comment>
  <w:comment w:id="2" w:author="Administrator" w:date="2016-06-09T12:14:00Z" w:initials="A">
    <w:p w14:paraId="1020B73B" w14:textId="335A3A72" w:rsidR="00F245BA" w:rsidRDefault="00F245B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Direct quote from passage is correctly integrated into the writing with quotation marks and opening signal phrase. </w:t>
      </w:r>
    </w:p>
  </w:comment>
  <w:comment w:id="3" w:author="Administrator" w:date="2016-06-09T12:15:00Z" w:initials="A">
    <w:p w14:paraId="19763F2B" w14:textId="17BA4C45" w:rsidR="00F245BA" w:rsidRDefault="00F245BA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/>
          <w:color w:val="000000"/>
          <w:sz w:val="22"/>
          <w:szCs w:val="22"/>
        </w:rPr>
        <w:t>Asserts a clear, arguable thesis and maintains focus on this thesis throughout this response. The use of the first point of view (“I”) is not necessary but fine for on-demand writing like this.</w:t>
      </w:r>
    </w:p>
  </w:comment>
  <w:comment w:id="4" w:author="Administrator" w:date="2016-06-09T12:15:00Z" w:initials="A">
    <w:p w14:paraId="610CA7E4" w14:textId="1960610C" w:rsidR="00F245BA" w:rsidRDefault="00F245BA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/>
          <w:color w:val="000000"/>
          <w:sz w:val="22"/>
          <w:szCs w:val="22"/>
        </w:rPr>
        <w:t>Asserts a clear, arguable thesis and maintains focus on this thesis throughout this response. The use of the first point of view (“I”) is not necessary but fine for on-demand writing like this.</w:t>
      </w:r>
    </w:p>
  </w:comment>
  <w:comment w:id="5" w:author="Administrator" w:date="2016-06-09T12:15:00Z" w:initials="A">
    <w:p w14:paraId="6697AE44" w14:textId="77777777" w:rsidR="000C06F8" w:rsidRDefault="000C06F8" w:rsidP="000C06F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Calibri" w:hAnsi="Calibri"/>
          <w:color w:val="000000"/>
          <w:sz w:val="22"/>
          <w:szCs w:val="22"/>
        </w:rPr>
        <w:t>Relevant and specific examples from the students own knowledge and experience are included.</w:t>
      </w:r>
    </w:p>
    <w:p w14:paraId="2E0DCCF6" w14:textId="627CBE26" w:rsidR="000C06F8" w:rsidRDefault="000C06F8">
      <w:pPr>
        <w:pStyle w:val="CommentText"/>
      </w:pPr>
    </w:p>
  </w:comment>
  <w:comment w:id="6" w:author="Administrator" w:date="2016-06-09T12:15:00Z" w:initials="A">
    <w:p w14:paraId="3989BAA9" w14:textId="26A8EC3C" w:rsidR="000C06F8" w:rsidRDefault="000C06F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Basic transitions are used within paragraphs.</w:t>
      </w:r>
    </w:p>
  </w:comment>
  <w:comment w:id="7" w:author="Administrator" w:date="2016-06-09T12:16:00Z" w:initials="A">
    <w:p w14:paraId="5188CC2B" w14:textId="040AB9C5" w:rsidR="000C06F8" w:rsidRDefault="000C06F8">
      <w:pPr>
        <w:pStyle w:val="CommentText"/>
      </w:pPr>
      <w:r>
        <w:rPr>
          <w:rStyle w:val="CommentReference"/>
        </w:rPr>
        <w:annotationRef/>
      </w:r>
      <w:r>
        <w:t>This paragraph, like the one before it, opens with summary of one of the author’s points before moving into the response. The paragraph is focused on this one point.</w:t>
      </w:r>
    </w:p>
  </w:comment>
  <w:comment w:id="8" w:author="Administrator" w:date="2016-06-09T12:16:00Z" w:initials="A">
    <w:p w14:paraId="2A85668D" w14:textId="063AC68C" w:rsidR="000C06F8" w:rsidRDefault="000C06F8">
      <w:pPr>
        <w:pStyle w:val="CommentText"/>
      </w:pPr>
      <w:r>
        <w:rPr>
          <w:rStyle w:val="CommentReference"/>
        </w:rPr>
        <w:annotationRef/>
      </w:r>
      <w:r>
        <w:t>There might be some minor errors typical with on-demand writing like this spelling error and the misuse of “pursue” in paragraph 2. However, notice these errors do not significantly interfere with meaning.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49B9D8" w15:done="0"/>
  <w15:commentEx w15:paraId="1020B73B" w15:done="0"/>
  <w15:commentEx w15:paraId="19763F2B" w15:done="0"/>
  <w15:commentEx w15:paraId="610CA7E4" w15:done="0"/>
  <w15:commentEx w15:paraId="2E0DCCF6" w15:done="0"/>
  <w15:commentEx w15:paraId="3989BAA9" w15:done="0"/>
  <w15:commentEx w15:paraId="5188CC2B" w15:done="0"/>
  <w15:commentEx w15:paraId="2A8566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4B"/>
    <w:rsid w:val="000C06F8"/>
    <w:rsid w:val="001D313A"/>
    <w:rsid w:val="001F286F"/>
    <w:rsid w:val="003B6871"/>
    <w:rsid w:val="00416057"/>
    <w:rsid w:val="0045366C"/>
    <w:rsid w:val="0058648C"/>
    <w:rsid w:val="00722163"/>
    <w:rsid w:val="008D7B5F"/>
    <w:rsid w:val="0091551A"/>
    <w:rsid w:val="00941FC5"/>
    <w:rsid w:val="00962060"/>
    <w:rsid w:val="00BF4F4B"/>
    <w:rsid w:val="00D20683"/>
    <w:rsid w:val="00DE7BC3"/>
    <w:rsid w:val="00F245BA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EF8A"/>
  <w15:chartTrackingRefBased/>
  <w15:docId w15:val="{A7B1CA58-B547-4CBE-864D-2474360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Donley, Elizabeth</dc:creator>
  <cp:keywords/>
  <dc:description/>
  <cp:lastModifiedBy>Administrator</cp:lastModifiedBy>
  <cp:revision>2</cp:revision>
  <dcterms:created xsi:type="dcterms:W3CDTF">2016-06-09T19:28:00Z</dcterms:created>
  <dcterms:modified xsi:type="dcterms:W3CDTF">2016-06-09T19:28:00Z</dcterms:modified>
</cp:coreProperties>
</file>