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83C8C" w14:textId="22359012" w:rsidR="00E80E17" w:rsidRDefault="00E80E17">
      <w:pPr>
        <w:pStyle w:val="TOCHeading"/>
        <w:rPr>
          <w:rFonts w:asciiTheme="minorHAnsi" w:eastAsiaTheme="minorEastAsia" w:hAnsiTheme="minorHAnsi" w:cstheme="minorBidi"/>
          <w:color w:val="auto"/>
          <w:sz w:val="22"/>
          <w:szCs w:val="22"/>
        </w:rPr>
      </w:pPr>
      <w:r>
        <w:rPr>
          <w:noProof/>
        </w:rPr>
        <w:drawing>
          <wp:anchor distT="0" distB="0" distL="114300" distR="114300" simplePos="0" relativeHeight="251658240" behindDoc="1" locked="0" layoutInCell="1" allowOverlap="1" wp14:anchorId="622C9949" wp14:editId="6C6859B7">
            <wp:simplePos x="0" y="0"/>
            <wp:positionH relativeFrom="page">
              <wp:align>right</wp:align>
            </wp:positionH>
            <wp:positionV relativeFrom="page">
              <wp:posOffset>0</wp:posOffset>
            </wp:positionV>
            <wp:extent cx="7772400" cy="10053320"/>
            <wp:effectExtent l="0" t="0" r="0" b="5080"/>
            <wp:wrapNone/>
            <wp:docPr id="504458443" name="Picture 2" descr="Board of Trustees Policies and Procedures Manual. Picture of Cannell Library and Chime Tower with Clark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58443" name="Picture 2" descr="Board of Trustees Policies and Procedures Manual. Picture of Cannell Library and Chime Tower with Clark College Logo"/>
                    <pic:cNvPicPr/>
                  </pic:nvPicPr>
                  <pic:blipFill>
                    <a:blip r:embed="rId8">
                      <a:extLst>
                        <a:ext uri="{28A0092B-C50C-407E-A947-70E740481C1C}">
                          <a14:useLocalDpi xmlns:a14="http://schemas.microsoft.com/office/drawing/2010/main" val="0"/>
                        </a:ext>
                      </a:extLst>
                    </a:blip>
                    <a:stretch>
                      <a:fillRect/>
                    </a:stretch>
                  </pic:blipFill>
                  <pic:spPr>
                    <a:xfrm>
                      <a:off x="0" y="0"/>
                      <a:ext cx="7772400" cy="10053320"/>
                    </a:xfrm>
                    <a:prstGeom prst="rect">
                      <a:avLst/>
                    </a:prstGeom>
                  </pic:spPr>
                </pic:pic>
              </a:graphicData>
            </a:graphic>
            <wp14:sizeRelH relativeFrom="page">
              <wp14:pctWidth>0</wp14:pctWidth>
            </wp14:sizeRelH>
            <wp14:sizeRelV relativeFrom="page">
              <wp14:pctHeight>0</wp14:pctHeight>
            </wp14:sizeRelV>
          </wp:anchor>
        </w:drawing>
      </w:r>
    </w:p>
    <w:p w14:paraId="5F618147" w14:textId="7726AFDC" w:rsidR="00E80E17" w:rsidRDefault="00E80E17">
      <w:r>
        <w:br w:type="page"/>
      </w:r>
    </w:p>
    <w:sdt>
      <w:sdtPr>
        <w:rPr>
          <w:rFonts w:asciiTheme="minorHAnsi" w:eastAsiaTheme="minorEastAsia" w:hAnsiTheme="minorHAnsi" w:cstheme="minorBidi"/>
          <w:color w:val="auto"/>
          <w:sz w:val="22"/>
          <w:szCs w:val="22"/>
        </w:rPr>
        <w:id w:val="2088654031"/>
        <w:docPartObj>
          <w:docPartGallery w:val="Table of Contents"/>
          <w:docPartUnique/>
        </w:docPartObj>
      </w:sdtPr>
      <w:sdtEndPr>
        <w:rPr>
          <w:b/>
          <w:bCs/>
          <w:noProof/>
        </w:rPr>
      </w:sdtEndPr>
      <w:sdtContent>
        <w:p w14:paraId="2BCDFD35" w14:textId="27F79024" w:rsidR="0028453E" w:rsidRDefault="0028453E">
          <w:pPr>
            <w:pStyle w:val="TOCHeading"/>
          </w:pPr>
          <w:r>
            <w:t>Table of Contents</w:t>
          </w:r>
        </w:p>
        <w:p w14:paraId="1F944A71" w14:textId="67B78315" w:rsidR="0028453E" w:rsidRDefault="0028453E">
          <w:pPr>
            <w:pStyle w:val="TOC1"/>
            <w:tabs>
              <w:tab w:val="left" w:pos="960"/>
              <w:tab w:val="right" w:leader="dot" w:pos="10070"/>
            </w:tabs>
            <w:rPr>
              <w:noProof/>
              <w:kern w:val="2"/>
              <w:sz w:val="24"/>
              <w:szCs w:val="24"/>
              <w14:ligatures w14:val="standardContextual"/>
            </w:rPr>
          </w:pPr>
          <w:r>
            <w:fldChar w:fldCharType="begin"/>
          </w:r>
          <w:r>
            <w:instrText xml:space="preserve"> TOC \o "1-3" \h \z \u </w:instrText>
          </w:r>
          <w:r>
            <w:fldChar w:fldCharType="separate"/>
          </w:r>
          <w:hyperlink w:anchor="_Toc233877377" w:history="1">
            <w:r w:rsidRPr="00CC4407">
              <w:rPr>
                <w:rStyle w:val="Hyperlink"/>
                <w:noProof/>
                <w:color w:val="6F6F74" w:themeColor="accent1"/>
              </w:rPr>
              <w:t>100.00</w:t>
            </w:r>
            <w:r>
              <w:rPr>
                <w:noProof/>
                <w:kern w:val="2"/>
                <w:sz w:val="24"/>
                <w:szCs w:val="24"/>
                <w14:ligatures w14:val="standardContextual"/>
              </w:rPr>
              <w:tab/>
            </w:r>
            <w:r w:rsidRPr="00CC4407">
              <w:rPr>
                <w:rStyle w:val="Hyperlink"/>
                <w:noProof/>
                <w:color w:val="6F6F74" w:themeColor="accent1"/>
              </w:rPr>
              <w:t>Board of Trustees</w:t>
            </w:r>
            <w:r>
              <w:rPr>
                <w:noProof/>
                <w:webHidden/>
              </w:rPr>
              <w:tab/>
            </w:r>
            <w:r>
              <w:rPr>
                <w:noProof/>
                <w:webHidden/>
              </w:rPr>
              <w:fldChar w:fldCharType="begin"/>
            </w:r>
            <w:r>
              <w:rPr>
                <w:noProof/>
                <w:webHidden/>
              </w:rPr>
              <w:instrText xml:space="preserve"> PAGEREF _Toc233877377 \h </w:instrText>
            </w:r>
            <w:r>
              <w:rPr>
                <w:noProof/>
                <w:webHidden/>
              </w:rPr>
            </w:r>
            <w:r>
              <w:rPr>
                <w:noProof/>
                <w:webHidden/>
              </w:rPr>
              <w:fldChar w:fldCharType="separate"/>
            </w:r>
            <w:r w:rsidR="00C1599B">
              <w:rPr>
                <w:noProof/>
                <w:webHidden/>
              </w:rPr>
              <w:t>4</w:t>
            </w:r>
            <w:r>
              <w:rPr>
                <w:noProof/>
                <w:webHidden/>
              </w:rPr>
              <w:fldChar w:fldCharType="end"/>
            </w:r>
          </w:hyperlink>
        </w:p>
        <w:p w14:paraId="16F8A20D" w14:textId="3DB2C7BA" w:rsidR="0028453E" w:rsidRDefault="0028453E">
          <w:pPr>
            <w:pStyle w:val="TOC1"/>
            <w:tabs>
              <w:tab w:val="left" w:pos="1200"/>
              <w:tab w:val="right" w:leader="dot" w:pos="10070"/>
            </w:tabs>
            <w:rPr>
              <w:noProof/>
              <w:kern w:val="2"/>
              <w:sz w:val="24"/>
              <w:szCs w:val="24"/>
              <w14:ligatures w14:val="standardContextual"/>
            </w:rPr>
          </w:pPr>
          <w:hyperlink w:anchor="_Toc233877378" w:history="1">
            <w:r w:rsidRPr="00CC4407">
              <w:rPr>
                <w:rStyle w:val="Hyperlink"/>
                <w:noProof/>
                <w:color w:val="6F6F74" w:themeColor="accent1"/>
              </w:rPr>
              <w:t>100.A00</w:t>
            </w:r>
            <w:r>
              <w:rPr>
                <w:noProof/>
                <w:kern w:val="2"/>
                <w:sz w:val="24"/>
                <w:szCs w:val="24"/>
                <w14:ligatures w14:val="standardContextual"/>
              </w:rPr>
              <w:tab/>
            </w:r>
            <w:r w:rsidRPr="00CC4407">
              <w:rPr>
                <w:rStyle w:val="Hyperlink"/>
                <w:noProof/>
                <w:color w:val="6F6F74" w:themeColor="accent1"/>
              </w:rPr>
              <w:t>Legal Status of the Board</w:t>
            </w:r>
            <w:r>
              <w:rPr>
                <w:noProof/>
                <w:webHidden/>
              </w:rPr>
              <w:tab/>
            </w:r>
            <w:r>
              <w:rPr>
                <w:noProof/>
                <w:webHidden/>
              </w:rPr>
              <w:fldChar w:fldCharType="begin"/>
            </w:r>
            <w:r>
              <w:rPr>
                <w:noProof/>
                <w:webHidden/>
              </w:rPr>
              <w:instrText xml:space="preserve"> PAGEREF _Toc233877378 \h </w:instrText>
            </w:r>
            <w:r>
              <w:rPr>
                <w:noProof/>
                <w:webHidden/>
              </w:rPr>
            </w:r>
            <w:r>
              <w:rPr>
                <w:noProof/>
                <w:webHidden/>
              </w:rPr>
              <w:fldChar w:fldCharType="separate"/>
            </w:r>
            <w:r w:rsidR="00C1599B">
              <w:rPr>
                <w:noProof/>
                <w:webHidden/>
              </w:rPr>
              <w:t>4</w:t>
            </w:r>
            <w:r>
              <w:rPr>
                <w:noProof/>
                <w:webHidden/>
              </w:rPr>
              <w:fldChar w:fldCharType="end"/>
            </w:r>
          </w:hyperlink>
        </w:p>
        <w:p w14:paraId="5B6D8DC2" w14:textId="7D20304D" w:rsidR="0028453E" w:rsidRDefault="0028453E">
          <w:pPr>
            <w:pStyle w:val="TOC2"/>
            <w:tabs>
              <w:tab w:val="left" w:pos="1440"/>
              <w:tab w:val="right" w:leader="dot" w:pos="10070"/>
            </w:tabs>
            <w:rPr>
              <w:noProof/>
              <w:kern w:val="2"/>
              <w:sz w:val="24"/>
              <w:szCs w:val="24"/>
              <w14:ligatures w14:val="standardContextual"/>
            </w:rPr>
          </w:pPr>
          <w:hyperlink w:anchor="_Toc233877379" w:history="1">
            <w:r w:rsidRPr="00CC4407">
              <w:rPr>
                <w:rStyle w:val="Hyperlink"/>
                <w:noProof/>
                <w:color w:val="6F6F74" w:themeColor="accent1"/>
              </w:rPr>
              <w:t>100.A10</w:t>
            </w:r>
            <w:r>
              <w:rPr>
                <w:noProof/>
                <w:kern w:val="2"/>
                <w:sz w:val="24"/>
                <w:szCs w:val="24"/>
                <w14:ligatures w14:val="standardContextual"/>
              </w:rPr>
              <w:tab/>
            </w:r>
            <w:r w:rsidRPr="00CC4407">
              <w:rPr>
                <w:rStyle w:val="Hyperlink"/>
                <w:noProof/>
                <w:color w:val="6F6F74" w:themeColor="accent1"/>
              </w:rPr>
              <w:t>Legal Status and Authority of the Board</w:t>
            </w:r>
            <w:r>
              <w:rPr>
                <w:noProof/>
                <w:webHidden/>
              </w:rPr>
              <w:tab/>
            </w:r>
            <w:r>
              <w:rPr>
                <w:noProof/>
                <w:webHidden/>
              </w:rPr>
              <w:fldChar w:fldCharType="begin"/>
            </w:r>
            <w:r>
              <w:rPr>
                <w:noProof/>
                <w:webHidden/>
              </w:rPr>
              <w:instrText xml:space="preserve"> PAGEREF _Toc233877379 \h </w:instrText>
            </w:r>
            <w:r>
              <w:rPr>
                <w:noProof/>
                <w:webHidden/>
              </w:rPr>
            </w:r>
            <w:r>
              <w:rPr>
                <w:noProof/>
                <w:webHidden/>
              </w:rPr>
              <w:fldChar w:fldCharType="separate"/>
            </w:r>
            <w:r w:rsidR="00C1599B">
              <w:rPr>
                <w:noProof/>
                <w:webHidden/>
              </w:rPr>
              <w:t>4</w:t>
            </w:r>
            <w:r>
              <w:rPr>
                <w:noProof/>
                <w:webHidden/>
              </w:rPr>
              <w:fldChar w:fldCharType="end"/>
            </w:r>
          </w:hyperlink>
        </w:p>
        <w:p w14:paraId="14E43ECB" w14:textId="353B556A" w:rsidR="0028453E" w:rsidRDefault="0028453E">
          <w:pPr>
            <w:pStyle w:val="TOC2"/>
            <w:tabs>
              <w:tab w:val="left" w:pos="1440"/>
              <w:tab w:val="right" w:leader="dot" w:pos="10070"/>
            </w:tabs>
            <w:rPr>
              <w:noProof/>
              <w:kern w:val="2"/>
              <w:sz w:val="24"/>
              <w:szCs w:val="24"/>
              <w14:ligatures w14:val="standardContextual"/>
            </w:rPr>
          </w:pPr>
          <w:hyperlink w:anchor="_Toc233877380" w:history="1">
            <w:r w:rsidRPr="00CC4407">
              <w:rPr>
                <w:rStyle w:val="Hyperlink"/>
                <w:noProof/>
                <w:color w:val="6F6F74" w:themeColor="accent1"/>
              </w:rPr>
              <w:t>100.A20</w:t>
            </w:r>
            <w:r>
              <w:rPr>
                <w:noProof/>
                <w:kern w:val="2"/>
                <w:sz w:val="24"/>
                <w:szCs w:val="24"/>
                <w14:ligatures w14:val="standardContextual"/>
              </w:rPr>
              <w:tab/>
            </w:r>
            <w:r w:rsidRPr="00CC4407">
              <w:rPr>
                <w:rStyle w:val="Hyperlink"/>
                <w:noProof/>
                <w:color w:val="6F6F74" w:themeColor="accent1"/>
              </w:rPr>
              <w:t>O</w:t>
            </w:r>
            <w:r w:rsidRPr="00CC4407">
              <w:rPr>
                <w:rStyle w:val="Hyperlink"/>
                <w:rFonts w:ascii="Arial" w:hAnsi="Arial" w:cs="Arial"/>
                <w:noProof/>
                <w:color w:val="6F6F74" w:themeColor="accent1"/>
              </w:rPr>
              <w:t>ﬃ</w:t>
            </w:r>
            <w:r w:rsidRPr="00CC4407">
              <w:rPr>
                <w:rStyle w:val="Hyperlink"/>
                <w:noProof/>
                <w:color w:val="6F6F74" w:themeColor="accent1"/>
              </w:rPr>
              <w:t>cial Name of District</w:t>
            </w:r>
            <w:r>
              <w:rPr>
                <w:noProof/>
                <w:webHidden/>
              </w:rPr>
              <w:tab/>
            </w:r>
            <w:r>
              <w:rPr>
                <w:noProof/>
                <w:webHidden/>
              </w:rPr>
              <w:fldChar w:fldCharType="begin"/>
            </w:r>
            <w:r>
              <w:rPr>
                <w:noProof/>
                <w:webHidden/>
              </w:rPr>
              <w:instrText xml:space="preserve"> PAGEREF _Toc233877380 \h </w:instrText>
            </w:r>
            <w:r>
              <w:rPr>
                <w:noProof/>
                <w:webHidden/>
              </w:rPr>
            </w:r>
            <w:r>
              <w:rPr>
                <w:noProof/>
                <w:webHidden/>
              </w:rPr>
              <w:fldChar w:fldCharType="separate"/>
            </w:r>
            <w:r w:rsidR="00C1599B">
              <w:rPr>
                <w:noProof/>
                <w:webHidden/>
              </w:rPr>
              <w:t>4</w:t>
            </w:r>
            <w:r>
              <w:rPr>
                <w:noProof/>
                <w:webHidden/>
              </w:rPr>
              <w:fldChar w:fldCharType="end"/>
            </w:r>
          </w:hyperlink>
        </w:p>
        <w:p w14:paraId="1349BA21" w14:textId="115D3D2E" w:rsidR="0028453E" w:rsidRDefault="0028453E">
          <w:pPr>
            <w:pStyle w:val="TOC2"/>
            <w:tabs>
              <w:tab w:val="left" w:pos="1440"/>
              <w:tab w:val="right" w:leader="dot" w:pos="10070"/>
            </w:tabs>
            <w:rPr>
              <w:noProof/>
              <w:kern w:val="2"/>
              <w:sz w:val="24"/>
              <w:szCs w:val="24"/>
              <w14:ligatures w14:val="standardContextual"/>
            </w:rPr>
          </w:pPr>
          <w:hyperlink w:anchor="_Toc233877381" w:history="1">
            <w:r w:rsidRPr="00CC4407">
              <w:rPr>
                <w:rStyle w:val="Hyperlink"/>
                <w:noProof/>
                <w:color w:val="6F6F74" w:themeColor="accent1"/>
              </w:rPr>
              <w:t>100.A30</w:t>
            </w:r>
            <w:r>
              <w:rPr>
                <w:noProof/>
                <w:kern w:val="2"/>
                <w:sz w:val="24"/>
                <w:szCs w:val="24"/>
                <w14:ligatures w14:val="standardContextual"/>
              </w:rPr>
              <w:tab/>
            </w:r>
            <w:r w:rsidRPr="00CC4407">
              <w:rPr>
                <w:rStyle w:val="Hyperlink"/>
                <w:noProof/>
                <w:color w:val="6F6F74" w:themeColor="accent1"/>
              </w:rPr>
              <w:t>O</w:t>
            </w:r>
            <w:r w:rsidRPr="00CC4407">
              <w:rPr>
                <w:rStyle w:val="Hyperlink"/>
                <w:rFonts w:ascii="Arial" w:hAnsi="Arial" w:cs="Arial"/>
                <w:noProof/>
                <w:color w:val="6F6F74" w:themeColor="accent1"/>
              </w:rPr>
              <w:t>ﬃ</w:t>
            </w:r>
            <w:r w:rsidRPr="00CC4407">
              <w:rPr>
                <w:rStyle w:val="Hyperlink"/>
                <w:noProof/>
                <w:color w:val="6F6F74" w:themeColor="accent1"/>
              </w:rPr>
              <w:t>cial College Title</w:t>
            </w:r>
            <w:r>
              <w:rPr>
                <w:noProof/>
                <w:webHidden/>
              </w:rPr>
              <w:tab/>
            </w:r>
            <w:r>
              <w:rPr>
                <w:noProof/>
                <w:webHidden/>
              </w:rPr>
              <w:fldChar w:fldCharType="begin"/>
            </w:r>
            <w:r>
              <w:rPr>
                <w:noProof/>
                <w:webHidden/>
              </w:rPr>
              <w:instrText xml:space="preserve"> PAGEREF _Toc233877381 \h </w:instrText>
            </w:r>
            <w:r>
              <w:rPr>
                <w:noProof/>
                <w:webHidden/>
              </w:rPr>
            </w:r>
            <w:r>
              <w:rPr>
                <w:noProof/>
                <w:webHidden/>
              </w:rPr>
              <w:fldChar w:fldCharType="separate"/>
            </w:r>
            <w:r w:rsidR="00C1599B">
              <w:rPr>
                <w:noProof/>
                <w:webHidden/>
              </w:rPr>
              <w:t>4</w:t>
            </w:r>
            <w:r>
              <w:rPr>
                <w:noProof/>
                <w:webHidden/>
              </w:rPr>
              <w:fldChar w:fldCharType="end"/>
            </w:r>
          </w:hyperlink>
        </w:p>
        <w:p w14:paraId="0E76494D" w14:textId="70856D50" w:rsidR="0028453E" w:rsidRDefault="0028453E">
          <w:pPr>
            <w:pStyle w:val="TOC2"/>
            <w:tabs>
              <w:tab w:val="left" w:pos="1440"/>
              <w:tab w:val="right" w:leader="dot" w:pos="10070"/>
            </w:tabs>
            <w:rPr>
              <w:noProof/>
              <w:kern w:val="2"/>
              <w:sz w:val="24"/>
              <w:szCs w:val="24"/>
              <w14:ligatures w14:val="standardContextual"/>
            </w:rPr>
          </w:pPr>
          <w:hyperlink w:anchor="_Toc233877382" w:history="1">
            <w:r w:rsidRPr="00CC4407">
              <w:rPr>
                <w:rStyle w:val="Hyperlink"/>
                <w:noProof/>
                <w:color w:val="6F6F74" w:themeColor="accent1"/>
              </w:rPr>
              <w:t>100.A40</w:t>
            </w:r>
            <w:r>
              <w:rPr>
                <w:noProof/>
                <w:kern w:val="2"/>
                <w:sz w:val="24"/>
                <w:szCs w:val="24"/>
                <w14:ligatures w14:val="standardContextual"/>
              </w:rPr>
              <w:tab/>
            </w:r>
            <w:r w:rsidRPr="00CC4407">
              <w:rPr>
                <w:rStyle w:val="Hyperlink"/>
                <w:noProof/>
                <w:color w:val="6F6F74" w:themeColor="accent1"/>
              </w:rPr>
              <w:t>O</w:t>
            </w:r>
            <w:r w:rsidRPr="00CC4407">
              <w:rPr>
                <w:rStyle w:val="Hyperlink"/>
                <w:rFonts w:ascii="Arial" w:hAnsi="Arial" w:cs="Arial"/>
                <w:noProof/>
                <w:color w:val="6F6F74" w:themeColor="accent1"/>
              </w:rPr>
              <w:t>ﬃ</w:t>
            </w:r>
            <w:r w:rsidRPr="00CC4407">
              <w:rPr>
                <w:rStyle w:val="Hyperlink"/>
                <w:noProof/>
                <w:color w:val="6F6F74" w:themeColor="accent1"/>
              </w:rPr>
              <w:t>cial Board Title</w:t>
            </w:r>
            <w:r>
              <w:rPr>
                <w:noProof/>
                <w:webHidden/>
              </w:rPr>
              <w:tab/>
            </w:r>
            <w:r>
              <w:rPr>
                <w:noProof/>
                <w:webHidden/>
              </w:rPr>
              <w:fldChar w:fldCharType="begin"/>
            </w:r>
            <w:r>
              <w:rPr>
                <w:noProof/>
                <w:webHidden/>
              </w:rPr>
              <w:instrText xml:space="preserve"> PAGEREF _Toc233877382 \h </w:instrText>
            </w:r>
            <w:r>
              <w:rPr>
                <w:noProof/>
                <w:webHidden/>
              </w:rPr>
            </w:r>
            <w:r>
              <w:rPr>
                <w:noProof/>
                <w:webHidden/>
              </w:rPr>
              <w:fldChar w:fldCharType="separate"/>
            </w:r>
            <w:r w:rsidR="00C1599B">
              <w:rPr>
                <w:noProof/>
                <w:webHidden/>
              </w:rPr>
              <w:t>4</w:t>
            </w:r>
            <w:r>
              <w:rPr>
                <w:noProof/>
                <w:webHidden/>
              </w:rPr>
              <w:fldChar w:fldCharType="end"/>
            </w:r>
          </w:hyperlink>
        </w:p>
        <w:p w14:paraId="6AE6C31F" w14:textId="5E0160CF" w:rsidR="0028453E" w:rsidRDefault="0028453E">
          <w:pPr>
            <w:pStyle w:val="TOC2"/>
            <w:tabs>
              <w:tab w:val="left" w:pos="1440"/>
              <w:tab w:val="right" w:leader="dot" w:pos="10070"/>
            </w:tabs>
            <w:rPr>
              <w:noProof/>
              <w:kern w:val="2"/>
              <w:sz w:val="24"/>
              <w:szCs w:val="24"/>
              <w14:ligatures w14:val="standardContextual"/>
            </w:rPr>
          </w:pPr>
          <w:hyperlink w:anchor="_Toc233877383" w:history="1">
            <w:r w:rsidRPr="00CC4407">
              <w:rPr>
                <w:rStyle w:val="Hyperlink"/>
                <w:noProof/>
                <w:color w:val="6F6F74" w:themeColor="accent1"/>
              </w:rPr>
              <w:t>100.A50</w:t>
            </w:r>
            <w:r>
              <w:rPr>
                <w:noProof/>
                <w:kern w:val="2"/>
                <w:sz w:val="24"/>
                <w:szCs w:val="24"/>
                <w14:ligatures w14:val="standardContextual"/>
              </w:rPr>
              <w:tab/>
            </w:r>
            <w:r w:rsidRPr="00CC4407">
              <w:rPr>
                <w:rStyle w:val="Hyperlink"/>
                <w:noProof/>
                <w:color w:val="6F6F74" w:themeColor="accent1"/>
              </w:rPr>
              <w:t>District Seal</w:t>
            </w:r>
            <w:r>
              <w:rPr>
                <w:noProof/>
                <w:webHidden/>
              </w:rPr>
              <w:tab/>
            </w:r>
            <w:r>
              <w:rPr>
                <w:noProof/>
                <w:webHidden/>
              </w:rPr>
              <w:fldChar w:fldCharType="begin"/>
            </w:r>
            <w:r>
              <w:rPr>
                <w:noProof/>
                <w:webHidden/>
              </w:rPr>
              <w:instrText xml:space="preserve"> PAGEREF _Toc233877383 \h </w:instrText>
            </w:r>
            <w:r>
              <w:rPr>
                <w:noProof/>
                <w:webHidden/>
              </w:rPr>
            </w:r>
            <w:r>
              <w:rPr>
                <w:noProof/>
                <w:webHidden/>
              </w:rPr>
              <w:fldChar w:fldCharType="separate"/>
            </w:r>
            <w:r w:rsidR="00C1599B">
              <w:rPr>
                <w:noProof/>
                <w:webHidden/>
              </w:rPr>
              <w:t>4</w:t>
            </w:r>
            <w:r>
              <w:rPr>
                <w:noProof/>
                <w:webHidden/>
              </w:rPr>
              <w:fldChar w:fldCharType="end"/>
            </w:r>
          </w:hyperlink>
        </w:p>
        <w:p w14:paraId="31D86649" w14:textId="0CCFF3B4" w:rsidR="0028453E" w:rsidRDefault="0028453E">
          <w:pPr>
            <w:pStyle w:val="TOC2"/>
            <w:tabs>
              <w:tab w:val="left" w:pos="1440"/>
              <w:tab w:val="right" w:leader="dot" w:pos="10070"/>
            </w:tabs>
            <w:rPr>
              <w:noProof/>
              <w:kern w:val="2"/>
              <w:sz w:val="24"/>
              <w:szCs w:val="24"/>
              <w14:ligatures w14:val="standardContextual"/>
            </w:rPr>
          </w:pPr>
          <w:hyperlink w:anchor="_Toc233877384" w:history="1">
            <w:r w:rsidRPr="00CC4407">
              <w:rPr>
                <w:rStyle w:val="Hyperlink"/>
                <w:noProof/>
                <w:color w:val="6F6F74" w:themeColor="accent1"/>
              </w:rPr>
              <w:t>100.A60</w:t>
            </w:r>
            <w:r>
              <w:rPr>
                <w:noProof/>
                <w:kern w:val="2"/>
                <w:sz w:val="24"/>
                <w:szCs w:val="24"/>
                <w14:ligatures w14:val="standardContextual"/>
              </w:rPr>
              <w:tab/>
            </w:r>
            <w:r w:rsidRPr="00CC4407">
              <w:rPr>
                <w:rStyle w:val="Hyperlink"/>
                <w:noProof/>
                <w:color w:val="6F6F74" w:themeColor="accent1"/>
              </w:rPr>
              <w:t>Physical Boundaries of the District</w:t>
            </w:r>
            <w:r>
              <w:rPr>
                <w:noProof/>
                <w:webHidden/>
              </w:rPr>
              <w:tab/>
            </w:r>
            <w:r>
              <w:rPr>
                <w:noProof/>
                <w:webHidden/>
              </w:rPr>
              <w:fldChar w:fldCharType="begin"/>
            </w:r>
            <w:r>
              <w:rPr>
                <w:noProof/>
                <w:webHidden/>
              </w:rPr>
              <w:instrText xml:space="preserve"> PAGEREF _Toc233877384 \h </w:instrText>
            </w:r>
            <w:r>
              <w:rPr>
                <w:noProof/>
                <w:webHidden/>
              </w:rPr>
            </w:r>
            <w:r>
              <w:rPr>
                <w:noProof/>
                <w:webHidden/>
              </w:rPr>
              <w:fldChar w:fldCharType="separate"/>
            </w:r>
            <w:r w:rsidR="00C1599B">
              <w:rPr>
                <w:noProof/>
                <w:webHidden/>
              </w:rPr>
              <w:t>4</w:t>
            </w:r>
            <w:r>
              <w:rPr>
                <w:noProof/>
                <w:webHidden/>
              </w:rPr>
              <w:fldChar w:fldCharType="end"/>
            </w:r>
          </w:hyperlink>
        </w:p>
        <w:p w14:paraId="55D8D942" w14:textId="4E56E7A8" w:rsidR="0028453E" w:rsidRDefault="0028453E">
          <w:pPr>
            <w:pStyle w:val="TOC2"/>
            <w:tabs>
              <w:tab w:val="left" w:pos="1440"/>
              <w:tab w:val="right" w:leader="dot" w:pos="10070"/>
            </w:tabs>
            <w:rPr>
              <w:noProof/>
              <w:kern w:val="2"/>
              <w:sz w:val="24"/>
              <w:szCs w:val="24"/>
              <w14:ligatures w14:val="standardContextual"/>
            </w:rPr>
          </w:pPr>
          <w:hyperlink w:anchor="_Toc233877385" w:history="1">
            <w:r w:rsidRPr="00CC4407">
              <w:rPr>
                <w:rStyle w:val="Hyperlink"/>
                <w:noProof/>
                <w:color w:val="6F6F74" w:themeColor="accent1"/>
              </w:rPr>
              <w:t>100.A70</w:t>
            </w:r>
            <w:r>
              <w:rPr>
                <w:noProof/>
                <w:kern w:val="2"/>
                <w:sz w:val="24"/>
                <w:szCs w:val="24"/>
                <w14:ligatures w14:val="standardContextual"/>
              </w:rPr>
              <w:tab/>
            </w:r>
            <w:r w:rsidRPr="00CC4407">
              <w:rPr>
                <w:rStyle w:val="Hyperlink"/>
                <w:noProof/>
                <w:color w:val="6F6F74" w:themeColor="accent1"/>
              </w:rPr>
              <w:t>College Mission Statement</w:t>
            </w:r>
            <w:r>
              <w:rPr>
                <w:noProof/>
                <w:webHidden/>
              </w:rPr>
              <w:tab/>
            </w:r>
            <w:r>
              <w:rPr>
                <w:noProof/>
                <w:webHidden/>
              </w:rPr>
              <w:fldChar w:fldCharType="begin"/>
            </w:r>
            <w:r>
              <w:rPr>
                <w:noProof/>
                <w:webHidden/>
              </w:rPr>
              <w:instrText xml:space="preserve"> PAGEREF _Toc233877385 \h </w:instrText>
            </w:r>
            <w:r>
              <w:rPr>
                <w:noProof/>
                <w:webHidden/>
              </w:rPr>
            </w:r>
            <w:r>
              <w:rPr>
                <w:noProof/>
                <w:webHidden/>
              </w:rPr>
              <w:fldChar w:fldCharType="separate"/>
            </w:r>
            <w:r w:rsidR="00C1599B">
              <w:rPr>
                <w:noProof/>
                <w:webHidden/>
              </w:rPr>
              <w:t>5</w:t>
            </w:r>
            <w:r>
              <w:rPr>
                <w:noProof/>
                <w:webHidden/>
              </w:rPr>
              <w:fldChar w:fldCharType="end"/>
            </w:r>
          </w:hyperlink>
        </w:p>
        <w:p w14:paraId="7B13918A" w14:textId="69FE9C2E" w:rsidR="0028453E" w:rsidRDefault="0028453E">
          <w:pPr>
            <w:pStyle w:val="TOC2"/>
            <w:tabs>
              <w:tab w:val="left" w:pos="1440"/>
              <w:tab w:val="right" w:leader="dot" w:pos="10070"/>
            </w:tabs>
            <w:rPr>
              <w:noProof/>
              <w:kern w:val="2"/>
              <w:sz w:val="24"/>
              <w:szCs w:val="24"/>
              <w14:ligatures w14:val="standardContextual"/>
            </w:rPr>
          </w:pPr>
          <w:hyperlink w:anchor="_Toc233877386" w:history="1">
            <w:r w:rsidRPr="00CC4407">
              <w:rPr>
                <w:rStyle w:val="Hyperlink"/>
                <w:noProof/>
                <w:color w:val="6F6F74" w:themeColor="accent1"/>
              </w:rPr>
              <w:t>100.A80</w:t>
            </w:r>
            <w:r>
              <w:rPr>
                <w:noProof/>
                <w:kern w:val="2"/>
                <w:sz w:val="24"/>
                <w:szCs w:val="24"/>
                <w14:ligatures w14:val="standardContextual"/>
              </w:rPr>
              <w:tab/>
            </w:r>
            <w:r w:rsidRPr="00CC4407">
              <w:rPr>
                <w:rStyle w:val="Hyperlink"/>
                <w:noProof/>
                <w:color w:val="6F6F74" w:themeColor="accent1"/>
              </w:rPr>
              <w:t>College Vision Statement</w:t>
            </w:r>
            <w:r>
              <w:rPr>
                <w:noProof/>
                <w:webHidden/>
              </w:rPr>
              <w:tab/>
            </w:r>
            <w:r>
              <w:rPr>
                <w:noProof/>
                <w:webHidden/>
              </w:rPr>
              <w:fldChar w:fldCharType="begin"/>
            </w:r>
            <w:r>
              <w:rPr>
                <w:noProof/>
                <w:webHidden/>
              </w:rPr>
              <w:instrText xml:space="preserve"> PAGEREF _Toc233877386 \h </w:instrText>
            </w:r>
            <w:r>
              <w:rPr>
                <w:noProof/>
                <w:webHidden/>
              </w:rPr>
            </w:r>
            <w:r>
              <w:rPr>
                <w:noProof/>
                <w:webHidden/>
              </w:rPr>
              <w:fldChar w:fldCharType="separate"/>
            </w:r>
            <w:r w:rsidR="00C1599B">
              <w:rPr>
                <w:noProof/>
                <w:webHidden/>
              </w:rPr>
              <w:t>5</w:t>
            </w:r>
            <w:r>
              <w:rPr>
                <w:noProof/>
                <w:webHidden/>
              </w:rPr>
              <w:fldChar w:fldCharType="end"/>
            </w:r>
          </w:hyperlink>
        </w:p>
        <w:p w14:paraId="38C34FCC" w14:textId="70C7580F" w:rsidR="0028453E" w:rsidRDefault="0028453E">
          <w:pPr>
            <w:pStyle w:val="TOC1"/>
            <w:tabs>
              <w:tab w:val="left" w:pos="1200"/>
              <w:tab w:val="right" w:leader="dot" w:pos="10070"/>
            </w:tabs>
            <w:rPr>
              <w:noProof/>
              <w:kern w:val="2"/>
              <w:sz w:val="24"/>
              <w:szCs w:val="24"/>
              <w14:ligatures w14:val="standardContextual"/>
            </w:rPr>
          </w:pPr>
          <w:hyperlink w:anchor="_Toc233877387" w:history="1">
            <w:r w:rsidRPr="00CC4407">
              <w:rPr>
                <w:rStyle w:val="Hyperlink"/>
                <w:noProof/>
                <w:color w:val="6F6F74" w:themeColor="accent1"/>
              </w:rPr>
              <w:t>100.B00</w:t>
            </w:r>
            <w:r>
              <w:rPr>
                <w:noProof/>
                <w:kern w:val="2"/>
                <w:sz w:val="24"/>
                <w:szCs w:val="24"/>
                <w14:ligatures w14:val="standardContextual"/>
              </w:rPr>
              <w:tab/>
            </w:r>
            <w:r w:rsidRPr="00CC4407">
              <w:rPr>
                <w:rStyle w:val="Hyperlink"/>
                <w:noProof/>
                <w:color w:val="6F6F74" w:themeColor="accent1"/>
              </w:rPr>
              <w:t>Governance</w:t>
            </w:r>
            <w:r>
              <w:rPr>
                <w:noProof/>
                <w:webHidden/>
              </w:rPr>
              <w:tab/>
            </w:r>
            <w:r>
              <w:rPr>
                <w:noProof/>
                <w:webHidden/>
              </w:rPr>
              <w:fldChar w:fldCharType="begin"/>
            </w:r>
            <w:r>
              <w:rPr>
                <w:noProof/>
                <w:webHidden/>
              </w:rPr>
              <w:instrText xml:space="preserve"> PAGEREF _Toc233877387 \h </w:instrText>
            </w:r>
            <w:r>
              <w:rPr>
                <w:noProof/>
                <w:webHidden/>
              </w:rPr>
            </w:r>
            <w:r>
              <w:rPr>
                <w:noProof/>
                <w:webHidden/>
              </w:rPr>
              <w:fldChar w:fldCharType="separate"/>
            </w:r>
            <w:r w:rsidR="00C1599B">
              <w:rPr>
                <w:noProof/>
                <w:webHidden/>
              </w:rPr>
              <w:t>5</w:t>
            </w:r>
            <w:r>
              <w:rPr>
                <w:noProof/>
                <w:webHidden/>
              </w:rPr>
              <w:fldChar w:fldCharType="end"/>
            </w:r>
          </w:hyperlink>
        </w:p>
        <w:p w14:paraId="37D917E8" w14:textId="02CAA559" w:rsidR="0028453E" w:rsidRDefault="0028453E">
          <w:pPr>
            <w:pStyle w:val="TOC2"/>
            <w:tabs>
              <w:tab w:val="left" w:pos="1440"/>
              <w:tab w:val="right" w:leader="dot" w:pos="10070"/>
            </w:tabs>
            <w:rPr>
              <w:noProof/>
              <w:kern w:val="2"/>
              <w:sz w:val="24"/>
              <w:szCs w:val="24"/>
              <w14:ligatures w14:val="standardContextual"/>
            </w:rPr>
          </w:pPr>
          <w:hyperlink w:anchor="_Toc233877388" w:history="1">
            <w:r w:rsidRPr="00CC4407">
              <w:rPr>
                <w:rStyle w:val="Hyperlink"/>
                <w:noProof/>
                <w:color w:val="6F6F74" w:themeColor="accent1"/>
              </w:rPr>
              <w:t>100.B10</w:t>
            </w:r>
            <w:r>
              <w:rPr>
                <w:noProof/>
                <w:kern w:val="2"/>
                <w:sz w:val="24"/>
                <w:szCs w:val="24"/>
                <w14:ligatures w14:val="standardContextual"/>
              </w:rPr>
              <w:tab/>
            </w:r>
            <w:r w:rsidRPr="00CC4407">
              <w:rPr>
                <w:rStyle w:val="Hyperlink"/>
                <w:noProof/>
                <w:color w:val="6F6F74" w:themeColor="accent1"/>
              </w:rPr>
              <w:t>Composition of the Board</w:t>
            </w:r>
            <w:r>
              <w:rPr>
                <w:noProof/>
                <w:webHidden/>
              </w:rPr>
              <w:tab/>
            </w:r>
            <w:r>
              <w:rPr>
                <w:noProof/>
                <w:webHidden/>
              </w:rPr>
              <w:fldChar w:fldCharType="begin"/>
            </w:r>
            <w:r>
              <w:rPr>
                <w:noProof/>
                <w:webHidden/>
              </w:rPr>
              <w:instrText xml:space="preserve"> PAGEREF _Toc233877388 \h </w:instrText>
            </w:r>
            <w:r>
              <w:rPr>
                <w:noProof/>
                <w:webHidden/>
              </w:rPr>
            </w:r>
            <w:r>
              <w:rPr>
                <w:noProof/>
                <w:webHidden/>
              </w:rPr>
              <w:fldChar w:fldCharType="separate"/>
            </w:r>
            <w:r w:rsidR="00C1599B">
              <w:rPr>
                <w:noProof/>
                <w:webHidden/>
              </w:rPr>
              <w:t>5</w:t>
            </w:r>
            <w:r>
              <w:rPr>
                <w:noProof/>
                <w:webHidden/>
              </w:rPr>
              <w:fldChar w:fldCharType="end"/>
            </w:r>
          </w:hyperlink>
        </w:p>
        <w:p w14:paraId="1E76EE1C" w14:textId="26D61C86" w:rsidR="0028453E" w:rsidRDefault="0028453E">
          <w:pPr>
            <w:pStyle w:val="TOC2"/>
            <w:tabs>
              <w:tab w:val="left" w:pos="1440"/>
              <w:tab w:val="right" w:leader="dot" w:pos="10070"/>
            </w:tabs>
            <w:rPr>
              <w:noProof/>
              <w:kern w:val="2"/>
              <w:sz w:val="24"/>
              <w:szCs w:val="24"/>
              <w14:ligatures w14:val="standardContextual"/>
            </w:rPr>
          </w:pPr>
          <w:hyperlink w:anchor="_Toc233877389" w:history="1">
            <w:r w:rsidRPr="00CC4407">
              <w:rPr>
                <w:rStyle w:val="Hyperlink"/>
                <w:noProof/>
                <w:color w:val="6F6F74" w:themeColor="accent1"/>
              </w:rPr>
              <w:t>100.B15</w:t>
            </w:r>
            <w:r>
              <w:rPr>
                <w:noProof/>
                <w:kern w:val="2"/>
                <w:sz w:val="24"/>
                <w:szCs w:val="24"/>
                <w14:ligatures w14:val="standardContextual"/>
              </w:rPr>
              <w:tab/>
            </w:r>
            <w:r w:rsidRPr="00CC4407">
              <w:rPr>
                <w:rStyle w:val="Hyperlink"/>
                <w:noProof/>
                <w:color w:val="6F6F74" w:themeColor="accent1"/>
              </w:rPr>
              <w:t>Student Board Members</w:t>
            </w:r>
            <w:r>
              <w:rPr>
                <w:noProof/>
                <w:webHidden/>
              </w:rPr>
              <w:tab/>
            </w:r>
            <w:r>
              <w:rPr>
                <w:noProof/>
                <w:webHidden/>
              </w:rPr>
              <w:fldChar w:fldCharType="begin"/>
            </w:r>
            <w:r>
              <w:rPr>
                <w:noProof/>
                <w:webHidden/>
              </w:rPr>
              <w:instrText xml:space="preserve"> PAGEREF _Toc233877389 \h </w:instrText>
            </w:r>
            <w:r>
              <w:rPr>
                <w:noProof/>
                <w:webHidden/>
              </w:rPr>
            </w:r>
            <w:r>
              <w:rPr>
                <w:noProof/>
                <w:webHidden/>
              </w:rPr>
              <w:fldChar w:fldCharType="separate"/>
            </w:r>
            <w:r w:rsidR="00C1599B">
              <w:rPr>
                <w:noProof/>
                <w:webHidden/>
              </w:rPr>
              <w:t>5</w:t>
            </w:r>
            <w:r>
              <w:rPr>
                <w:noProof/>
                <w:webHidden/>
              </w:rPr>
              <w:fldChar w:fldCharType="end"/>
            </w:r>
          </w:hyperlink>
        </w:p>
        <w:p w14:paraId="53995EF2" w14:textId="29C49763" w:rsidR="0028453E" w:rsidRDefault="0028453E">
          <w:pPr>
            <w:pStyle w:val="TOC2"/>
            <w:tabs>
              <w:tab w:val="left" w:pos="1440"/>
              <w:tab w:val="right" w:leader="dot" w:pos="10070"/>
            </w:tabs>
            <w:rPr>
              <w:noProof/>
              <w:kern w:val="2"/>
              <w:sz w:val="24"/>
              <w:szCs w:val="24"/>
              <w14:ligatures w14:val="standardContextual"/>
            </w:rPr>
          </w:pPr>
          <w:hyperlink w:anchor="_Toc233877390" w:history="1">
            <w:r w:rsidRPr="00CC4407">
              <w:rPr>
                <w:rStyle w:val="Hyperlink"/>
                <w:noProof/>
                <w:color w:val="6F6F74" w:themeColor="accent1"/>
              </w:rPr>
              <w:t>100.B20</w:t>
            </w:r>
            <w:r>
              <w:rPr>
                <w:noProof/>
                <w:kern w:val="2"/>
                <w:sz w:val="24"/>
                <w:szCs w:val="24"/>
                <w14:ligatures w14:val="standardContextual"/>
              </w:rPr>
              <w:tab/>
            </w:r>
            <w:r w:rsidRPr="00CC4407">
              <w:rPr>
                <w:rStyle w:val="Hyperlink"/>
                <w:noProof/>
                <w:color w:val="6F6F74" w:themeColor="accent1"/>
              </w:rPr>
              <w:t>Vacancies</w:t>
            </w:r>
            <w:r>
              <w:rPr>
                <w:noProof/>
                <w:webHidden/>
              </w:rPr>
              <w:tab/>
            </w:r>
            <w:r>
              <w:rPr>
                <w:noProof/>
                <w:webHidden/>
              </w:rPr>
              <w:fldChar w:fldCharType="begin"/>
            </w:r>
            <w:r>
              <w:rPr>
                <w:noProof/>
                <w:webHidden/>
              </w:rPr>
              <w:instrText xml:space="preserve"> PAGEREF _Toc233877390 \h </w:instrText>
            </w:r>
            <w:r>
              <w:rPr>
                <w:noProof/>
                <w:webHidden/>
              </w:rPr>
            </w:r>
            <w:r>
              <w:rPr>
                <w:noProof/>
                <w:webHidden/>
              </w:rPr>
              <w:fldChar w:fldCharType="separate"/>
            </w:r>
            <w:r w:rsidR="00C1599B">
              <w:rPr>
                <w:noProof/>
                <w:webHidden/>
              </w:rPr>
              <w:t>6</w:t>
            </w:r>
            <w:r>
              <w:rPr>
                <w:noProof/>
                <w:webHidden/>
              </w:rPr>
              <w:fldChar w:fldCharType="end"/>
            </w:r>
          </w:hyperlink>
        </w:p>
        <w:p w14:paraId="3DDC3B49" w14:textId="5CE42DC0" w:rsidR="0028453E" w:rsidRDefault="0028453E">
          <w:pPr>
            <w:pStyle w:val="TOC2"/>
            <w:tabs>
              <w:tab w:val="left" w:pos="1440"/>
              <w:tab w:val="right" w:leader="dot" w:pos="10070"/>
            </w:tabs>
            <w:rPr>
              <w:noProof/>
              <w:kern w:val="2"/>
              <w:sz w:val="24"/>
              <w:szCs w:val="24"/>
              <w14:ligatures w14:val="standardContextual"/>
            </w:rPr>
          </w:pPr>
          <w:hyperlink w:anchor="_Toc233877391" w:history="1">
            <w:r w:rsidRPr="00CC4407">
              <w:rPr>
                <w:rStyle w:val="Hyperlink"/>
                <w:noProof/>
                <w:color w:val="6F6F74" w:themeColor="accent1"/>
              </w:rPr>
              <w:t>100.B21</w:t>
            </w:r>
            <w:r>
              <w:rPr>
                <w:noProof/>
                <w:kern w:val="2"/>
                <w:sz w:val="24"/>
                <w:szCs w:val="24"/>
                <w14:ligatures w14:val="standardContextual"/>
              </w:rPr>
              <w:tab/>
            </w:r>
            <w:r w:rsidRPr="00CC4407">
              <w:rPr>
                <w:rStyle w:val="Hyperlink"/>
                <w:noProof/>
                <w:color w:val="6F6F74" w:themeColor="accent1"/>
              </w:rPr>
              <w:t>Onboarding of New Board Members</w:t>
            </w:r>
            <w:r>
              <w:rPr>
                <w:noProof/>
                <w:webHidden/>
              </w:rPr>
              <w:tab/>
            </w:r>
            <w:r>
              <w:rPr>
                <w:noProof/>
                <w:webHidden/>
              </w:rPr>
              <w:fldChar w:fldCharType="begin"/>
            </w:r>
            <w:r>
              <w:rPr>
                <w:noProof/>
                <w:webHidden/>
              </w:rPr>
              <w:instrText xml:space="preserve"> PAGEREF _Toc233877391 \h </w:instrText>
            </w:r>
            <w:r>
              <w:rPr>
                <w:noProof/>
                <w:webHidden/>
              </w:rPr>
            </w:r>
            <w:r>
              <w:rPr>
                <w:noProof/>
                <w:webHidden/>
              </w:rPr>
              <w:fldChar w:fldCharType="separate"/>
            </w:r>
            <w:r w:rsidR="00C1599B">
              <w:rPr>
                <w:noProof/>
                <w:webHidden/>
              </w:rPr>
              <w:t>6</w:t>
            </w:r>
            <w:r>
              <w:rPr>
                <w:noProof/>
                <w:webHidden/>
              </w:rPr>
              <w:fldChar w:fldCharType="end"/>
            </w:r>
          </w:hyperlink>
        </w:p>
        <w:p w14:paraId="44DB4366" w14:textId="6A80EFD6" w:rsidR="0028453E" w:rsidRDefault="0028453E">
          <w:pPr>
            <w:pStyle w:val="TOC2"/>
            <w:tabs>
              <w:tab w:val="left" w:pos="1440"/>
              <w:tab w:val="right" w:leader="dot" w:pos="10070"/>
            </w:tabs>
            <w:rPr>
              <w:noProof/>
              <w:kern w:val="2"/>
              <w:sz w:val="24"/>
              <w:szCs w:val="24"/>
              <w14:ligatures w14:val="standardContextual"/>
            </w:rPr>
          </w:pPr>
          <w:hyperlink w:anchor="_Toc233877392" w:history="1">
            <w:r w:rsidRPr="00CC4407">
              <w:rPr>
                <w:rStyle w:val="Hyperlink"/>
                <w:noProof/>
                <w:color w:val="6F6F74" w:themeColor="accent1"/>
              </w:rPr>
              <w:t>100.B22</w:t>
            </w:r>
            <w:r>
              <w:rPr>
                <w:noProof/>
                <w:kern w:val="2"/>
                <w:sz w:val="24"/>
                <w:szCs w:val="24"/>
                <w14:ligatures w14:val="standardContextual"/>
              </w:rPr>
              <w:tab/>
            </w:r>
            <w:r w:rsidRPr="00CC4407">
              <w:rPr>
                <w:rStyle w:val="Hyperlink"/>
                <w:noProof/>
                <w:color w:val="6F6F74" w:themeColor="accent1"/>
              </w:rPr>
              <w:t>Committees of the Board</w:t>
            </w:r>
            <w:r>
              <w:rPr>
                <w:noProof/>
                <w:webHidden/>
              </w:rPr>
              <w:tab/>
            </w:r>
            <w:r>
              <w:rPr>
                <w:noProof/>
                <w:webHidden/>
              </w:rPr>
              <w:fldChar w:fldCharType="begin"/>
            </w:r>
            <w:r>
              <w:rPr>
                <w:noProof/>
                <w:webHidden/>
              </w:rPr>
              <w:instrText xml:space="preserve"> PAGEREF _Toc233877392 \h </w:instrText>
            </w:r>
            <w:r>
              <w:rPr>
                <w:noProof/>
                <w:webHidden/>
              </w:rPr>
            </w:r>
            <w:r>
              <w:rPr>
                <w:noProof/>
                <w:webHidden/>
              </w:rPr>
              <w:fldChar w:fldCharType="separate"/>
            </w:r>
            <w:r w:rsidR="00C1599B">
              <w:rPr>
                <w:noProof/>
                <w:webHidden/>
              </w:rPr>
              <w:t>6</w:t>
            </w:r>
            <w:r>
              <w:rPr>
                <w:noProof/>
                <w:webHidden/>
              </w:rPr>
              <w:fldChar w:fldCharType="end"/>
            </w:r>
          </w:hyperlink>
        </w:p>
        <w:p w14:paraId="2AB57EC4" w14:textId="6749AC08" w:rsidR="0028453E" w:rsidRDefault="0028453E">
          <w:pPr>
            <w:pStyle w:val="TOC2"/>
            <w:tabs>
              <w:tab w:val="left" w:pos="1440"/>
              <w:tab w:val="right" w:leader="dot" w:pos="10070"/>
            </w:tabs>
            <w:rPr>
              <w:noProof/>
              <w:kern w:val="2"/>
              <w:sz w:val="24"/>
              <w:szCs w:val="24"/>
              <w14:ligatures w14:val="standardContextual"/>
            </w:rPr>
          </w:pPr>
          <w:hyperlink w:anchor="_Toc233877393" w:history="1">
            <w:r w:rsidRPr="00CC4407">
              <w:rPr>
                <w:rStyle w:val="Hyperlink"/>
                <w:noProof/>
                <w:color w:val="6F6F74" w:themeColor="accent1"/>
              </w:rPr>
              <w:t>100.B25</w:t>
            </w:r>
            <w:r>
              <w:rPr>
                <w:noProof/>
                <w:kern w:val="2"/>
                <w:sz w:val="24"/>
                <w:szCs w:val="24"/>
                <w14:ligatures w14:val="standardContextual"/>
              </w:rPr>
              <w:tab/>
            </w:r>
            <w:r w:rsidRPr="00CC4407">
              <w:rPr>
                <w:rStyle w:val="Hyperlink"/>
                <w:noProof/>
                <w:color w:val="6F6F74" w:themeColor="accent1"/>
              </w:rPr>
              <w:t>Equity Statement</w:t>
            </w:r>
            <w:r>
              <w:rPr>
                <w:noProof/>
                <w:webHidden/>
              </w:rPr>
              <w:tab/>
            </w:r>
            <w:r>
              <w:rPr>
                <w:noProof/>
                <w:webHidden/>
              </w:rPr>
              <w:fldChar w:fldCharType="begin"/>
            </w:r>
            <w:r>
              <w:rPr>
                <w:noProof/>
                <w:webHidden/>
              </w:rPr>
              <w:instrText xml:space="preserve"> PAGEREF _Toc233877393 \h </w:instrText>
            </w:r>
            <w:r>
              <w:rPr>
                <w:noProof/>
                <w:webHidden/>
              </w:rPr>
            </w:r>
            <w:r>
              <w:rPr>
                <w:noProof/>
                <w:webHidden/>
              </w:rPr>
              <w:fldChar w:fldCharType="separate"/>
            </w:r>
            <w:r w:rsidR="00C1599B">
              <w:rPr>
                <w:noProof/>
                <w:webHidden/>
              </w:rPr>
              <w:t>6</w:t>
            </w:r>
            <w:r>
              <w:rPr>
                <w:noProof/>
                <w:webHidden/>
              </w:rPr>
              <w:fldChar w:fldCharType="end"/>
            </w:r>
          </w:hyperlink>
        </w:p>
        <w:p w14:paraId="0FCCEF76" w14:textId="383E4E56" w:rsidR="0028453E" w:rsidRDefault="0028453E">
          <w:pPr>
            <w:pStyle w:val="TOC2"/>
            <w:tabs>
              <w:tab w:val="left" w:pos="1440"/>
              <w:tab w:val="right" w:leader="dot" w:pos="10070"/>
            </w:tabs>
            <w:rPr>
              <w:noProof/>
              <w:kern w:val="2"/>
              <w:sz w:val="24"/>
              <w:szCs w:val="24"/>
              <w14:ligatures w14:val="standardContextual"/>
            </w:rPr>
          </w:pPr>
          <w:hyperlink w:anchor="_Toc233877394" w:history="1">
            <w:r w:rsidRPr="00CC4407">
              <w:rPr>
                <w:rStyle w:val="Hyperlink"/>
                <w:noProof/>
                <w:color w:val="6F6F74" w:themeColor="accent1"/>
              </w:rPr>
              <w:t>100.B30</w:t>
            </w:r>
            <w:r>
              <w:rPr>
                <w:noProof/>
                <w:kern w:val="2"/>
                <w:sz w:val="24"/>
                <w:szCs w:val="24"/>
                <w14:ligatures w14:val="standardContextual"/>
              </w:rPr>
              <w:tab/>
            </w:r>
            <w:r w:rsidRPr="00CC4407">
              <w:rPr>
                <w:rStyle w:val="Hyperlink"/>
                <w:noProof/>
                <w:color w:val="6F6F74" w:themeColor="accent1"/>
              </w:rPr>
              <w:t>Statement of Ethics</w:t>
            </w:r>
            <w:r>
              <w:rPr>
                <w:noProof/>
                <w:webHidden/>
              </w:rPr>
              <w:tab/>
            </w:r>
            <w:r>
              <w:rPr>
                <w:noProof/>
                <w:webHidden/>
              </w:rPr>
              <w:fldChar w:fldCharType="begin"/>
            </w:r>
            <w:r>
              <w:rPr>
                <w:noProof/>
                <w:webHidden/>
              </w:rPr>
              <w:instrText xml:space="preserve"> PAGEREF _Toc233877394 \h </w:instrText>
            </w:r>
            <w:r>
              <w:rPr>
                <w:noProof/>
                <w:webHidden/>
              </w:rPr>
            </w:r>
            <w:r>
              <w:rPr>
                <w:noProof/>
                <w:webHidden/>
              </w:rPr>
              <w:fldChar w:fldCharType="separate"/>
            </w:r>
            <w:r w:rsidR="00C1599B">
              <w:rPr>
                <w:noProof/>
                <w:webHidden/>
              </w:rPr>
              <w:t>7</w:t>
            </w:r>
            <w:r>
              <w:rPr>
                <w:noProof/>
                <w:webHidden/>
              </w:rPr>
              <w:fldChar w:fldCharType="end"/>
            </w:r>
          </w:hyperlink>
        </w:p>
        <w:p w14:paraId="440B3591" w14:textId="7B835261" w:rsidR="0028453E" w:rsidRDefault="0028453E">
          <w:pPr>
            <w:pStyle w:val="TOC3"/>
            <w:tabs>
              <w:tab w:val="right" w:leader="dot" w:pos="10070"/>
            </w:tabs>
            <w:rPr>
              <w:noProof/>
              <w:kern w:val="2"/>
              <w:sz w:val="24"/>
              <w:szCs w:val="24"/>
              <w14:ligatures w14:val="standardContextual"/>
            </w:rPr>
          </w:pPr>
          <w:hyperlink w:anchor="_Toc233877395" w:history="1">
            <w:r w:rsidRPr="00CC4407">
              <w:rPr>
                <w:rStyle w:val="Hyperlink"/>
                <w:noProof/>
                <w:color w:val="6F6F74" w:themeColor="accent1"/>
              </w:rPr>
              <w:t>Washington Ethics Law:</w:t>
            </w:r>
            <w:r>
              <w:rPr>
                <w:noProof/>
                <w:webHidden/>
              </w:rPr>
              <w:tab/>
            </w:r>
            <w:r>
              <w:rPr>
                <w:noProof/>
                <w:webHidden/>
              </w:rPr>
              <w:fldChar w:fldCharType="begin"/>
            </w:r>
            <w:r>
              <w:rPr>
                <w:noProof/>
                <w:webHidden/>
              </w:rPr>
              <w:instrText xml:space="preserve"> PAGEREF _Toc233877395 \h </w:instrText>
            </w:r>
            <w:r>
              <w:rPr>
                <w:noProof/>
                <w:webHidden/>
              </w:rPr>
            </w:r>
            <w:r>
              <w:rPr>
                <w:noProof/>
                <w:webHidden/>
              </w:rPr>
              <w:fldChar w:fldCharType="separate"/>
            </w:r>
            <w:r w:rsidR="00C1599B">
              <w:rPr>
                <w:noProof/>
                <w:webHidden/>
              </w:rPr>
              <w:t>7</w:t>
            </w:r>
            <w:r>
              <w:rPr>
                <w:noProof/>
                <w:webHidden/>
              </w:rPr>
              <w:fldChar w:fldCharType="end"/>
            </w:r>
          </w:hyperlink>
        </w:p>
        <w:p w14:paraId="7D12E240" w14:textId="5E291F32" w:rsidR="0028453E" w:rsidRDefault="0028453E">
          <w:pPr>
            <w:pStyle w:val="TOC2"/>
            <w:tabs>
              <w:tab w:val="left" w:pos="1440"/>
              <w:tab w:val="right" w:leader="dot" w:pos="10070"/>
            </w:tabs>
            <w:rPr>
              <w:noProof/>
              <w:kern w:val="2"/>
              <w:sz w:val="24"/>
              <w:szCs w:val="24"/>
              <w14:ligatures w14:val="standardContextual"/>
            </w:rPr>
          </w:pPr>
          <w:hyperlink w:anchor="_Toc233877396" w:history="1">
            <w:r w:rsidRPr="00CC4407">
              <w:rPr>
                <w:rStyle w:val="Hyperlink"/>
                <w:noProof/>
                <w:color w:val="6F6F74" w:themeColor="accent1"/>
              </w:rPr>
              <w:t xml:space="preserve">100.B35 </w:t>
            </w:r>
            <w:r>
              <w:rPr>
                <w:noProof/>
                <w:kern w:val="2"/>
                <w:sz w:val="24"/>
                <w:szCs w:val="24"/>
                <w14:ligatures w14:val="standardContextual"/>
              </w:rPr>
              <w:tab/>
            </w:r>
            <w:r w:rsidRPr="00CC4407">
              <w:rPr>
                <w:rStyle w:val="Hyperlink"/>
                <w:noProof/>
                <w:color w:val="6F6F74" w:themeColor="accent1"/>
              </w:rPr>
              <w:t>Ethical Values and Principles in Public Service</w:t>
            </w:r>
            <w:r>
              <w:rPr>
                <w:noProof/>
                <w:webHidden/>
              </w:rPr>
              <w:tab/>
            </w:r>
            <w:r>
              <w:rPr>
                <w:noProof/>
                <w:webHidden/>
              </w:rPr>
              <w:fldChar w:fldCharType="begin"/>
            </w:r>
            <w:r>
              <w:rPr>
                <w:noProof/>
                <w:webHidden/>
              </w:rPr>
              <w:instrText xml:space="preserve"> PAGEREF _Toc233877396 \h </w:instrText>
            </w:r>
            <w:r>
              <w:rPr>
                <w:noProof/>
                <w:webHidden/>
              </w:rPr>
            </w:r>
            <w:r>
              <w:rPr>
                <w:noProof/>
                <w:webHidden/>
              </w:rPr>
              <w:fldChar w:fldCharType="separate"/>
            </w:r>
            <w:r w:rsidR="00C1599B">
              <w:rPr>
                <w:noProof/>
                <w:webHidden/>
              </w:rPr>
              <w:t>8</w:t>
            </w:r>
            <w:r>
              <w:rPr>
                <w:noProof/>
                <w:webHidden/>
              </w:rPr>
              <w:fldChar w:fldCharType="end"/>
            </w:r>
          </w:hyperlink>
        </w:p>
        <w:p w14:paraId="587EA4A3" w14:textId="2F634B6F" w:rsidR="0028453E" w:rsidRDefault="0028453E">
          <w:pPr>
            <w:pStyle w:val="TOC2"/>
            <w:tabs>
              <w:tab w:val="left" w:pos="1440"/>
              <w:tab w:val="right" w:leader="dot" w:pos="10070"/>
            </w:tabs>
            <w:rPr>
              <w:noProof/>
              <w:kern w:val="2"/>
              <w:sz w:val="24"/>
              <w:szCs w:val="24"/>
              <w14:ligatures w14:val="standardContextual"/>
            </w:rPr>
          </w:pPr>
          <w:hyperlink w:anchor="_Toc233877397" w:history="1">
            <w:r w:rsidRPr="00CC4407">
              <w:rPr>
                <w:rStyle w:val="Hyperlink"/>
                <w:noProof/>
                <w:color w:val="6F6F74" w:themeColor="accent1"/>
              </w:rPr>
              <w:t>100.B40</w:t>
            </w:r>
            <w:r>
              <w:rPr>
                <w:noProof/>
                <w:kern w:val="2"/>
                <w:sz w:val="24"/>
                <w:szCs w:val="24"/>
                <w14:ligatures w14:val="standardContextual"/>
              </w:rPr>
              <w:tab/>
            </w:r>
            <w:r w:rsidRPr="00CC4407">
              <w:rPr>
                <w:rStyle w:val="Hyperlink"/>
                <w:noProof/>
                <w:color w:val="6F6F74" w:themeColor="accent1"/>
              </w:rPr>
              <w:t>Tenets of Governing</w:t>
            </w:r>
            <w:r>
              <w:rPr>
                <w:noProof/>
                <w:webHidden/>
              </w:rPr>
              <w:tab/>
            </w:r>
            <w:r>
              <w:rPr>
                <w:noProof/>
                <w:webHidden/>
              </w:rPr>
              <w:fldChar w:fldCharType="begin"/>
            </w:r>
            <w:r>
              <w:rPr>
                <w:noProof/>
                <w:webHidden/>
              </w:rPr>
              <w:instrText xml:space="preserve"> PAGEREF _Toc233877397 \h </w:instrText>
            </w:r>
            <w:r>
              <w:rPr>
                <w:noProof/>
                <w:webHidden/>
              </w:rPr>
            </w:r>
            <w:r>
              <w:rPr>
                <w:noProof/>
                <w:webHidden/>
              </w:rPr>
              <w:fldChar w:fldCharType="separate"/>
            </w:r>
            <w:r w:rsidR="00C1599B">
              <w:rPr>
                <w:noProof/>
                <w:webHidden/>
              </w:rPr>
              <w:t>8</w:t>
            </w:r>
            <w:r>
              <w:rPr>
                <w:noProof/>
                <w:webHidden/>
              </w:rPr>
              <w:fldChar w:fldCharType="end"/>
            </w:r>
          </w:hyperlink>
        </w:p>
        <w:p w14:paraId="0D7EF6EE" w14:textId="6086E72E" w:rsidR="0028453E" w:rsidRDefault="0028453E">
          <w:pPr>
            <w:pStyle w:val="TOC2"/>
            <w:tabs>
              <w:tab w:val="left" w:pos="1440"/>
              <w:tab w:val="right" w:leader="dot" w:pos="10070"/>
            </w:tabs>
            <w:rPr>
              <w:noProof/>
              <w:kern w:val="2"/>
              <w:sz w:val="24"/>
              <w:szCs w:val="24"/>
              <w14:ligatures w14:val="standardContextual"/>
            </w:rPr>
          </w:pPr>
          <w:hyperlink w:anchor="_Toc233877398" w:history="1">
            <w:r w:rsidRPr="00CC4407">
              <w:rPr>
                <w:rStyle w:val="Hyperlink"/>
                <w:noProof/>
                <w:color w:val="6F6F74" w:themeColor="accent1"/>
              </w:rPr>
              <w:t>100.B50</w:t>
            </w:r>
            <w:r>
              <w:rPr>
                <w:noProof/>
                <w:kern w:val="2"/>
                <w:sz w:val="24"/>
                <w:szCs w:val="24"/>
                <w14:ligatures w14:val="standardContextual"/>
              </w:rPr>
              <w:tab/>
            </w:r>
            <w:r w:rsidRPr="00CC4407">
              <w:rPr>
                <w:rStyle w:val="Hyperlink"/>
                <w:noProof/>
                <w:color w:val="6F6F74" w:themeColor="accent1"/>
              </w:rPr>
              <w:t>Training and Development</w:t>
            </w:r>
            <w:r>
              <w:rPr>
                <w:noProof/>
                <w:webHidden/>
              </w:rPr>
              <w:tab/>
            </w:r>
            <w:r>
              <w:rPr>
                <w:noProof/>
                <w:webHidden/>
              </w:rPr>
              <w:fldChar w:fldCharType="begin"/>
            </w:r>
            <w:r>
              <w:rPr>
                <w:noProof/>
                <w:webHidden/>
              </w:rPr>
              <w:instrText xml:space="preserve"> PAGEREF _Toc233877398 \h </w:instrText>
            </w:r>
            <w:r>
              <w:rPr>
                <w:noProof/>
                <w:webHidden/>
              </w:rPr>
            </w:r>
            <w:r>
              <w:rPr>
                <w:noProof/>
                <w:webHidden/>
              </w:rPr>
              <w:fldChar w:fldCharType="separate"/>
            </w:r>
            <w:r w:rsidR="00C1599B">
              <w:rPr>
                <w:noProof/>
                <w:webHidden/>
              </w:rPr>
              <w:t>9</w:t>
            </w:r>
            <w:r>
              <w:rPr>
                <w:noProof/>
                <w:webHidden/>
              </w:rPr>
              <w:fldChar w:fldCharType="end"/>
            </w:r>
          </w:hyperlink>
        </w:p>
        <w:p w14:paraId="5AD3C9A6" w14:textId="646082C3" w:rsidR="0028453E" w:rsidRDefault="0028453E">
          <w:pPr>
            <w:pStyle w:val="TOC2"/>
            <w:tabs>
              <w:tab w:val="left" w:pos="1440"/>
              <w:tab w:val="right" w:leader="dot" w:pos="10070"/>
            </w:tabs>
            <w:rPr>
              <w:noProof/>
              <w:kern w:val="2"/>
              <w:sz w:val="24"/>
              <w:szCs w:val="24"/>
              <w14:ligatures w14:val="standardContextual"/>
            </w:rPr>
          </w:pPr>
          <w:hyperlink w:anchor="_Toc233877399" w:history="1">
            <w:r w:rsidRPr="00CC4407">
              <w:rPr>
                <w:rStyle w:val="Hyperlink"/>
                <w:noProof/>
                <w:color w:val="6F6F74" w:themeColor="accent1"/>
              </w:rPr>
              <w:t>100.B70</w:t>
            </w:r>
            <w:r>
              <w:rPr>
                <w:noProof/>
                <w:kern w:val="2"/>
                <w:sz w:val="24"/>
                <w:szCs w:val="24"/>
                <w14:ligatures w14:val="standardContextual"/>
              </w:rPr>
              <w:tab/>
            </w:r>
            <w:r w:rsidRPr="00CC4407">
              <w:rPr>
                <w:rStyle w:val="Hyperlink"/>
                <w:noProof/>
                <w:color w:val="6F6F74" w:themeColor="accent1"/>
              </w:rPr>
              <w:t>Board Duties and Responsibilities</w:t>
            </w:r>
            <w:r>
              <w:rPr>
                <w:noProof/>
                <w:webHidden/>
              </w:rPr>
              <w:tab/>
            </w:r>
            <w:r>
              <w:rPr>
                <w:noProof/>
                <w:webHidden/>
              </w:rPr>
              <w:fldChar w:fldCharType="begin"/>
            </w:r>
            <w:r>
              <w:rPr>
                <w:noProof/>
                <w:webHidden/>
              </w:rPr>
              <w:instrText xml:space="preserve"> PAGEREF _Toc233877399 \h </w:instrText>
            </w:r>
            <w:r>
              <w:rPr>
                <w:noProof/>
                <w:webHidden/>
              </w:rPr>
            </w:r>
            <w:r>
              <w:rPr>
                <w:noProof/>
                <w:webHidden/>
              </w:rPr>
              <w:fldChar w:fldCharType="separate"/>
            </w:r>
            <w:r w:rsidR="00C1599B">
              <w:rPr>
                <w:noProof/>
                <w:webHidden/>
              </w:rPr>
              <w:t>9</w:t>
            </w:r>
            <w:r>
              <w:rPr>
                <w:noProof/>
                <w:webHidden/>
              </w:rPr>
              <w:fldChar w:fldCharType="end"/>
            </w:r>
          </w:hyperlink>
        </w:p>
        <w:p w14:paraId="09EBC032" w14:textId="0D583867" w:rsidR="0028453E" w:rsidRDefault="0028453E">
          <w:pPr>
            <w:pStyle w:val="TOC1"/>
            <w:tabs>
              <w:tab w:val="left" w:pos="1200"/>
              <w:tab w:val="right" w:leader="dot" w:pos="10070"/>
            </w:tabs>
            <w:rPr>
              <w:noProof/>
              <w:kern w:val="2"/>
              <w:sz w:val="24"/>
              <w:szCs w:val="24"/>
              <w14:ligatures w14:val="standardContextual"/>
            </w:rPr>
          </w:pPr>
          <w:hyperlink w:anchor="_Toc233877400" w:history="1">
            <w:r w:rsidRPr="00CC4407">
              <w:rPr>
                <w:rStyle w:val="Hyperlink"/>
                <w:noProof/>
                <w:color w:val="6F6F74" w:themeColor="accent1"/>
              </w:rPr>
              <w:t>100.C00</w:t>
            </w:r>
            <w:r>
              <w:rPr>
                <w:noProof/>
                <w:kern w:val="2"/>
                <w:sz w:val="24"/>
                <w:szCs w:val="24"/>
                <w14:ligatures w14:val="standardContextual"/>
              </w:rPr>
              <w:tab/>
            </w:r>
            <w:r w:rsidRPr="00CC4407">
              <w:rPr>
                <w:rStyle w:val="Hyperlink"/>
                <w:noProof/>
                <w:color w:val="6F6F74" w:themeColor="accent1"/>
              </w:rPr>
              <w:t>Officers of the Board</w:t>
            </w:r>
            <w:r>
              <w:rPr>
                <w:noProof/>
                <w:webHidden/>
              </w:rPr>
              <w:tab/>
            </w:r>
            <w:r>
              <w:rPr>
                <w:noProof/>
                <w:webHidden/>
              </w:rPr>
              <w:fldChar w:fldCharType="begin"/>
            </w:r>
            <w:r>
              <w:rPr>
                <w:noProof/>
                <w:webHidden/>
              </w:rPr>
              <w:instrText xml:space="preserve"> PAGEREF _Toc233877400 \h </w:instrText>
            </w:r>
            <w:r>
              <w:rPr>
                <w:noProof/>
                <w:webHidden/>
              </w:rPr>
            </w:r>
            <w:r>
              <w:rPr>
                <w:noProof/>
                <w:webHidden/>
              </w:rPr>
              <w:fldChar w:fldCharType="separate"/>
            </w:r>
            <w:r w:rsidR="00C1599B">
              <w:rPr>
                <w:noProof/>
                <w:webHidden/>
              </w:rPr>
              <w:t>10</w:t>
            </w:r>
            <w:r>
              <w:rPr>
                <w:noProof/>
                <w:webHidden/>
              </w:rPr>
              <w:fldChar w:fldCharType="end"/>
            </w:r>
          </w:hyperlink>
        </w:p>
        <w:p w14:paraId="3438FE4E" w14:textId="1982F77A" w:rsidR="0028453E" w:rsidRDefault="0028453E">
          <w:pPr>
            <w:pStyle w:val="TOC2"/>
            <w:tabs>
              <w:tab w:val="left" w:pos="1440"/>
              <w:tab w:val="right" w:leader="dot" w:pos="10070"/>
            </w:tabs>
            <w:rPr>
              <w:noProof/>
              <w:kern w:val="2"/>
              <w:sz w:val="24"/>
              <w:szCs w:val="24"/>
              <w14:ligatures w14:val="standardContextual"/>
            </w:rPr>
          </w:pPr>
          <w:hyperlink w:anchor="_Toc233877401" w:history="1">
            <w:r w:rsidRPr="00CC4407">
              <w:rPr>
                <w:rStyle w:val="Hyperlink"/>
                <w:noProof/>
                <w:color w:val="6F6F74" w:themeColor="accent1"/>
              </w:rPr>
              <w:t>100.C10</w:t>
            </w:r>
            <w:r>
              <w:rPr>
                <w:noProof/>
                <w:kern w:val="2"/>
                <w:sz w:val="24"/>
                <w:szCs w:val="24"/>
                <w14:ligatures w14:val="standardContextual"/>
              </w:rPr>
              <w:tab/>
            </w:r>
            <w:r w:rsidRPr="00CC4407">
              <w:rPr>
                <w:rStyle w:val="Hyperlink"/>
                <w:noProof/>
                <w:color w:val="6F6F74" w:themeColor="accent1"/>
              </w:rPr>
              <w:t>Titles</w:t>
            </w:r>
            <w:r>
              <w:rPr>
                <w:noProof/>
                <w:webHidden/>
              </w:rPr>
              <w:tab/>
            </w:r>
            <w:r>
              <w:rPr>
                <w:noProof/>
                <w:webHidden/>
              </w:rPr>
              <w:fldChar w:fldCharType="begin"/>
            </w:r>
            <w:r>
              <w:rPr>
                <w:noProof/>
                <w:webHidden/>
              </w:rPr>
              <w:instrText xml:space="preserve"> PAGEREF _Toc233877401 \h </w:instrText>
            </w:r>
            <w:r>
              <w:rPr>
                <w:noProof/>
                <w:webHidden/>
              </w:rPr>
            </w:r>
            <w:r>
              <w:rPr>
                <w:noProof/>
                <w:webHidden/>
              </w:rPr>
              <w:fldChar w:fldCharType="separate"/>
            </w:r>
            <w:r w:rsidR="00C1599B">
              <w:rPr>
                <w:noProof/>
                <w:webHidden/>
              </w:rPr>
              <w:t>10</w:t>
            </w:r>
            <w:r>
              <w:rPr>
                <w:noProof/>
                <w:webHidden/>
              </w:rPr>
              <w:fldChar w:fldCharType="end"/>
            </w:r>
          </w:hyperlink>
        </w:p>
        <w:p w14:paraId="0980BC66" w14:textId="311FDF0B" w:rsidR="0028453E" w:rsidRDefault="0028453E">
          <w:pPr>
            <w:pStyle w:val="TOC2"/>
            <w:tabs>
              <w:tab w:val="left" w:pos="1440"/>
              <w:tab w:val="right" w:leader="dot" w:pos="10070"/>
            </w:tabs>
            <w:rPr>
              <w:noProof/>
              <w:kern w:val="2"/>
              <w:sz w:val="24"/>
              <w:szCs w:val="24"/>
              <w14:ligatures w14:val="standardContextual"/>
            </w:rPr>
          </w:pPr>
          <w:hyperlink w:anchor="_Toc233877402" w:history="1">
            <w:r w:rsidRPr="00CC4407">
              <w:rPr>
                <w:rStyle w:val="Hyperlink"/>
                <w:noProof/>
                <w:color w:val="6F6F74" w:themeColor="accent1"/>
              </w:rPr>
              <w:t>100.C20</w:t>
            </w:r>
            <w:r>
              <w:rPr>
                <w:noProof/>
                <w:kern w:val="2"/>
                <w:sz w:val="24"/>
                <w:szCs w:val="24"/>
                <w14:ligatures w14:val="standardContextual"/>
              </w:rPr>
              <w:tab/>
            </w:r>
            <w:r w:rsidRPr="00CC4407">
              <w:rPr>
                <w:rStyle w:val="Hyperlink"/>
                <w:noProof/>
                <w:color w:val="6F6F74" w:themeColor="accent1"/>
              </w:rPr>
              <w:t>Manner of Election and Term of Office</w:t>
            </w:r>
            <w:r>
              <w:rPr>
                <w:noProof/>
                <w:webHidden/>
              </w:rPr>
              <w:tab/>
            </w:r>
            <w:r>
              <w:rPr>
                <w:noProof/>
                <w:webHidden/>
              </w:rPr>
              <w:fldChar w:fldCharType="begin"/>
            </w:r>
            <w:r>
              <w:rPr>
                <w:noProof/>
                <w:webHidden/>
              </w:rPr>
              <w:instrText xml:space="preserve"> PAGEREF _Toc233877402 \h </w:instrText>
            </w:r>
            <w:r>
              <w:rPr>
                <w:noProof/>
                <w:webHidden/>
              </w:rPr>
            </w:r>
            <w:r>
              <w:rPr>
                <w:noProof/>
                <w:webHidden/>
              </w:rPr>
              <w:fldChar w:fldCharType="separate"/>
            </w:r>
            <w:r w:rsidR="00C1599B">
              <w:rPr>
                <w:noProof/>
                <w:webHidden/>
              </w:rPr>
              <w:t>11</w:t>
            </w:r>
            <w:r>
              <w:rPr>
                <w:noProof/>
                <w:webHidden/>
              </w:rPr>
              <w:fldChar w:fldCharType="end"/>
            </w:r>
          </w:hyperlink>
        </w:p>
        <w:p w14:paraId="2AC8422A" w14:textId="010E9475" w:rsidR="0028453E" w:rsidRDefault="0028453E">
          <w:pPr>
            <w:pStyle w:val="TOC2"/>
            <w:tabs>
              <w:tab w:val="left" w:pos="1440"/>
              <w:tab w:val="right" w:leader="dot" w:pos="10070"/>
            </w:tabs>
            <w:rPr>
              <w:noProof/>
              <w:kern w:val="2"/>
              <w:sz w:val="24"/>
              <w:szCs w:val="24"/>
              <w14:ligatures w14:val="standardContextual"/>
            </w:rPr>
          </w:pPr>
          <w:hyperlink w:anchor="_Toc233877403" w:history="1">
            <w:r w:rsidRPr="00CC4407">
              <w:rPr>
                <w:rStyle w:val="Hyperlink"/>
                <w:noProof/>
                <w:color w:val="6F6F74" w:themeColor="accent1"/>
              </w:rPr>
              <w:t>100.C30</w:t>
            </w:r>
            <w:r>
              <w:rPr>
                <w:noProof/>
                <w:kern w:val="2"/>
                <w:sz w:val="24"/>
                <w:szCs w:val="24"/>
                <w14:ligatures w14:val="standardContextual"/>
              </w:rPr>
              <w:tab/>
            </w:r>
            <w:r w:rsidRPr="00CC4407">
              <w:rPr>
                <w:rStyle w:val="Hyperlink"/>
                <w:noProof/>
                <w:color w:val="6F6F74" w:themeColor="accent1"/>
              </w:rPr>
              <w:t>Chair of the Board</w:t>
            </w:r>
            <w:r>
              <w:rPr>
                <w:noProof/>
                <w:webHidden/>
              </w:rPr>
              <w:tab/>
            </w:r>
            <w:r>
              <w:rPr>
                <w:noProof/>
                <w:webHidden/>
              </w:rPr>
              <w:fldChar w:fldCharType="begin"/>
            </w:r>
            <w:r>
              <w:rPr>
                <w:noProof/>
                <w:webHidden/>
              </w:rPr>
              <w:instrText xml:space="preserve"> PAGEREF _Toc233877403 \h </w:instrText>
            </w:r>
            <w:r>
              <w:rPr>
                <w:noProof/>
                <w:webHidden/>
              </w:rPr>
            </w:r>
            <w:r>
              <w:rPr>
                <w:noProof/>
                <w:webHidden/>
              </w:rPr>
              <w:fldChar w:fldCharType="separate"/>
            </w:r>
            <w:r w:rsidR="00C1599B">
              <w:rPr>
                <w:noProof/>
                <w:webHidden/>
              </w:rPr>
              <w:t>11</w:t>
            </w:r>
            <w:r>
              <w:rPr>
                <w:noProof/>
                <w:webHidden/>
              </w:rPr>
              <w:fldChar w:fldCharType="end"/>
            </w:r>
          </w:hyperlink>
        </w:p>
        <w:p w14:paraId="5F9F0612" w14:textId="7165885E" w:rsidR="0028453E" w:rsidRDefault="0028453E">
          <w:pPr>
            <w:pStyle w:val="TOC2"/>
            <w:tabs>
              <w:tab w:val="left" w:pos="1440"/>
              <w:tab w:val="right" w:leader="dot" w:pos="10070"/>
            </w:tabs>
            <w:rPr>
              <w:noProof/>
              <w:kern w:val="2"/>
              <w:sz w:val="24"/>
              <w:szCs w:val="24"/>
              <w14:ligatures w14:val="standardContextual"/>
            </w:rPr>
          </w:pPr>
          <w:hyperlink w:anchor="_Toc233877404" w:history="1">
            <w:r w:rsidRPr="00CC4407">
              <w:rPr>
                <w:rStyle w:val="Hyperlink"/>
                <w:noProof/>
                <w:color w:val="6F6F74" w:themeColor="accent1"/>
              </w:rPr>
              <w:t>100.C40</w:t>
            </w:r>
            <w:r>
              <w:rPr>
                <w:noProof/>
                <w:kern w:val="2"/>
                <w:sz w:val="24"/>
                <w:szCs w:val="24"/>
                <w14:ligatures w14:val="standardContextual"/>
              </w:rPr>
              <w:tab/>
            </w:r>
            <w:r w:rsidRPr="00CC4407">
              <w:rPr>
                <w:rStyle w:val="Hyperlink"/>
                <w:noProof/>
                <w:color w:val="6F6F74" w:themeColor="accent1"/>
              </w:rPr>
              <w:t>Vice-Chair of the Board</w:t>
            </w:r>
            <w:r>
              <w:rPr>
                <w:noProof/>
                <w:webHidden/>
              </w:rPr>
              <w:tab/>
            </w:r>
            <w:r>
              <w:rPr>
                <w:noProof/>
                <w:webHidden/>
              </w:rPr>
              <w:fldChar w:fldCharType="begin"/>
            </w:r>
            <w:r>
              <w:rPr>
                <w:noProof/>
                <w:webHidden/>
              </w:rPr>
              <w:instrText xml:space="preserve"> PAGEREF _Toc233877404 \h </w:instrText>
            </w:r>
            <w:r>
              <w:rPr>
                <w:noProof/>
                <w:webHidden/>
              </w:rPr>
            </w:r>
            <w:r>
              <w:rPr>
                <w:noProof/>
                <w:webHidden/>
              </w:rPr>
              <w:fldChar w:fldCharType="separate"/>
            </w:r>
            <w:r w:rsidR="00C1599B">
              <w:rPr>
                <w:noProof/>
                <w:webHidden/>
              </w:rPr>
              <w:t>11</w:t>
            </w:r>
            <w:r>
              <w:rPr>
                <w:noProof/>
                <w:webHidden/>
              </w:rPr>
              <w:fldChar w:fldCharType="end"/>
            </w:r>
          </w:hyperlink>
        </w:p>
        <w:p w14:paraId="72B8BEF2" w14:textId="29A237C2" w:rsidR="0028453E" w:rsidRDefault="0028453E">
          <w:pPr>
            <w:pStyle w:val="TOC2"/>
            <w:tabs>
              <w:tab w:val="left" w:pos="1440"/>
              <w:tab w:val="right" w:leader="dot" w:pos="10070"/>
            </w:tabs>
            <w:rPr>
              <w:noProof/>
              <w:kern w:val="2"/>
              <w:sz w:val="24"/>
              <w:szCs w:val="24"/>
              <w14:ligatures w14:val="standardContextual"/>
            </w:rPr>
          </w:pPr>
          <w:hyperlink w:anchor="_Toc233877405" w:history="1">
            <w:r w:rsidRPr="00CC4407">
              <w:rPr>
                <w:rStyle w:val="Hyperlink"/>
                <w:noProof/>
                <w:color w:val="6F6F74" w:themeColor="accent1"/>
              </w:rPr>
              <w:t>100.C50</w:t>
            </w:r>
            <w:r>
              <w:rPr>
                <w:noProof/>
                <w:kern w:val="2"/>
                <w:sz w:val="24"/>
                <w:szCs w:val="24"/>
                <w14:ligatures w14:val="standardContextual"/>
              </w:rPr>
              <w:tab/>
            </w:r>
            <w:r w:rsidRPr="00CC4407">
              <w:rPr>
                <w:rStyle w:val="Hyperlink"/>
                <w:noProof/>
                <w:color w:val="6F6F74" w:themeColor="accent1"/>
              </w:rPr>
              <w:t>Secretary of the Board</w:t>
            </w:r>
            <w:r>
              <w:rPr>
                <w:noProof/>
                <w:webHidden/>
              </w:rPr>
              <w:tab/>
            </w:r>
            <w:r>
              <w:rPr>
                <w:noProof/>
                <w:webHidden/>
              </w:rPr>
              <w:fldChar w:fldCharType="begin"/>
            </w:r>
            <w:r>
              <w:rPr>
                <w:noProof/>
                <w:webHidden/>
              </w:rPr>
              <w:instrText xml:space="preserve"> PAGEREF _Toc233877405 \h </w:instrText>
            </w:r>
            <w:r>
              <w:rPr>
                <w:noProof/>
                <w:webHidden/>
              </w:rPr>
            </w:r>
            <w:r>
              <w:rPr>
                <w:noProof/>
                <w:webHidden/>
              </w:rPr>
              <w:fldChar w:fldCharType="separate"/>
            </w:r>
            <w:r w:rsidR="00C1599B">
              <w:rPr>
                <w:noProof/>
                <w:webHidden/>
              </w:rPr>
              <w:t>11</w:t>
            </w:r>
            <w:r>
              <w:rPr>
                <w:noProof/>
                <w:webHidden/>
              </w:rPr>
              <w:fldChar w:fldCharType="end"/>
            </w:r>
          </w:hyperlink>
        </w:p>
        <w:p w14:paraId="34824506" w14:textId="30407718" w:rsidR="0028453E" w:rsidRDefault="0028453E">
          <w:pPr>
            <w:pStyle w:val="TOC2"/>
            <w:tabs>
              <w:tab w:val="left" w:pos="1440"/>
              <w:tab w:val="right" w:leader="dot" w:pos="10070"/>
            </w:tabs>
            <w:rPr>
              <w:noProof/>
              <w:kern w:val="2"/>
              <w:sz w:val="24"/>
              <w:szCs w:val="24"/>
              <w14:ligatures w14:val="standardContextual"/>
            </w:rPr>
          </w:pPr>
          <w:hyperlink w:anchor="_Toc233877406" w:history="1">
            <w:r w:rsidRPr="00CC4407">
              <w:rPr>
                <w:rStyle w:val="Hyperlink"/>
                <w:noProof/>
                <w:color w:val="6F6F74" w:themeColor="accent1"/>
              </w:rPr>
              <w:t>100.C61</w:t>
            </w:r>
            <w:r>
              <w:rPr>
                <w:noProof/>
                <w:kern w:val="2"/>
                <w:sz w:val="24"/>
                <w:szCs w:val="24"/>
                <w14:ligatures w14:val="standardContextual"/>
              </w:rPr>
              <w:tab/>
            </w:r>
            <w:r w:rsidRPr="00CC4407">
              <w:rPr>
                <w:rStyle w:val="Hyperlink"/>
                <w:noProof/>
                <w:color w:val="6F6F74" w:themeColor="accent1"/>
              </w:rPr>
              <w:t>Delegation to the President</w:t>
            </w:r>
            <w:r>
              <w:rPr>
                <w:noProof/>
                <w:webHidden/>
              </w:rPr>
              <w:tab/>
            </w:r>
            <w:r>
              <w:rPr>
                <w:noProof/>
                <w:webHidden/>
              </w:rPr>
              <w:fldChar w:fldCharType="begin"/>
            </w:r>
            <w:r>
              <w:rPr>
                <w:noProof/>
                <w:webHidden/>
              </w:rPr>
              <w:instrText xml:space="preserve"> PAGEREF _Toc233877406 \h </w:instrText>
            </w:r>
            <w:r>
              <w:rPr>
                <w:noProof/>
                <w:webHidden/>
              </w:rPr>
            </w:r>
            <w:r>
              <w:rPr>
                <w:noProof/>
                <w:webHidden/>
              </w:rPr>
              <w:fldChar w:fldCharType="separate"/>
            </w:r>
            <w:r w:rsidR="00C1599B">
              <w:rPr>
                <w:noProof/>
                <w:webHidden/>
              </w:rPr>
              <w:t>12</w:t>
            </w:r>
            <w:r>
              <w:rPr>
                <w:noProof/>
                <w:webHidden/>
              </w:rPr>
              <w:fldChar w:fldCharType="end"/>
            </w:r>
          </w:hyperlink>
        </w:p>
        <w:p w14:paraId="049EBB71" w14:textId="339251BC" w:rsidR="0028453E" w:rsidRDefault="0028453E">
          <w:pPr>
            <w:pStyle w:val="TOC2"/>
            <w:tabs>
              <w:tab w:val="left" w:pos="1440"/>
              <w:tab w:val="right" w:leader="dot" w:pos="10070"/>
            </w:tabs>
            <w:rPr>
              <w:noProof/>
              <w:kern w:val="2"/>
              <w:sz w:val="24"/>
              <w:szCs w:val="24"/>
              <w14:ligatures w14:val="standardContextual"/>
            </w:rPr>
          </w:pPr>
          <w:hyperlink w:anchor="_Toc233877407" w:history="1">
            <w:r w:rsidRPr="00CC4407">
              <w:rPr>
                <w:rStyle w:val="Hyperlink"/>
                <w:noProof/>
                <w:color w:val="6F6F74" w:themeColor="accent1"/>
              </w:rPr>
              <w:t>100.C65</w:t>
            </w:r>
            <w:r>
              <w:rPr>
                <w:noProof/>
                <w:kern w:val="2"/>
                <w:sz w:val="24"/>
                <w:szCs w:val="24"/>
                <w14:ligatures w14:val="standardContextual"/>
              </w:rPr>
              <w:tab/>
            </w:r>
            <w:r w:rsidRPr="00CC4407">
              <w:rPr>
                <w:rStyle w:val="Hyperlink"/>
                <w:noProof/>
                <w:color w:val="6F6F74" w:themeColor="accent1"/>
              </w:rPr>
              <w:t>President</w:t>
            </w:r>
            <w:r>
              <w:rPr>
                <w:noProof/>
                <w:webHidden/>
              </w:rPr>
              <w:tab/>
            </w:r>
            <w:r>
              <w:rPr>
                <w:noProof/>
                <w:webHidden/>
              </w:rPr>
              <w:fldChar w:fldCharType="begin"/>
            </w:r>
            <w:r>
              <w:rPr>
                <w:noProof/>
                <w:webHidden/>
              </w:rPr>
              <w:instrText xml:space="preserve"> PAGEREF _Toc233877407 \h </w:instrText>
            </w:r>
            <w:r>
              <w:rPr>
                <w:noProof/>
                <w:webHidden/>
              </w:rPr>
            </w:r>
            <w:r>
              <w:rPr>
                <w:noProof/>
                <w:webHidden/>
              </w:rPr>
              <w:fldChar w:fldCharType="separate"/>
            </w:r>
            <w:r w:rsidR="00C1599B">
              <w:rPr>
                <w:noProof/>
                <w:webHidden/>
              </w:rPr>
              <w:t>12</w:t>
            </w:r>
            <w:r>
              <w:rPr>
                <w:noProof/>
                <w:webHidden/>
              </w:rPr>
              <w:fldChar w:fldCharType="end"/>
            </w:r>
          </w:hyperlink>
        </w:p>
        <w:p w14:paraId="5889A3BC" w14:textId="6435FE37" w:rsidR="0028453E" w:rsidRDefault="0028453E">
          <w:pPr>
            <w:pStyle w:val="TOC1"/>
            <w:tabs>
              <w:tab w:val="left" w:pos="1200"/>
              <w:tab w:val="right" w:leader="dot" w:pos="10070"/>
            </w:tabs>
            <w:rPr>
              <w:noProof/>
              <w:kern w:val="2"/>
              <w:sz w:val="24"/>
              <w:szCs w:val="24"/>
              <w14:ligatures w14:val="standardContextual"/>
            </w:rPr>
          </w:pPr>
          <w:hyperlink w:anchor="_Toc233877408" w:history="1">
            <w:r w:rsidRPr="00CC4407">
              <w:rPr>
                <w:rStyle w:val="Hyperlink"/>
                <w:noProof/>
                <w:color w:val="6F6F74" w:themeColor="accent1"/>
              </w:rPr>
              <w:t>100.E00</w:t>
            </w:r>
            <w:r>
              <w:rPr>
                <w:noProof/>
                <w:kern w:val="2"/>
                <w:sz w:val="24"/>
                <w:szCs w:val="24"/>
                <w14:ligatures w14:val="standardContextual"/>
              </w:rPr>
              <w:tab/>
            </w:r>
            <w:r w:rsidRPr="00CC4407">
              <w:rPr>
                <w:rStyle w:val="Hyperlink"/>
                <w:noProof/>
                <w:color w:val="6F6F74" w:themeColor="accent1"/>
              </w:rPr>
              <w:t>Meetings of the Board</w:t>
            </w:r>
            <w:r>
              <w:rPr>
                <w:noProof/>
                <w:webHidden/>
              </w:rPr>
              <w:tab/>
            </w:r>
            <w:r>
              <w:rPr>
                <w:noProof/>
                <w:webHidden/>
              </w:rPr>
              <w:fldChar w:fldCharType="begin"/>
            </w:r>
            <w:r>
              <w:rPr>
                <w:noProof/>
                <w:webHidden/>
              </w:rPr>
              <w:instrText xml:space="preserve"> PAGEREF _Toc233877408 \h </w:instrText>
            </w:r>
            <w:r>
              <w:rPr>
                <w:noProof/>
                <w:webHidden/>
              </w:rPr>
            </w:r>
            <w:r>
              <w:rPr>
                <w:noProof/>
                <w:webHidden/>
              </w:rPr>
              <w:fldChar w:fldCharType="separate"/>
            </w:r>
            <w:r w:rsidR="00C1599B">
              <w:rPr>
                <w:noProof/>
                <w:webHidden/>
              </w:rPr>
              <w:t>14</w:t>
            </w:r>
            <w:r>
              <w:rPr>
                <w:noProof/>
                <w:webHidden/>
              </w:rPr>
              <w:fldChar w:fldCharType="end"/>
            </w:r>
          </w:hyperlink>
        </w:p>
        <w:p w14:paraId="335B3A4A" w14:textId="1C47C5B7" w:rsidR="0028453E" w:rsidRDefault="0028453E">
          <w:pPr>
            <w:pStyle w:val="TOC2"/>
            <w:tabs>
              <w:tab w:val="left" w:pos="1440"/>
              <w:tab w:val="right" w:leader="dot" w:pos="10070"/>
            </w:tabs>
            <w:rPr>
              <w:noProof/>
              <w:kern w:val="2"/>
              <w:sz w:val="24"/>
              <w:szCs w:val="24"/>
              <w14:ligatures w14:val="standardContextual"/>
            </w:rPr>
          </w:pPr>
          <w:hyperlink w:anchor="_Toc233877409" w:history="1">
            <w:r w:rsidRPr="00CC4407">
              <w:rPr>
                <w:rStyle w:val="Hyperlink"/>
                <w:noProof/>
                <w:color w:val="6F6F74" w:themeColor="accent1"/>
              </w:rPr>
              <w:t>100.E05</w:t>
            </w:r>
            <w:r>
              <w:rPr>
                <w:noProof/>
                <w:kern w:val="2"/>
                <w:sz w:val="24"/>
                <w:szCs w:val="24"/>
                <w14:ligatures w14:val="standardContextual"/>
              </w:rPr>
              <w:tab/>
            </w:r>
            <w:r w:rsidRPr="00CC4407">
              <w:rPr>
                <w:rStyle w:val="Hyperlink"/>
                <w:noProof/>
                <w:color w:val="6F6F74" w:themeColor="accent1"/>
              </w:rPr>
              <w:t>Regular Meetings</w:t>
            </w:r>
            <w:r>
              <w:rPr>
                <w:noProof/>
                <w:webHidden/>
              </w:rPr>
              <w:tab/>
            </w:r>
            <w:r>
              <w:rPr>
                <w:noProof/>
                <w:webHidden/>
              </w:rPr>
              <w:fldChar w:fldCharType="begin"/>
            </w:r>
            <w:r>
              <w:rPr>
                <w:noProof/>
                <w:webHidden/>
              </w:rPr>
              <w:instrText xml:space="preserve"> PAGEREF _Toc233877409 \h </w:instrText>
            </w:r>
            <w:r>
              <w:rPr>
                <w:noProof/>
                <w:webHidden/>
              </w:rPr>
            </w:r>
            <w:r>
              <w:rPr>
                <w:noProof/>
                <w:webHidden/>
              </w:rPr>
              <w:fldChar w:fldCharType="separate"/>
            </w:r>
            <w:r w:rsidR="00C1599B">
              <w:rPr>
                <w:noProof/>
                <w:webHidden/>
              </w:rPr>
              <w:t>14</w:t>
            </w:r>
            <w:r>
              <w:rPr>
                <w:noProof/>
                <w:webHidden/>
              </w:rPr>
              <w:fldChar w:fldCharType="end"/>
            </w:r>
          </w:hyperlink>
        </w:p>
        <w:p w14:paraId="4DD7FE4D" w14:textId="45485132" w:rsidR="0028453E" w:rsidRDefault="0028453E">
          <w:pPr>
            <w:pStyle w:val="TOC2"/>
            <w:tabs>
              <w:tab w:val="left" w:pos="1440"/>
              <w:tab w:val="right" w:leader="dot" w:pos="10070"/>
            </w:tabs>
            <w:rPr>
              <w:noProof/>
              <w:kern w:val="2"/>
              <w:sz w:val="24"/>
              <w:szCs w:val="24"/>
              <w14:ligatures w14:val="standardContextual"/>
            </w:rPr>
          </w:pPr>
          <w:hyperlink w:anchor="_Toc233877410" w:history="1">
            <w:r w:rsidRPr="00CC4407">
              <w:rPr>
                <w:rStyle w:val="Hyperlink"/>
                <w:noProof/>
                <w:color w:val="6F6F74" w:themeColor="accent1"/>
              </w:rPr>
              <w:t>100.E10</w:t>
            </w:r>
            <w:r>
              <w:rPr>
                <w:noProof/>
                <w:kern w:val="2"/>
                <w:sz w:val="24"/>
                <w:szCs w:val="24"/>
                <w14:ligatures w14:val="standardContextual"/>
              </w:rPr>
              <w:tab/>
            </w:r>
            <w:r w:rsidRPr="00CC4407">
              <w:rPr>
                <w:rStyle w:val="Hyperlink"/>
                <w:noProof/>
                <w:color w:val="6F6F74" w:themeColor="accent1"/>
              </w:rPr>
              <w:t>Special Meetings</w:t>
            </w:r>
            <w:r>
              <w:rPr>
                <w:noProof/>
                <w:webHidden/>
              </w:rPr>
              <w:tab/>
            </w:r>
            <w:r>
              <w:rPr>
                <w:noProof/>
                <w:webHidden/>
              </w:rPr>
              <w:fldChar w:fldCharType="begin"/>
            </w:r>
            <w:r>
              <w:rPr>
                <w:noProof/>
                <w:webHidden/>
              </w:rPr>
              <w:instrText xml:space="preserve"> PAGEREF _Toc233877410 \h </w:instrText>
            </w:r>
            <w:r>
              <w:rPr>
                <w:noProof/>
                <w:webHidden/>
              </w:rPr>
            </w:r>
            <w:r>
              <w:rPr>
                <w:noProof/>
                <w:webHidden/>
              </w:rPr>
              <w:fldChar w:fldCharType="separate"/>
            </w:r>
            <w:r w:rsidR="00C1599B">
              <w:rPr>
                <w:noProof/>
                <w:webHidden/>
              </w:rPr>
              <w:t>14</w:t>
            </w:r>
            <w:r>
              <w:rPr>
                <w:noProof/>
                <w:webHidden/>
              </w:rPr>
              <w:fldChar w:fldCharType="end"/>
            </w:r>
          </w:hyperlink>
        </w:p>
        <w:p w14:paraId="7243AC82" w14:textId="6EC43FD3" w:rsidR="0028453E" w:rsidRDefault="0028453E">
          <w:pPr>
            <w:pStyle w:val="TOC2"/>
            <w:tabs>
              <w:tab w:val="left" w:pos="1440"/>
              <w:tab w:val="right" w:leader="dot" w:pos="10070"/>
            </w:tabs>
            <w:rPr>
              <w:noProof/>
              <w:kern w:val="2"/>
              <w:sz w:val="24"/>
              <w:szCs w:val="24"/>
              <w14:ligatures w14:val="standardContextual"/>
            </w:rPr>
          </w:pPr>
          <w:hyperlink w:anchor="_Toc233877411" w:history="1">
            <w:r w:rsidRPr="00CC4407">
              <w:rPr>
                <w:rStyle w:val="Hyperlink"/>
                <w:noProof/>
                <w:color w:val="6F6F74" w:themeColor="accent1"/>
              </w:rPr>
              <w:t>100.E15</w:t>
            </w:r>
            <w:r>
              <w:rPr>
                <w:noProof/>
                <w:kern w:val="2"/>
                <w:sz w:val="24"/>
                <w:szCs w:val="24"/>
                <w14:ligatures w14:val="standardContextual"/>
              </w:rPr>
              <w:tab/>
            </w:r>
            <w:r w:rsidRPr="00CC4407">
              <w:rPr>
                <w:rStyle w:val="Hyperlink"/>
                <w:noProof/>
                <w:color w:val="6F6F74" w:themeColor="accent1"/>
              </w:rPr>
              <w:t>Executive Session</w:t>
            </w:r>
            <w:r>
              <w:rPr>
                <w:noProof/>
                <w:webHidden/>
              </w:rPr>
              <w:tab/>
            </w:r>
            <w:r>
              <w:rPr>
                <w:noProof/>
                <w:webHidden/>
              </w:rPr>
              <w:fldChar w:fldCharType="begin"/>
            </w:r>
            <w:r>
              <w:rPr>
                <w:noProof/>
                <w:webHidden/>
              </w:rPr>
              <w:instrText xml:space="preserve"> PAGEREF _Toc233877411 \h </w:instrText>
            </w:r>
            <w:r>
              <w:rPr>
                <w:noProof/>
                <w:webHidden/>
              </w:rPr>
            </w:r>
            <w:r>
              <w:rPr>
                <w:noProof/>
                <w:webHidden/>
              </w:rPr>
              <w:fldChar w:fldCharType="separate"/>
            </w:r>
            <w:r w:rsidR="00C1599B">
              <w:rPr>
                <w:noProof/>
                <w:webHidden/>
              </w:rPr>
              <w:t>14</w:t>
            </w:r>
            <w:r>
              <w:rPr>
                <w:noProof/>
                <w:webHidden/>
              </w:rPr>
              <w:fldChar w:fldCharType="end"/>
            </w:r>
          </w:hyperlink>
        </w:p>
        <w:p w14:paraId="293DDD95" w14:textId="21550CF4" w:rsidR="0028453E" w:rsidRDefault="0028453E">
          <w:pPr>
            <w:pStyle w:val="TOC2"/>
            <w:tabs>
              <w:tab w:val="left" w:pos="1440"/>
              <w:tab w:val="right" w:leader="dot" w:pos="10070"/>
            </w:tabs>
            <w:rPr>
              <w:noProof/>
              <w:kern w:val="2"/>
              <w:sz w:val="24"/>
              <w:szCs w:val="24"/>
              <w14:ligatures w14:val="standardContextual"/>
            </w:rPr>
          </w:pPr>
          <w:hyperlink w:anchor="_Toc233877412" w:history="1">
            <w:r w:rsidRPr="00CC4407">
              <w:rPr>
                <w:rStyle w:val="Hyperlink"/>
                <w:noProof/>
                <w:color w:val="6F6F74" w:themeColor="accent1"/>
              </w:rPr>
              <w:t>100.E20</w:t>
            </w:r>
            <w:r>
              <w:rPr>
                <w:noProof/>
                <w:kern w:val="2"/>
                <w:sz w:val="24"/>
                <w:szCs w:val="24"/>
                <w14:ligatures w14:val="standardContextual"/>
              </w:rPr>
              <w:tab/>
            </w:r>
            <w:r w:rsidRPr="00CC4407">
              <w:rPr>
                <w:rStyle w:val="Hyperlink"/>
                <w:noProof/>
                <w:color w:val="6F6F74" w:themeColor="accent1"/>
              </w:rPr>
              <w:t>Open Meetings</w:t>
            </w:r>
            <w:r>
              <w:rPr>
                <w:noProof/>
                <w:webHidden/>
              </w:rPr>
              <w:tab/>
            </w:r>
            <w:r>
              <w:rPr>
                <w:noProof/>
                <w:webHidden/>
              </w:rPr>
              <w:fldChar w:fldCharType="begin"/>
            </w:r>
            <w:r>
              <w:rPr>
                <w:noProof/>
                <w:webHidden/>
              </w:rPr>
              <w:instrText xml:space="preserve"> PAGEREF _Toc233877412 \h </w:instrText>
            </w:r>
            <w:r>
              <w:rPr>
                <w:noProof/>
                <w:webHidden/>
              </w:rPr>
            </w:r>
            <w:r>
              <w:rPr>
                <w:noProof/>
                <w:webHidden/>
              </w:rPr>
              <w:fldChar w:fldCharType="separate"/>
            </w:r>
            <w:r w:rsidR="00C1599B">
              <w:rPr>
                <w:noProof/>
                <w:webHidden/>
              </w:rPr>
              <w:t>14</w:t>
            </w:r>
            <w:r>
              <w:rPr>
                <w:noProof/>
                <w:webHidden/>
              </w:rPr>
              <w:fldChar w:fldCharType="end"/>
            </w:r>
          </w:hyperlink>
        </w:p>
        <w:p w14:paraId="456A5566" w14:textId="726FBCDE" w:rsidR="0028453E" w:rsidRDefault="0028453E">
          <w:pPr>
            <w:pStyle w:val="TOC2"/>
            <w:tabs>
              <w:tab w:val="left" w:pos="1440"/>
              <w:tab w:val="right" w:leader="dot" w:pos="10070"/>
            </w:tabs>
            <w:rPr>
              <w:noProof/>
              <w:kern w:val="2"/>
              <w:sz w:val="24"/>
              <w:szCs w:val="24"/>
              <w14:ligatures w14:val="standardContextual"/>
            </w:rPr>
          </w:pPr>
          <w:hyperlink w:anchor="_Toc233877413" w:history="1">
            <w:r w:rsidRPr="00CC4407">
              <w:rPr>
                <w:rStyle w:val="Hyperlink"/>
                <w:noProof/>
                <w:color w:val="6F6F74" w:themeColor="accent1"/>
              </w:rPr>
              <w:t>100.E25</w:t>
            </w:r>
            <w:r>
              <w:rPr>
                <w:noProof/>
                <w:kern w:val="2"/>
                <w:sz w:val="24"/>
                <w:szCs w:val="24"/>
                <w14:ligatures w14:val="standardContextual"/>
              </w:rPr>
              <w:tab/>
            </w:r>
            <w:r w:rsidRPr="00CC4407">
              <w:rPr>
                <w:rStyle w:val="Hyperlink"/>
                <w:noProof/>
                <w:color w:val="6F6F74" w:themeColor="accent1"/>
              </w:rPr>
              <w:t>Appearances Before the Board</w:t>
            </w:r>
            <w:r>
              <w:rPr>
                <w:noProof/>
                <w:webHidden/>
              </w:rPr>
              <w:tab/>
            </w:r>
            <w:r>
              <w:rPr>
                <w:noProof/>
                <w:webHidden/>
              </w:rPr>
              <w:fldChar w:fldCharType="begin"/>
            </w:r>
            <w:r>
              <w:rPr>
                <w:noProof/>
                <w:webHidden/>
              </w:rPr>
              <w:instrText xml:space="preserve"> PAGEREF _Toc233877413 \h </w:instrText>
            </w:r>
            <w:r>
              <w:rPr>
                <w:noProof/>
                <w:webHidden/>
              </w:rPr>
            </w:r>
            <w:r>
              <w:rPr>
                <w:noProof/>
                <w:webHidden/>
              </w:rPr>
              <w:fldChar w:fldCharType="separate"/>
            </w:r>
            <w:r w:rsidR="00C1599B">
              <w:rPr>
                <w:noProof/>
                <w:webHidden/>
              </w:rPr>
              <w:t>15</w:t>
            </w:r>
            <w:r>
              <w:rPr>
                <w:noProof/>
                <w:webHidden/>
              </w:rPr>
              <w:fldChar w:fldCharType="end"/>
            </w:r>
          </w:hyperlink>
        </w:p>
        <w:p w14:paraId="1B5B13B5" w14:textId="6FB1E044" w:rsidR="0028453E" w:rsidRDefault="0028453E">
          <w:pPr>
            <w:pStyle w:val="TOC2"/>
            <w:tabs>
              <w:tab w:val="left" w:pos="1440"/>
              <w:tab w:val="right" w:leader="dot" w:pos="10070"/>
            </w:tabs>
            <w:rPr>
              <w:noProof/>
              <w:kern w:val="2"/>
              <w:sz w:val="24"/>
              <w:szCs w:val="24"/>
              <w14:ligatures w14:val="standardContextual"/>
            </w:rPr>
          </w:pPr>
          <w:hyperlink w:anchor="_Toc233877414" w:history="1">
            <w:r w:rsidRPr="00CC4407">
              <w:rPr>
                <w:rStyle w:val="Hyperlink"/>
                <w:noProof/>
                <w:color w:val="6F6F74" w:themeColor="accent1"/>
              </w:rPr>
              <w:t>100.E28</w:t>
            </w:r>
            <w:r>
              <w:rPr>
                <w:noProof/>
                <w:kern w:val="2"/>
                <w:sz w:val="24"/>
                <w:szCs w:val="24"/>
                <w14:ligatures w14:val="standardContextual"/>
              </w:rPr>
              <w:tab/>
            </w:r>
            <w:r w:rsidRPr="00CC4407">
              <w:rPr>
                <w:rStyle w:val="Hyperlink"/>
                <w:noProof/>
                <w:color w:val="6F6F74" w:themeColor="accent1"/>
              </w:rPr>
              <w:t>Interruptions</w:t>
            </w:r>
            <w:r>
              <w:rPr>
                <w:noProof/>
                <w:webHidden/>
              </w:rPr>
              <w:tab/>
            </w:r>
            <w:r>
              <w:rPr>
                <w:noProof/>
                <w:webHidden/>
              </w:rPr>
              <w:fldChar w:fldCharType="begin"/>
            </w:r>
            <w:r>
              <w:rPr>
                <w:noProof/>
                <w:webHidden/>
              </w:rPr>
              <w:instrText xml:space="preserve"> PAGEREF _Toc233877414 \h </w:instrText>
            </w:r>
            <w:r>
              <w:rPr>
                <w:noProof/>
                <w:webHidden/>
              </w:rPr>
            </w:r>
            <w:r>
              <w:rPr>
                <w:noProof/>
                <w:webHidden/>
              </w:rPr>
              <w:fldChar w:fldCharType="separate"/>
            </w:r>
            <w:r w:rsidR="00C1599B">
              <w:rPr>
                <w:noProof/>
                <w:webHidden/>
              </w:rPr>
              <w:t>15</w:t>
            </w:r>
            <w:r>
              <w:rPr>
                <w:noProof/>
                <w:webHidden/>
              </w:rPr>
              <w:fldChar w:fldCharType="end"/>
            </w:r>
          </w:hyperlink>
        </w:p>
        <w:p w14:paraId="100FBE94" w14:textId="62B6FFF3" w:rsidR="0028453E" w:rsidRDefault="0028453E">
          <w:pPr>
            <w:pStyle w:val="TOC2"/>
            <w:tabs>
              <w:tab w:val="left" w:pos="1440"/>
              <w:tab w:val="right" w:leader="dot" w:pos="10070"/>
            </w:tabs>
            <w:rPr>
              <w:noProof/>
              <w:kern w:val="2"/>
              <w:sz w:val="24"/>
              <w:szCs w:val="24"/>
              <w14:ligatures w14:val="standardContextual"/>
            </w:rPr>
          </w:pPr>
          <w:hyperlink w:anchor="_Toc233877415" w:history="1">
            <w:r w:rsidRPr="00CC4407">
              <w:rPr>
                <w:rStyle w:val="Hyperlink"/>
                <w:noProof/>
                <w:color w:val="6F6F74" w:themeColor="accent1"/>
              </w:rPr>
              <w:t>100.E30</w:t>
            </w:r>
            <w:r>
              <w:rPr>
                <w:noProof/>
                <w:kern w:val="2"/>
                <w:sz w:val="24"/>
                <w:szCs w:val="24"/>
                <w14:ligatures w14:val="standardContextual"/>
              </w:rPr>
              <w:tab/>
            </w:r>
            <w:r w:rsidRPr="00CC4407">
              <w:rPr>
                <w:rStyle w:val="Hyperlink"/>
                <w:noProof/>
                <w:color w:val="6F6F74" w:themeColor="accent1"/>
              </w:rPr>
              <w:t>Quorum</w:t>
            </w:r>
            <w:r>
              <w:rPr>
                <w:noProof/>
                <w:webHidden/>
              </w:rPr>
              <w:tab/>
            </w:r>
            <w:r>
              <w:rPr>
                <w:noProof/>
                <w:webHidden/>
              </w:rPr>
              <w:fldChar w:fldCharType="begin"/>
            </w:r>
            <w:r>
              <w:rPr>
                <w:noProof/>
                <w:webHidden/>
              </w:rPr>
              <w:instrText xml:space="preserve"> PAGEREF _Toc233877415 \h </w:instrText>
            </w:r>
            <w:r>
              <w:rPr>
                <w:noProof/>
                <w:webHidden/>
              </w:rPr>
            </w:r>
            <w:r>
              <w:rPr>
                <w:noProof/>
                <w:webHidden/>
              </w:rPr>
              <w:fldChar w:fldCharType="separate"/>
            </w:r>
            <w:r w:rsidR="00C1599B">
              <w:rPr>
                <w:noProof/>
                <w:webHidden/>
              </w:rPr>
              <w:t>15</w:t>
            </w:r>
            <w:r>
              <w:rPr>
                <w:noProof/>
                <w:webHidden/>
              </w:rPr>
              <w:fldChar w:fldCharType="end"/>
            </w:r>
          </w:hyperlink>
        </w:p>
        <w:p w14:paraId="470EF39B" w14:textId="6651E578" w:rsidR="0028453E" w:rsidRDefault="0028453E">
          <w:pPr>
            <w:pStyle w:val="TOC2"/>
            <w:tabs>
              <w:tab w:val="left" w:pos="1440"/>
              <w:tab w:val="right" w:leader="dot" w:pos="10070"/>
            </w:tabs>
            <w:rPr>
              <w:noProof/>
              <w:kern w:val="2"/>
              <w:sz w:val="24"/>
              <w:szCs w:val="24"/>
              <w14:ligatures w14:val="standardContextual"/>
            </w:rPr>
          </w:pPr>
          <w:hyperlink w:anchor="_Toc233877416" w:history="1">
            <w:r w:rsidRPr="00CC4407">
              <w:rPr>
                <w:rStyle w:val="Hyperlink"/>
                <w:noProof/>
                <w:color w:val="6F6F74" w:themeColor="accent1"/>
              </w:rPr>
              <w:t>100.E35</w:t>
            </w:r>
            <w:r>
              <w:rPr>
                <w:noProof/>
                <w:kern w:val="2"/>
                <w:sz w:val="24"/>
                <w:szCs w:val="24"/>
                <w14:ligatures w14:val="standardContextual"/>
              </w:rPr>
              <w:tab/>
            </w:r>
            <w:r w:rsidRPr="00CC4407">
              <w:rPr>
                <w:rStyle w:val="Hyperlink"/>
                <w:noProof/>
                <w:color w:val="6F6F74" w:themeColor="accent1"/>
              </w:rPr>
              <w:t>Required Vote</w:t>
            </w:r>
            <w:r>
              <w:rPr>
                <w:noProof/>
                <w:webHidden/>
              </w:rPr>
              <w:tab/>
            </w:r>
            <w:r>
              <w:rPr>
                <w:noProof/>
                <w:webHidden/>
              </w:rPr>
              <w:fldChar w:fldCharType="begin"/>
            </w:r>
            <w:r>
              <w:rPr>
                <w:noProof/>
                <w:webHidden/>
              </w:rPr>
              <w:instrText xml:space="preserve"> PAGEREF _Toc233877416 \h </w:instrText>
            </w:r>
            <w:r>
              <w:rPr>
                <w:noProof/>
                <w:webHidden/>
              </w:rPr>
            </w:r>
            <w:r>
              <w:rPr>
                <w:noProof/>
                <w:webHidden/>
              </w:rPr>
              <w:fldChar w:fldCharType="separate"/>
            </w:r>
            <w:r w:rsidR="00C1599B">
              <w:rPr>
                <w:noProof/>
                <w:webHidden/>
              </w:rPr>
              <w:t>15</w:t>
            </w:r>
            <w:r>
              <w:rPr>
                <w:noProof/>
                <w:webHidden/>
              </w:rPr>
              <w:fldChar w:fldCharType="end"/>
            </w:r>
          </w:hyperlink>
        </w:p>
        <w:p w14:paraId="23A451DC" w14:textId="6027355A" w:rsidR="0028453E" w:rsidRDefault="0028453E">
          <w:pPr>
            <w:pStyle w:val="TOC2"/>
            <w:tabs>
              <w:tab w:val="left" w:pos="1440"/>
              <w:tab w:val="right" w:leader="dot" w:pos="10070"/>
            </w:tabs>
            <w:rPr>
              <w:noProof/>
              <w:kern w:val="2"/>
              <w:sz w:val="24"/>
              <w:szCs w:val="24"/>
              <w14:ligatures w14:val="standardContextual"/>
            </w:rPr>
          </w:pPr>
          <w:hyperlink w:anchor="_Toc233877417" w:history="1">
            <w:r w:rsidRPr="00CC4407">
              <w:rPr>
                <w:rStyle w:val="Hyperlink"/>
                <w:noProof/>
                <w:color w:val="6F6F74" w:themeColor="accent1"/>
              </w:rPr>
              <w:t>100.E40</w:t>
            </w:r>
            <w:r>
              <w:rPr>
                <w:noProof/>
                <w:kern w:val="2"/>
                <w:sz w:val="24"/>
                <w:szCs w:val="24"/>
                <w14:ligatures w14:val="standardContextual"/>
              </w:rPr>
              <w:tab/>
            </w:r>
            <w:r w:rsidRPr="00CC4407">
              <w:rPr>
                <w:rStyle w:val="Hyperlink"/>
                <w:noProof/>
                <w:color w:val="6F6F74" w:themeColor="accent1"/>
              </w:rPr>
              <w:t>Agenda</w:t>
            </w:r>
            <w:r>
              <w:rPr>
                <w:noProof/>
                <w:webHidden/>
              </w:rPr>
              <w:tab/>
            </w:r>
            <w:r>
              <w:rPr>
                <w:noProof/>
                <w:webHidden/>
              </w:rPr>
              <w:fldChar w:fldCharType="begin"/>
            </w:r>
            <w:r>
              <w:rPr>
                <w:noProof/>
                <w:webHidden/>
              </w:rPr>
              <w:instrText xml:space="preserve"> PAGEREF _Toc233877417 \h </w:instrText>
            </w:r>
            <w:r>
              <w:rPr>
                <w:noProof/>
                <w:webHidden/>
              </w:rPr>
            </w:r>
            <w:r>
              <w:rPr>
                <w:noProof/>
                <w:webHidden/>
              </w:rPr>
              <w:fldChar w:fldCharType="separate"/>
            </w:r>
            <w:r w:rsidR="00C1599B">
              <w:rPr>
                <w:noProof/>
                <w:webHidden/>
              </w:rPr>
              <w:t>16</w:t>
            </w:r>
            <w:r>
              <w:rPr>
                <w:noProof/>
                <w:webHidden/>
              </w:rPr>
              <w:fldChar w:fldCharType="end"/>
            </w:r>
          </w:hyperlink>
        </w:p>
        <w:p w14:paraId="71E52283" w14:textId="17A1706E" w:rsidR="0028453E" w:rsidRDefault="0028453E">
          <w:pPr>
            <w:pStyle w:val="TOC2"/>
            <w:tabs>
              <w:tab w:val="left" w:pos="1440"/>
              <w:tab w:val="right" w:leader="dot" w:pos="10070"/>
            </w:tabs>
            <w:rPr>
              <w:noProof/>
              <w:kern w:val="2"/>
              <w:sz w:val="24"/>
              <w:szCs w:val="24"/>
              <w14:ligatures w14:val="standardContextual"/>
            </w:rPr>
          </w:pPr>
          <w:hyperlink w:anchor="_Toc233877418" w:history="1">
            <w:r w:rsidRPr="00CC4407">
              <w:rPr>
                <w:rStyle w:val="Hyperlink"/>
                <w:noProof/>
                <w:color w:val="6F6F74" w:themeColor="accent1"/>
              </w:rPr>
              <w:t>100.E45</w:t>
            </w:r>
            <w:r>
              <w:rPr>
                <w:noProof/>
                <w:kern w:val="2"/>
                <w:sz w:val="24"/>
                <w:szCs w:val="24"/>
                <w14:ligatures w14:val="standardContextual"/>
              </w:rPr>
              <w:tab/>
            </w:r>
            <w:r w:rsidRPr="00CC4407">
              <w:rPr>
                <w:rStyle w:val="Hyperlink"/>
                <w:noProof/>
                <w:color w:val="6F6F74" w:themeColor="accent1"/>
              </w:rPr>
              <w:t>Board Materials and Information</w:t>
            </w:r>
            <w:r>
              <w:rPr>
                <w:noProof/>
                <w:webHidden/>
              </w:rPr>
              <w:tab/>
            </w:r>
            <w:r>
              <w:rPr>
                <w:noProof/>
                <w:webHidden/>
              </w:rPr>
              <w:fldChar w:fldCharType="begin"/>
            </w:r>
            <w:r>
              <w:rPr>
                <w:noProof/>
                <w:webHidden/>
              </w:rPr>
              <w:instrText xml:space="preserve"> PAGEREF _Toc233877418 \h </w:instrText>
            </w:r>
            <w:r>
              <w:rPr>
                <w:noProof/>
                <w:webHidden/>
              </w:rPr>
            </w:r>
            <w:r>
              <w:rPr>
                <w:noProof/>
                <w:webHidden/>
              </w:rPr>
              <w:fldChar w:fldCharType="separate"/>
            </w:r>
            <w:r w:rsidR="00C1599B">
              <w:rPr>
                <w:noProof/>
                <w:webHidden/>
              </w:rPr>
              <w:t>16</w:t>
            </w:r>
            <w:r>
              <w:rPr>
                <w:noProof/>
                <w:webHidden/>
              </w:rPr>
              <w:fldChar w:fldCharType="end"/>
            </w:r>
          </w:hyperlink>
        </w:p>
        <w:p w14:paraId="7E69E144" w14:textId="24559DBB" w:rsidR="0028453E" w:rsidRDefault="0028453E">
          <w:pPr>
            <w:pStyle w:val="TOC2"/>
            <w:tabs>
              <w:tab w:val="left" w:pos="1440"/>
              <w:tab w:val="right" w:leader="dot" w:pos="10070"/>
            </w:tabs>
            <w:rPr>
              <w:noProof/>
              <w:kern w:val="2"/>
              <w:sz w:val="24"/>
              <w:szCs w:val="24"/>
              <w14:ligatures w14:val="standardContextual"/>
            </w:rPr>
          </w:pPr>
          <w:hyperlink w:anchor="_Toc233877419" w:history="1">
            <w:r w:rsidRPr="00CC4407">
              <w:rPr>
                <w:rStyle w:val="Hyperlink"/>
                <w:noProof/>
                <w:color w:val="6F6F74" w:themeColor="accent1"/>
              </w:rPr>
              <w:t>100.E50</w:t>
            </w:r>
            <w:r>
              <w:rPr>
                <w:noProof/>
                <w:kern w:val="2"/>
                <w:sz w:val="24"/>
                <w:szCs w:val="24"/>
                <w14:ligatures w14:val="standardContextual"/>
              </w:rPr>
              <w:tab/>
            </w:r>
            <w:r w:rsidRPr="00CC4407">
              <w:rPr>
                <w:rStyle w:val="Hyperlink"/>
                <w:noProof/>
                <w:color w:val="6F6F74" w:themeColor="accent1"/>
              </w:rPr>
              <w:t>Minutes of Meeting</w:t>
            </w:r>
            <w:r>
              <w:rPr>
                <w:noProof/>
                <w:webHidden/>
              </w:rPr>
              <w:tab/>
            </w:r>
            <w:r>
              <w:rPr>
                <w:noProof/>
                <w:webHidden/>
              </w:rPr>
              <w:fldChar w:fldCharType="begin"/>
            </w:r>
            <w:r>
              <w:rPr>
                <w:noProof/>
                <w:webHidden/>
              </w:rPr>
              <w:instrText xml:space="preserve"> PAGEREF _Toc233877419 \h </w:instrText>
            </w:r>
            <w:r>
              <w:rPr>
                <w:noProof/>
                <w:webHidden/>
              </w:rPr>
            </w:r>
            <w:r>
              <w:rPr>
                <w:noProof/>
                <w:webHidden/>
              </w:rPr>
              <w:fldChar w:fldCharType="separate"/>
            </w:r>
            <w:r w:rsidR="00C1599B">
              <w:rPr>
                <w:noProof/>
                <w:webHidden/>
              </w:rPr>
              <w:t>16</w:t>
            </w:r>
            <w:r>
              <w:rPr>
                <w:noProof/>
                <w:webHidden/>
              </w:rPr>
              <w:fldChar w:fldCharType="end"/>
            </w:r>
          </w:hyperlink>
        </w:p>
        <w:p w14:paraId="3EF3DA46" w14:textId="70D1BB72" w:rsidR="0028453E" w:rsidRDefault="0028453E">
          <w:pPr>
            <w:pStyle w:val="TOC1"/>
            <w:tabs>
              <w:tab w:val="left" w:pos="1200"/>
              <w:tab w:val="right" w:leader="dot" w:pos="10070"/>
            </w:tabs>
            <w:rPr>
              <w:noProof/>
              <w:kern w:val="2"/>
              <w:sz w:val="24"/>
              <w:szCs w:val="24"/>
              <w14:ligatures w14:val="standardContextual"/>
            </w:rPr>
          </w:pPr>
          <w:hyperlink w:anchor="_Toc233877420" w:history="1">
            <w:r w:rsidRPr="00CC4407">
              <w:rPr>
                <w:rStyle w:val="Hyperlink"/>
                <w:noProof/>
                <w:color w:val="6F6F74" w:themeColor="accent1"/>
              </w:rPr>
              <w:t>100.F00</w:t>
            </w:r>
            <w:r>
              <w:rPr>
                <w:noProof/>
                <w:kern w:val="2"/>
                <w:sz w:val="24"/>
                <w:szCs w:val="24"/>
                <w14:ligatures w14:val="standardContextual"/>
              </w:rPr>
              <w:tab/>
            </w:r>
            <w:r w:rsidRPr="00CC4407">
              <w:rPr>
                <w:rStyle w:val="Hyperlink"/>
                <w:noProof/>
                <w:color w:val="6F6F74" w:themeColor="accent1"/>
              </w:rPr>
              <w:t>Miscellaneous Policies of the Board</w:t>
            </w:r>
            <w:r>
              <w:rPr>
                <w:noProof/>
                <w:webHidden/>
              </w:rPr>
              <w:tab/>
            </w:r>
            <w:r>
              <w:rPr>
                <w:noProof/>
                <w:webHidden/>
              </w:rPr>
              <w:fldChar w:fldCharType="begin"/>
            </w:r>
            <w:r>
              <w:rPr>
                <w:noProof/>
                <w:webHidden/>
              </w:rPr>
              <w:instrText xml:space="preserve"> PAGEREF _Toc233877420 \h </w:instrText>
            </w:r>
            <w:r>
              <w:rPr>
                <w:noProof/>
                <w:webHidden/>
              </w:rPr>
            </w:r>
            <w:r>
              <w:rPr>
                <w:noProof/>
                <w:webHidden/>
              </w:rPr>
              <w:fldChar w:fldCharType="separate"/>
            </w:r>
            <w:r w:rsidR="00C1599B">
              <w:rPr>
                <w:noProof/>
                <w:webHidden/>
              </w:rPr>
              <w:t>16</w:t>
            </w:r>
            <w:r>
              <w:rPr>
                <w:noProof/>
                <w:webHidden/>
              </w:rPr>
              <w:fldChar w:fldCharType="end"/>
            </w:r>
          </w:hyperlink>
        </w:p>
        <w:p w14:paraId="2C0990EA" w14:textId="19CED84E" w:rsidR="0028453E" w:rsidRDefault="0028453E">
          <w:pPr>
            <w:pStyle w:val="TOC2"/>
            <w:tabs>
              <w:tab w:val="left" w:pos="1440"/>
              <w:tab w:val="right" w:leader="dot" w:pos="10070"/>
            </w:tabs>
            <w:rPr>
              <w:noProof/>
              <w:kern w:val="2"/>
              <w:sz w:val="24"/>
              <w:szCs w:val="24"/>
              <w14:ligatures w14:val="standardContextual"/>
            </w:rPr>
          </w:pPr>
          <w:hyperlink w:anchor="_Toc233877421" w:history="1">
            <w:r w:rsidRPr="00CC4407">
              <w:rPr>
                <w:rStyle w:val="Hyperlink"/>
                <w:noProof/>
                <w:color w:val="6F6F74" w:themeColor="accent1"/>
              </w:rPr>
              <w:t>100.F10</w:t>
            </w:r>
            <w:r>
              <w:rPr>
                <w:noProof/>
                <w:kern w:val="2"/>
                <w:sz w:val="24"/>
                <w:szCs w:val="24"/>
                <w14:ligatures w14:val="standardContextual"/>
              </w:rPr>
              <w:tab/>
            </w:r>
            <w:r w:rsidRPr="00CC4407">
              <w:rPr>
                <w:rStyle w:val="Hyperlink"/>
                <w:noProof/>
                <w:color w:val="6F6F74" w:themeColor="accent1"/>
              </w:rPr>
              <w:t>Presentation and Adoption of Policy</w:t>
            </w:r>
            <w:r>
              <w:rPr>
                <w:noProof/>
                <w:webHidden/>
              </w:rPr>
              <w:tab/>
            </w:r>
            <w:r>
              <w:rPr>
                <w:noProof/>
                <w:webHidden/>
              </w:rPr>
              <w:fldChar w:fldCharType="begin"/>
            </w:r>
            <w:r>
              <w:rPr>
                <w:noProof/>
                <w:webHidden/>
              </w:rPr>
              <w:instrText xml:space="preserve"> PAGEREF _Toc233877421 \h </w:instrText>
            </w:r>
            <w:r>
              <w:rPr>
                <w:noProof/>
                <w:webHidden/>
              </w:rPr>
            </w:r>
            <w:r>
              <w:rPr>
                <w:noProof/>
                <w:webHidden/>
              </w:rPr>
              <w:fldChar w:fldCharType="separate"/>
            </w:r>
            <w:r w:rsidR="00C1599B">
              <w:rPr>
                <w:noProof/>
                <w:webHidden/>
              </w:rPr>
              <w:t>16</w:t>
            </w:r>
            <w:r>
              <w:rPr>
                <w:noProof/>
                <w:webHidden/>
              </w:rPr>
              <w:fldChar w:fldCharType="end"/>
            </w:r>
          </w:hyperlink>
        </w:p>
        <w:p w14:paraId="0609208D" w14:textId="0EB78437" w:rsidR="0028453E" w:rsidRDefault="0028453E">
          <w:pPr>
            <w:pStyle w:val="TOC2"/>
            <w:tabs>
              <w:tab w:val="left" w:pos="1440"/>
              <w:tab w:val="right" w:leader="dot" w:pos="10070"/>
            </w:tabs>
            <w:rPr>
              <w:noProof/>
              <w:kern w:val="2"/>
              <w:sz w:val="24"/>
              <w:szCs w:val="24"/>
              <w14:ligatures w14:val="standardContextual"/>
            </w:rPr>
          </w:pPr>
          <w:hyperlink w:anchor="_Toc233877422" w:history="1">
            <w:r w:rsidRPr="00CC4407">
              <w:rPr>
                <w:rStyle w:val="Hyperlink"/>
                <w:noProof/>
                <w:color w:val="6F6F74" w:themeColor="accent1"/>
              </w:rPr>
              <w:t>100.F20</w:t>
            </w:r>
            <w:r>
              <w:rPr>
                <w:noProof/>
                <w:kern w:val="2"/>
                <w:sz w:val="24"/>
                <w:szCs w:val="24"/>
                <w14:ligatures w14:val="standardContextual"/>
              </w:rPr>
              <w:tab/>
            </w:r>
            <w:r w:rsidRPr="00CC4407">
              <w:rPr>
                <w:rStyle w:val="Hyperlink"/>
                <w:noProof/>
                <w:color w:val="6F6F74" w:themeColor="accent1"/>
              </w:rPr>
              <w:t>Parliamentary Authority</w:t>
            </w:r>
            <w:r>
              <w:rPr>
                <w:noProof/>
                <w:webHidden/>
              </w:rPr>
              <w:tab/>
            </w:r>
            <w:r>
              <w:rPr>
                <w:noProof/>
                <w:webHidden/>
              </w:rPr>
              <w:fldChar w:fldCharType="begin"/>
            </w:r>
            <w:r>
              <w:rPr>
                <w:noProof/>
                <w:webHidden/>
              </w:rPr>
              <w:instrText xml:space="preserve"> PAGEREF _Toc233877422 \h </w:instrText>
            </w:r>
            <w:r>
              <w:rPr>
                <w:noProof/>
                <w:webHidden/>
              </w:rPr>
            </w:r>
            <w:r>
              <w:rPr>
                <w:noProof/>
                <w:webHidden/>
              </w:rPr>
              <w:fldChar w:fldCharType="separate"/>
            </w:r>
            <w:r w:rsidR="00C1599B">
              <w:rPr>
                <w:noProof/>
                <w:webHidden/>
              </w:rPr>
              <w:t>17</w:t>
            </w:r>
            <w:r>
              <w:rPr>
                <w:noProof/>
                <w:webHidden/>
              </w:rPr>
              <w:fldChar w:fldCharType="end"/>
            </w:r>
          </w:hyperlink>
        </w:p>
        <w:p w14:paraId="273275E6" w14:textId="7C80ED76" w:rsidR="0028453E" w:rsidRDefault="0028453E">
          <w:pPr>
            <w:pStyle w:val="TOC2"/>
            <w:tabs>
              <w:tab w:val="left" w:pos="1440"/>
              <w:tab w:val="right" w:leader="dot" w:pos="10070"/>
            </w:tabs>
            <w:rPr>
              <w:noProof/>
              <w:kern w:val="2"/>
              <w:sz w:val="24"/>
              <w:szCs w:val="24"/>
              <w14:ligatures w14:val="standardContextual"/>
            </w:rPr>
          </w:pPr>
          <w:hyperlink w:anchor="_Toc233877423" w:history="1">
            <w:r w:rsidRPr="00CC4407">
              <w:rPr>
                <w:rStyle w:val="Hyperlink"/>
                <w:noProof/>
                <w:color w:val="6F6F74" w:themeColor="accent1"/>
              </w:rPr>
              <w:t>100.F30</w:t>
            </w:r>
            <w:r>
              <w:rPr>
                <w:noProof/>
                <w:kern w:val="2"/>
                <w:sz w:val="24"/>
                <w:szCs w:val="24"/>
                <w14:ligatures w14:val="standardContextual"/>
              </w:rPr>
              <w:tab/>
            </w:r>
            <w:r w:rsidRPr="00CC4407">
              <w:rPr>
                <w:rStyle w:val="Hyperlink"/>
                <w:noProof/>
                <w:color w:val="6F6F74" w:themeColor="accent1"/>
              </w:rPr>
              <w:t>Amendments of Board Policies</w:t>
            </w:r>
            <w:r>
              <w:rPr>
                <w:noProof/>
                <w:webHidden/>
              </w:rPr>
              <w:tab/>
            </w:r>
            <w:r>
              <w:rPr>
                <w:noProof/>
                <w:webHidden/>
              </w:rPr>
              <w:fldChar w:fldCharType="begin"/>
            </w:r>
            <w:r>
              <w:rPr>
                <w:noProof/>
                <w:webHidden/>
              </w:rPr>
              <w:instrText xml:space="preserve"> PAGEREF _Toc233877423 \h </w:instrText>
            </w:r>
            <w:r>
              <w:rPr>
                <w:noProof/>
                <w:webHidden/>
              </w:rPr>
            </w:r>
            <w:r>
              <w:rPr>
                <w:noProof/>
                <w:webHidden/>
              </w:rPr>
              <w:fldChar w:fldCharType="separate"/>
            </w:r>
            <w:r w:rsidR="00C1599B">
              <w:rPr>
                <w:noProof/>
                <w:webHidden/>
              </w:rPr>
              <w:t>17</w:t>
            </w:r>
            <w:r>
              <w:rPr>
                <w:noProof/>
                <w:webHidden/>
              </w:rPr>
              <w:fldChar w:fldCharType="end"/>
            </w:r>
          </w:hyperlink>
        </w:p>
        <w:p w14:paraId="55E1C6A1" w14:textId="619CFA81" w:rsidR="0028453E" w:rsidRDefault="0028453E">
          <w:pPr>
            <w:pStyle w:val="TOC2"/>
            <w:tabs>
              <w:tab w:val="left" w:pos="1440"/>
              <w:tab w:val="right" w:leader="dot" w:pos="10070"/>
            </w:tabs>
            <w:rPr>
              <w:noProof/>
              <w:kern w:val="2"/>
              <w:sz w:val="24"/>
              <w:szCs w:val="24"/>
              <w14:ligatures w14:val="standardContextual"/>
            </w:rPr>
          </w:pPr>
          <w:hyperlink w:anchor="_Toc233877424" w:history="1">
            <w:r w:rsidRPr="00CC4407">
              <w:rPr>
                <w:rStyle w:val="Hyperlink"/>
                <w:noProof/>
                <w:color w:val="6F6F74" w:themeColor="accent1"/>
              </w:rPr>
              <w:t>100.F35</w:t>
            </w:r>
            <w:r>
              <w:rPr>
                <w:noProof/>
                <w:kern w:val="2"/>
                <w:sz w:val="24"/>
                <w:szCs w:val="24"/>
                <w14:ligatures w14:val="standardContextual"/>
              </w:rPr>
              <w:tab/>
            </w:r>
            <w:r w:rsidRPr="00CC4407">
              <w:rPr>
                <w:rStyle w:val="Hyperlink"/>
                <w:noProof/>
                <w:color w:val="6F6F74" w:themeColor="accent1"/>
              </w:rPr>
              <w:t>Board Policy Review Calendar</w:t>
            </w:r>
            <w:r>
              <w:rPr>
                <w:noProof/>
                <w:webHidden/>
              </w:rPr>
              <w:tab/>
            </w:r>
            <w:r>
              <w:rPr>
                <w:noProof/>
                <w:webHidden/>
              </w:rPr>
              <w:fldChar w:fldCharType="begin"/>
            </w:r>
            <w:r>
              <w:rPr>
                <w:noProof/>
                <w:webHidden/>
              </w:rPr>
              <w:instrText xml:space="preserve"> PAGEREF _Toc233877424 \h </w:instrText>
            </w:r>
            <w:r>
              <w:rPr>
                <w:noProof/>
                <w:webHidden/>
              </w:rPr>
            </w:r>
            <w:r>
              <w:rPr>
                <w:noProof/>
                <w:webHidden/>
              </w:rPr>
              <w:fldChar w:fldCharType="separate"/>
            </w:r>
            <w:r w:rsidR="00C1599B">
              <w:rPr>
                <w:noProof/>
                <w:webHidden/>
              </w:rPr>
              <w:t>17</w:t>
            </w:r>
            <w:r>
              <w:rPr>
                <w:noProof/>
                <w:webHidden/>
              </w:rPr>
              <w:fldChar w:fldCharType="end"/>
            </w:r>
          </w:hyperlink>
        </w:p>
        <w:p w14:paraId="518DF2AB" w14:textId="56B51306" w:rsidR="0028453E" w:rsidRDefault="0028453E">
          <w:pPr>
            <w:pStyle w:val="TOC2"/>
            <w:tabs>
              <w:tab w:val="left" w:pos="1440"/>
              <w:tab w:val="right" w:leader="dot" w:pos="10070"/>
            </w:tabs>
            <w:rPr>
              <w:noProof/>
              <w:kern w:val="2"/>
              <w:sz w:val="24"/>
              <w:szCs w:val="24"/>
              <w14:ligatures w14:val="standardContextual"/>
            </w:rPr>
          </w:pPr>
          <w:hyperlink w:anchor="_Toc233877425" w:history="1">
            <w:r w:rsidRPr="00CC4407">
              <w:rPr>
                <w:rStyle w:val="Hyperlink"/>
                <w:noProof/>
                <w:color w:val="6F6F74" w:themeColor="accent1"/>
              </w:rPr>
              <w:t>100.F40</w:t>
            </w:r>
            <w:r>
              <w:rPr>
                <w:noProof/>
                <w:kern w:val="2"/>
                <w:sz w:val="24"/>
                <w:szCs w:val="24"/>
                <w14:ligatures w14:val="standardContextual"/>
              </w:rPr>
              <w:tab/>
            </w:r>
            <w:r w:rsidRPr="00CC4407">
              <w:rPr>
                <w:rStyle w:val="Hyperlink"/>
                <w:noProof/>
                <w:color w:val="6F6F74" w:themeColor="accent1"/>
              </w:rPr>
              <w:t>Board Offices</w:t>
            </w:r>
            <w:r>
              <w:rPr>
                <w:noProof/>
                <w:webHidden/>
              </w:rPr>
              <w:tab/>
            </w:r>
            <w:r>
              <w:rPr>
                <w:noProof/>
                <w:webHidden/>
              </w:rPr>
              <w:fldChar w:fldCharType="begin"/>
            </w:r>
            <w:r>
              <w:rPr>
                <w:noProof/>
                <w:webHidden/>
              </w:rPr>
              <w:instrText xml:space="preserve"> PAGEREF _Toc233877425 \h </w:instrText>
            </w:r>
            <w:r>
              <w:rPr>
                <w:noProof/>
                <w:webHidden/>
              </w:rPr>
            </w:r>
            <w:r>
              <w:rPr>
                <w:noProof/>
                <w:webHidden/>
              </w:rPr>
              <w:fldChar w:fldCharType="separate"/>
            </w:r>
            <w:r w:rsidR="00C1599B">
              <w:rPr>
                <w:noProof/>
                <w:webHidden/>
              </w:rPr>
              <w:t>17</w:t>
            </w:r>
            <w:r>
              <w:rPr>
                <w:noProof/>
                <w:webHidden/>
              </w:rPr>
              <w:fldChar w:fldCharType="end"/>
            </w:r>
          </w:hyperlink>
        </w:p>
        <w:p w14:paraId="4DA35E57" w14:textId="0059743B" w:rsidR="0028453E" w:rsidRDefault="0028453E">
          <w:pPr>
            <w:pStyle w:val="TOC2"/>
            <w:tabs>
              <w:tab w:val="left" w:pos="1440"/>
              <w:tab w:val="right" w:leader="dot" w:pos="10070"/>
            </w:tabs>
            <w:rPr>
              <w:noProof/>
              <w:kern w:val="2"/>
              <w:sz w:val="24"/>
              <w:szCs w:val="24"/>
              <w14:ligatures w14:val="standardContextual"/>
            </w:rPr>
          </w:pPr>
          <w:hyperlink w:anchor="_Toc233877426" w:history="1">
            <w:r w:rsidRPr="00CC4407">
              <w:rPr>
                <w:rStyle w:val="Hyperlink"/>
                <w:noProof/>
                <w:color w:val="6F6F74" w:themeColor="accent1"/>
              </w:rPr>
              <w:t>100.F50</w:t>
            </w:r>
            <w:r>
              <w:rPr>
                <w:noProof/>
                <w:kern w:val="2"/>
                <w:sz w:val="24"/>
                <w:szCs w:val="24"/>
                <w14:ligatures w14:val="standardContextual"/>
              </w:rPr>
              <w:tab/>
            </w:r>
            <w:r w:rsidRPr="00CC4407">
              <w:rPr>
                <w:rStyle w:val="Hyperlink"/>
                <w:noProof/>
                <w:color w:val="6F6F74" w:themeColor="accent1"/>
              </w:rPr>
              <w:t>College Debt</w:t>
            </w:r>
            <w:r>
              <w:rPr>
                <w:noProof/>
                <w:webHidden/>
              </w:rPr>
              <w:tab/>
            </w:r>
            <w:r>
              <w:rPr>
                <w:noProof/>
                <w:webHidden/>
              </w:rPr>
              <w:fldChar w:fldCharType="begin"/>
            </w:r>
            <w:r>
              <w:rPr>
                <w:noProof/>
                <w:webHidden/>
              </w:rPr>
              <w:instrText xml:space="preserve"> PAGEREF _Toc233877426 \h </w:instrText>
            </w:r>
            <w:r>
              <w:rPr>
                <w:noProof/>
                <w:webHidden/>
              </w:rPr>
            </w:r>
            <w:r>
              <w:rPr>
                <w:noProof/>
                <w:webHidden/>
              </w:rPr>
              <w:fldChar w:fldCharType="separate"/>
            </w:r>
            <w:r w:rsidR="00C1599B">
              <w:rPr>
                <w:noProof/>
                <w:webHidden/>
              </w:rPr>
              <w:t>17</w:t>
            </w:r>
            <w:r>
              <w:rPr>
                <w:noProof/>
                <w:webHidden/>
              </w:rPr>
              <w:fldChar w:fldCharType="end"/>
            </w:r>
          </w:hyperlink>
        </w:p>
        <w:p w14:paraId="0F670FBE" w14:textId="0DD95498" w:rsidR="0028453E" w:rsidRDefault="0028453E">
          <w:pPr>
            <w:pStyle w:val="TOC2"/>
            <w:tabs>
              <w:tab w:val="left" w:pos="1440"/>
              <w:tab w:val="right" w:leader="dot" w:pos="10070"/>
            </w:tabs>
            <w:rPr>
              <w:noProof/>
              <w:kern w:val="2"/>
              <w:sz w:val="24"/>
              <w:szCs w:val="24"/>
              <w14:ligatures w14:val="standardContextual"/>
            </w:rPr>
          </w:pPr>
          <w:hyperlink w:anchor="_Toc233877427" w:history="1">
            <w:r w:rsidRPr="00CC4407">
              <w:rPr>
                <w:rStyle w:val="Hyperlink"/>
                <w:noProof/>
                <w:color w:val="6F6F74" w:themeColor="accent1"/>
              </w:rPr>
              <w:t>100.F60</w:t>
            </w:r>
            <w:r>
              <w:rPr>
                <w:noProof/>
                <w:kern w:val="2"/>
                <w:sz w:val="24"/>
                <w:szCs w:val="24"/>
                <w14:ligatures w14:val="standardContextual"/>
              </w:rPr>
              <w:tab/>
            </w:r>
            <w:r w:rsidRPr="00CC4407">
              <w:rPr>
                <w:rStyle w:val="Hyperlink"/>
                <w:noProof/>
                <w:color w:val="6F6F74" w:themeColor="accent1"/>
              </w:rPr>
              <w:t>College Interfund Loans</w:t>
            </w:r>
            <w:r>
              <w:rPr>
                <w:noProof/>
                <w:webHidden/>
              </w:rPr>
              <w:tab/>
            </w:r>
            <w:r>
              <w:rPr>
                <w:noProof/>
                <w:webHidden/>
              </w:rPr>
              <w:fldChar w:fldCharType="begin"/>
            </w:r>
            <w:r>
              <w:rPr>
                <w:noProof/>
                <w:webHidden/>
              </w:rPr>
              <w:instrText xml:space="preserve"> PAGEREF _Toc233877427 \h </w:instrText>
            </w:r>
            <w:r>
              <w:rPr>
                <w:noProof/>
                <w:webHidden/>
              </w:rPr>
            </w:r>
            <w:r>
              <w:rPr>
                <w:noProof/>
                <w:webHidden/>
              </w:rPr>
              <w:fldChar w:fldCharType="separate"/>
            </w:r>
            <w:r w:rsidR="00C1599B">
              <w:rPr>
                <w:noProof/>
                <w:webHidden/>
              </w:rPr>
              <w:t>18</w:t>
            </w:r>
            <w:r>
              <w:rPr>
                <w:noProof/>
                <w:webHidden/>
              </w:rPr>
              <w:fldChar w:fldCharType="end"/>
            </w:r>
          </w:hyperlink>
        </w:p>
        <w:p w14:paraId="7FD3A138" w14:textId="3AF49B03" w:rsidR="0028453E" w:rsidRDefault="0028453E">
          <w:pPr>
            <w:pStyle w:val="TOC2"/>
            <w:tabs>
              <w:tab w:val="left" w:pos="1440"/>
              <w:tab w:val="right" w:leader="dot" w:pos="10070"/>
            </w:tabs>
            <w:rPr>
              <w:noProof/>
              <w:kern w:val="2"/>
              <w:sz w:val="24"/>
              <w:szCs w:val="24"/>
              <w14:ligatures w14:val="standardContextual"/>
            </w:rPr>
          </w:pPr>
          <w:hyperlink w:anchor="_Toc233877428" w:history="1">
            <w:r w:rsidRPr="00CC4407">
              <w:rPr>
                <w:rStyle w:val="Hyperlink"/>
                <w:noProof/>
                <w:color w:val="6F6F74" w:themeColor="accent1"/>
              </w:rPr>
              <w:t>100.G00</w:t>
            </w:r>
            <w:r>
              <w:rPr>
                <w:noProof/>
                <w:kern w:val="2"/>
                <w:sz w:val="24"/>
                <w:szCs w:val="24"/>
                <w14:ligatures w14:val="standardContextual"/>
              </w:rPr>
              <w:tab/>
            </w:r>
            <w:r w:rsidRPr="00CC4407">
              <w:rPr>
                <w:rStyle w:val="Hyperlink"/>
                <w:noProof/>
                <w:color w:val="6F6F74" w:themeColor="accent1"/>
              </w:rPr>
              <w:t>Foundation Policy Statement</w:t>
            </w:r>
            <w:r>
              <w:rPr>
                <w:noProof/>
                <w:webHidden/>
              </w:rPr>
              <w:tab/>
            </w:r>
            <w:r>
              <w:rPr>
                <w:noProof/>
                <w:webHidden/>
              </w:rPr>
              <w:fldChar w:fldCharType="begin"/>
            </w:r>
            <w:r>
              <w:rPr>
                <w:noProof/>
                <w:webHidden/>
              </w:rPr>
              <w:instrText xml:space="preserve"> PAGEREF _Toc233877428 \h </w:instrText>
            </w:r>
            <w:r>
              <w:rPr>
                <w:noProof/>
                <w:webHidden/>
              </w:rPr>
            </w:r>
            <w:r>
              <w:rPr>
                <w:noProof/>
                <w:webHidden/>
              </w:rPr>
              <w:fldChar w:fldCharType="separate"/>
            </w:r>
            <w:r w:rsidR="00C1599B">
              <w:rPr>
                <w:noProof/>
                <w:webHidden/>
              </w:rPr>
              <w:t>18</w:t>
            </w:r>
            <w:r>
              <w:rPr>
                <w:noProof/>
                <w:webHidden/>
              </w:rPr>
              <w:fldChar w:fldCharType="end"/>
            </w:r>
          </w:hyperlink>
        </w:p>
        <w:p w14:paraId="74DCE032" w14:textId="288DADA1" w:rsidR="0028453E" w:rsidRDefault="0028453E">
          <w:pPr>
            <w:pStyle w:val="TOC2"/>
            <w:tabs>
              <w:tab w:val="left" w:pos="1440"/>
              <w:tab w:val="right" w:leader="dot" w:pos="10070"/>
            </w:tabs>
            <w:rPr>
              <w:noProof/>
              <w:kern w:val="2"/>
              <w:sz w:val="24"/>
              <w:szCs w:val="24"/>
              <w14:ligatures w14:val="standardContextual"/>
            </w:rPr>
          </w:pPr>
          <w:hyperlink w:anchor="_Toc233877429" w:history="1">
            <w:r w:rsidRPr="00CC4407">
              <w:rPr>
                <w:rStyle w:val="Hyperlink"/>
                <w:noProof/>
                <w:color w:val="6F6F74" w:themeColor="accent1"/>
              </w:rPr>
              <w:t>100.H00</w:t>
            </w:r>
            <w:r>
              <w:rPr>
                <w:noProof/>
                <w:kern w:val="2"/>
                <w:sz w:val="24"/>
                <w:szCs w:val="24"/>
                <w14:ligatures w14:val="standardContextual"/>
              </w:rPr>
              <w:tab/>
            </w:r>
            <w:r w:rsidRPr="00CC4407">
              <w:rPr>
                <w:rStyle w:val="Hyperlink"/>
                <w:noProof/>
                <w:color w:val="6F6F74" w:themeColor="accent1"/>
              </w:rPr>
              <w:t>Reimbursement and Per Diem</w:t>
            </w:r>
            <w:r>
              <w:rPr>
                <w:noProof/>
                <w:webHidden/>
              </w:rPr>
              <w:tab/>
            </w:r>
            <w:r>
              <w:rPr>
                <w:noProof/>
                <w:webHidden/>
              </w:rPr>
              <w:fldChar w:fldCharType="begin"/>
            </w:r>
            <w:r>
              <w:rPr>
                <w:noProof/>
                <w:webHidden/>
              </w:rPr>
              <w:instrText xml:space="preserve"> PAGEREF _Toc233877429 \h </w:instrText>
            </w:r>
            <w:r>
              <w:rPr>
                <w:noProof/>
                <w:webHidden/>
              </w:rPr>
            </w:r>
            <w:r>
              <w:rPr>
                <w:noProof/>
                <w:webHidden/>
              </w:rPr>
              <w:fldChar w:fldCharType="separate"/>
            </w:r>
            <w:r w:rsidR="00C1599B">
              <w:rPr>
                <w:noProof/>
                <w:webHidden/>
              </w:rPr>
              <w:t>18</w:t>
            </w:r>
            <w:r>
              <w:rPr>
                <w:noProof/>
                <w:webHidden/>
              </w:rPr>
              <w:fldChar w:fldCharType="end"/>
            </w:r>
          </w:hyperlink>
        </w:p>
        <w:p w14:paraId="5891CBEF" w14:textId="62BF8ED6" w:rsidR="0028453E" w:rsidRDefault="0028453E">
          <w:pPr>
            <w:pStyle w:val="TOC2"/>
            <w:tabs>
              <w:tab w:val="right" w:leader="dot" w:pos="10070"/>
            </w:tabs>
            <w:rPr>
              <w:noProof/>
              <w:kern w:val="2"/>
              <w:sz w:val="24"/>
              <w:szCs w:val="24"/>
              <w14:ligatures w14:val="standardContextual"/>
            </w:rPr>
          </w:pPr>
          <w:hyperlink w:anchor="_Toc233877430" w:history="1">
            <w:r w:rsidRPr="00CC4407">
              <w:rPr>
                <w:rStyle w:val="Hyperlink"/>
                <w:noProof/>
                <w:color w:val="6F6F74" w:themeColor="accent1"/>
              </w:rPr>
              <w:t>Appendix A:</w:t>
            </w:r>
            <w:r>
              <w:rPr>
                <w:noProof/>
                <w:webHidden/>
              </w:rPr>
              <w:tab/>
            </w:r>
            <w:r>
              <w:rPr>
                <w:noProof/>
                <w:webHidden/>
              </w:rPr>
              <w:fldChar w:fldCharType="begin"/>
            </w:r>
            <w:r>
              <w:rPr>
                <w:noProof/>
                <w:webHidden/>
              </w:rPr>
              <w:instrText xml:space="preserve"> PAGEREF _Toc233877430 \h </w:instrText>
            </w:r>
            <w:r>
              <w:rPr>
                <w:noProof/>
                <w:webHidden/>
              </w:rPr>
            </w:r>
            <w:r>
              <w:rPr>
                <w:noProof/>
                <w:webHidden/>
              </w:rPr>
              <w:fldChar w:fldCharType="separate"/>
            </w:r>
            <w:r w:rsidR="00C1599B">
              <w:rPr>
                <w:noProof/>
                <w:webHidden/>
              </w:rPr>
              <w:t>20</w:t>
            </w:r>
            <w:r>
              <w:rPr>
                <w:noProof/>
                <w:webHidden/>
              </w:rPr>
              <w:fldChar w:fldCharType="end"/>
            </w:r>
          </w:hyperlink>
        </w:p>
        <w:p w14:paraId="1877A7E2" w14:textId="05E1E282" w:rsidR="0028453E" w:rsidRDefault="0028453E">
          <w:r>
            <w:rPr>
              <w:b/>
              <w:bCs/>
              <w:noProof/>
            </w:rPr>
            <w:fldChar w:fldCharType="end"/>
          </w:r>
        </w:p>
      </w:sdtContent>
    </w:sdt>
    <w:p w14:paraId="4ED9194E" w14:textId="53DAE974" w:rsidR="00B819C1" w:rsidRDefault="00B819C1">
      <w:pPr>
        <w:rPr>
          <w:rFonts w:eastAsiaTheme="majorEastAsia" w:cstheme="majorBidi"/>
          <w:kern w:val="2"/>
          <w:sz w:val="32"/>
          <w:szCs w:val="32"/>
        </w:rPr>
      </w:pPr>
      <w:r>
        <w:br w:type="page"/>
      </w:r>
    </w:p>
    <w:p w14:paraId="438628AA" w14:textId="68CE567E" w:rsidR="000F5A40" w:rsidRDefault="00CB0E1D" w:rsidP="00CB0E1D">
      <w:pPr>
        <w:pStyle w:val="Heading1"/>
      </w:pPr>
      <w:bookmarkStart w:id="0" w:name="_Toc233877377"/>
      <w:r w:rsidRPr="00CB0E1D">
        <w:lastRenderedPageBreak/>
        <w:t>100.00</w:t>
      </w:r>
      <w:r w:rsidRPr="00CB0E1D">
        <w:tab/>
        <w:t>Board of Trustees</w:t>
      </w:r>
      <w:bookmarkEnd w:id="0"/>
    </w:p>
    <w:p w14:paraId="4DA977E6" w14:textId="3FEED9CF" w:rsidR="00CB0E1D" w:rsidRDefault="00CB0E1D" w:rsidP="00CB0E1D">
      <w:pPr>
        <w:pStyle w:val="Heading1"/>
      </w:pPr>
      <w:bookmarkStart w:id="1" w:name="_Toc233877378"/>
      <w:r w:rsidRPr="00CB0E1D">
        <w:t>100.A00</w:t>
      </w:r>
      <w:r>
        <w:tab/>
      </w:r>
      <w:r w:rsidRPr="00CB0E1D">
        <w:t>Legal Status of the Board</w:t>
      </w:r>
      <w:bookmarkEnd w:id="1"/>
    </w:p>
    <w:p w14:paraId="273E0941" w14:textId="77777777" w:rsidR="00CB0E1D" w:rsidRDefault="00CB0E1D" w:rsidP="00AD1345">
      <w:pPr>
        <w:pStyle w:val="Heading2"/>
      </w:pPr>
      <w:bookmarkStart w:id="2" w:name="_Toc233877379"/>
      <w:r>
        <w:t>100.A10</w:t>
      </w:r>
      <w:r>
        <w:tab/>
        <w:t>Legal Status and Authority of the Board</w:t>
      </w:r>
      <w:bookmarkEnd w:id="2"/>
    </w:p>
    <w:p w14:paraId="11F5D44A" w14:textId="469D2C8B" w:rsidR="00CB0E1D" w:rsidRDefault="00CB0E1D" w:rsidP="008D0675">
      <w:pPr>
        <w:ind w:left="1440"/>
        <w:jc w:val="both"/>
      </w:pPr>
      <w:r>
        <w:t>By authority contained in the Community and Technical College Act of 1991 and as appointed by the Governor and the State of Washington, the Clark College Board of Trustees shall serve the educational needs of Community College District 14 and shall be responsible for developing the policies of Community College District 14 under which Clark College operates. The Board of Trustees derives its authority from RCW 28B.50.140, as now written or later amended. The Board will delegate certain responsibilities to the president or designee. Individual members of the Board have power and authority only when acting formally as members of the Board in session at regular or special meetings.</w:t>
      </w:r>
    </w:p>
    <w:p w14:paraId="1EDDCDE9" w14:textId="77777777" w:rsidR="00CB0E1D" w:rsidRDefault="00CB0E1D" w:rsidP="00AD1345">
      <w:pPr>
        <w:pStyle w:val="Heading2"/>
      </w:pPr>
      <w:bookmarkStart w:id="3" w:name="_Toc233877380"/>
      <w:r>
        <w:t>100.A20</w:t>
      </w:r>
      <w:r>
        <w:tab/>
        <w:t>O</w:t>
      </w:r>
      <w:r>
        <w:rPr>
          <w:rFonts w:ascii="Arial" w:hAnsi="Arial" w:cs="Arial"/>
        </w:rPr>
        <w:t>ﬃ</w:t>
      </w:r>
      <w:r>
        <w:t>cial Name of District</w:t>
      </w:r>
      <w:bookmarkEnd w:id="3"/>
    </w:p>
    <w:p w14:paraId="3E3131DF" w14:textId="77777777" w:rsidR="00CB0E1D" w:rsidRDefault="00CB0E1D" w:rsidP="008D0675">
      <w:pPr>
        <w:ind w:left="1440"/>
        <w:jc w:val="both"/>
      </w:pPr>
      <w:r>
        <w:t>The o</w:t>
      </w:r>
      <w:r>
        <w:rPr>
          <w:rFonts w:ascii="Arial" w:hAnsi="Arial" w:cs="Arial"/>
        </w:rPr>
        <w:t>ﬃ</w:t>
      </w:r>
      <w:r>
        <w:t xml:space="preserve">cial name of the District, established under and by virtue of the laws of the laws of the State of Washington, shall be </w:t>
      </w:r>
      <w:r>
        <w:rPr>
          <w:rFonts w:ascii="Aptos" w:hAnsi="Aptos" w:cs="Aptos"/>
        </w:rPr>
        <w:t>“</w:t>
      </w:r>
      <w:r>
        <w:t>Community College District 14</w:t>
      </w:r>
      <w:r>
        <w:rPr>
          <w:rFonts w:ascii="Aptos" w:hAnsi="Aptos" w:cs="Aptos"/>
        </w:rPr>
        <w:t>”</w:t>
      </w:r>
      <w:r>
        <w:t xml:space="preserve">. Within the Board Policies and Administrative Procedures Manual, the terms </w:t>
      </w:r>
      <w:r>
        <w:rPr>
          <w:rFonts w:ascii="Aptos" w:hAnsi="Aptos" w:cs="Aptos"/>
        </w:rPr>
        <w:t>“</w:t>
      </w:r>
      <w:r>
        <w:t>District</w:t>
      </w:r>
      <w:r>
        <w:rPr>
          <w:rFonts w:ascii="Aptos" w:hAnsi="Aptos" w:cs="Aptos"/>
        </w:rPr>
        <w:t>”</w:t>
      </w:r>
      <w:r>
        <w:t xml:space="preserve"> and </w:t>
      </w:r>
      <w:r>
        <w:rPr>
          <w:rFonts w:ascii="Aptos" w:hAnsi="Aptos" w:cs="Aptos"/>
        </w:rPr>
        <w:t>“</w:t>
      </w:r>
      <w:r>
        <w:t>College</w:t>
      </w:r>
      <w:r>
        <w:rPr>
          <w:rFonts w:ascii="Aptos" w:hAnsi="Aptos" w:cs="Aptos"/>
        </w:rPr>
        <w:t>”</w:t>
      </w:r>
      <w:r>
        <w:t xml:space="preserve"> both refer to Clark College or Community College District 14.</w:t>
      </w:r>
    </w:p>
    <w:p w14:paraId="005303C5" w14:textId="77777777" w:rsidR="00CB0E1D" w:rsidRDefault="00CB0E1D" w:rsidP="00AD1345">
      <w:pPr>
        <w:pStyle w:val="Heading2"/>
      </w:pPr>
      <w:bookmarkStart w:id="4" w:name="_Toc233877381"/>
      <w:r>
        <w:t>100.A30</w:t>
      </w:r>
      <w:r>
        <w:tab/>
        <w:t>O</w:t>
      </w:r>
      <w:r>
        <w:rPr>
          <w:rFonts w:ascii="Arial" w:hAnsi="Arial" w:cs="Arial"/>
        </w:rPr>
        <w:t>ﬃ</w:t>
      </w:r>
      <w:r>
        <w:t>cial College Title</w:t>
      </w:r>
      <w:bookmarkEnd w:id="4"/>
    </w:p>
    <w:p w14:paraId="0BC4422F" w14:textId="6FA37AF8" w:rsidR="00CB0E1D" w:rsidRDefault="00CB0E1D" w:rsidP="008D0675">
      <w:pPr>
        <w:ind w:left="1440"/>
        <w:jc w:val="both"/>
      </w:pPr>
      <w:r>
        <w:t>The o</w:t>
      </w:r>
      <w:r>
        <w:rPr>
          <w:rFonts w:ascii="Arial" w:hAnsi="Arial" w:cs="Arial"/>
        </w:rPr>
        <w:t>ﬃ</w:t>
      </w:r>
      <w:r>
        <w:t xml:space="preserve">cial name of the College shall be </w:t>
      </w:r>
      <w:r>
        <w:rPr>
          <w:rFonts w:ascii="Aptos" w:hAnsi="Aptos" w:cs="Aptos"/>
        </w:rPr>
        <w:t>“</w:t>
      </w:r>
      <w:r>
        <w:t>Clark College</w:t>
      </w:r>
      <w:r w:rsidR="00E64919">
        <w:rPr>
          <w:rFonts w:ascii="Aptos" w:hAnsi="Aptos" w:cs="Aptos"/>
        </w:rPr>
        <w:t>.”</w:t>
      </w:r>
      <w:r>
        <w:t xml:space="preserve"> The College name shall be used in all instances except where the statutory name of the District is legally required, e.g., in publication of legal notices and in the execution of contracts and other legal documents.</w:t>
      </w:r>
    </w:p>
    <w:p w14:paraId="032BBF99" w14:textId="77777777" w:rsidR="00CB0E1D" w:rsidRDefault="00CB0E1D" w:rsidP="006C201F">
      <w:pPr>
        <w:pStyle w:val="Heading2"/>
      </w:pPr>
      <w:bookmarkStart w:id="5" w:name="_Toc233877382"/>
      <w:r>
        <w:t>100.A40</w:t>
      </w:r>
      <w:r>
        <w:tab/>
        <w:t>O</w:t>
      </w:r>
      <w:r>
        <w:rPr>
          <w:rFonts w:ascii="Arial" w:hAnsi="Arial" w:cs="Arial"/>
        </w:rPr>
        <w:t>ﬃ</w:t>
      </w:r>
      <w:r>
        <w:t>cial Board Title</w:t>
      </w:r>
      <w:bookmarkEnd w:id="5"/>
    </w:p>
    <w:p w14:paraId="40620D1D" w14:textId="77777777" w:rsidR="00CB0E1D" w:rsidRDefault="00CB0E1D" w:rsidP="008D0675">
      <w:pPr>
        <w:ind w:left="1440"/>
        <w:jc w:val="both"/>
      </w:pPr>
      <w:r>
        <w:t>The Board of Trustees shall be known as the “Board of Trustees of Clark College” (herein referred to as the “Board”).</w:t>
      </w:r>
    </w:p>
    <w:p w14:paraId="0C9DF97F" w14:textId="77777777" w:rsidR="00CB0E1D" w:rsidRDefault="00CB0E1D" w:rsidP="00AD1345">
      <w:pPr>
        <w:pStyle w:val="Heading2"/>
      </w:pPr>
      <w:bookmarkStart w:id="6" w:name="_Toc233877383"/>
      <w:r>
        <w:t>100.A50</w:t>
      </w:r>
      <w:r>
        <w:tab/>
        <w:t>District Seal</w:t>
      </w:r>
      <w:bookmarkEnd w:id="6"/>
    </w:p>
    <w:p w14:paraId="23792633" w14:textId="77777777" w:rsidR="00CB0E1D" w:rsidRDefault="00CB0E1D" w:rsidP="008D0675">
      <w:pPr>
        <w:ind w:left="1440"/>
        <w:jc w:val="both"/>
      </w:pPr>
      <w:r>
        <w:t>The District shall have a seal, the form and design of which shall be adopted by the Board and the custody of which shall be with the secretary of the Board. The seal shall have inscribed upon it the name of the college as shown.</w:t>
      </w:r>
    </w:p>
    <w:p w14:paraId="79BB3AAE" w14:textId="77777777" w:rsidR="00CB0E1D" w:rsidRDefault="00CB0E1D" w:rsidP="00AD1345">
      <w:pPr>
        <w:pStyle w:val="Heading2"/>
      </w:pPr>
      <w:bookmarkStart w:id="7" w:name="_Toc233877384"/>
      <w:r>
        <w:t>100.A60</w:t>
      </w:r>
      <w:r>
        <w:tab/>
        <w:t>Physical Boundaries of the District</w:t>
      </w:r>
      <w:bookmarkEnd w:id="7"/>
    </w:p>
    <w:p w14:paraId="5EA31EAD" w14:textId="4D10292D" w:rsidR="00CB0E1D" w:rsidRDefault="00CB0E1D" w:rsidP="008D0675">
      <w:pPr>
        <w:ind w:left="1440"/>
        <w:jc w:val="both"/>
      </w:pPr>
      <w:r>
        <w:t>The fourteenth (14) district shall encompass the counties of Clark</w:t>
      </w:r>
      <w:r w:rsidR="00BC7470">
        <w:t xml:space="preserve">, </w:t>
      </w:r>
      <w:r w:rsidR="00770C5E">
        <w:t>Skamania, and that portion of Klickitat County not included in the sixteenth district as defined</w:t>
      </w:r>
      <w:r>
        <w:t xml:space="preserve"> by RCW 28B.50.040.</w:t>
      </w:r>
    </w:p>
    <w:p w14:paraId="7E4A87D9" w14:textId="433A7D6C" w:rsidR="00CB0E1D" w:rsidRDefault="00CB0E1D" w:rsidP="00AD1345">
      <w:pPr>
        <w:pStyle w:val="Heading2"/>
      </w:pPr>
      <w:bookmarkStart w:id="8" w:name="_Toc233877385"/>
      <w:r w:rsidRPr="00CB0E1D">
        <w:lastRenderedPageBreak/>
        <w:t>100.A70</w:t>
      </w:r>
      <w:r>
        <w:tab/>
        <w:t>College Mission Statement</w:t>
      </w:r>
      <w:bookmarkEnd w:id="8"/>
    </w:p>
    <w:p w14:paraId="21AA306F" w14:textId="00B956F6" w:rsidR="00CB0E1D" w:rsidRDefault="00CB0E1D" w:rsidP="008D0675">
      <w:pPr>
        <w:ind w:left="1440"/>
        <w:jc w:val="both"/>
      </w:pPr>
      <w:r>
        <w:t>To cultivate an inclusive, equitable, and vibrant community, Clark College educates, empowers, and elevates individuals to achieve their personal and professional goals.</w:t>
      </w:r>
    </w:p>
    <w:p w14:paraId="1910C8BA" w14:textId="6B1C3D52" w:rsidR="00CB0E1D" w:rsidRDefault="00CB0E1D" w:rsidP="00AD1345">
      <w:pPr>
        <w:pStyle w:val="Heading2"/>
      </w:pPr>
      <w:bookmarkStart w:id="9" w:name="_Toc233877386"/>
      <w:r>
        <w:t>100.A80</w:t>
      </w:r>
      <w:r>
        <w:tab/>
        <w:t>College Vision Statement</w:t>
      </w:r>
      <w:bookmarkEnd w:id="9"/>
    </w:p>
    <w:p w14:paraId="12A07884" w14:textId="74A86E54" w:rsidR="00CB0E1D" w:rsidRDefault="00CB0E1D" w:rsidP="008D0675">
      <w:pPr>
        <w:ind w:left="1440"/>
        <w:jc w:val="both"/>
      </w:pPr>
      <w:r>
        <w:t>Rooted in social justice, Clark College is a beacon of hope, opportunities, and transformation, providing excellent and equitable education to create economic, cultural, and community growth.</w:t>
      </w:r>
    </w:p>
    <w:p w14:paraId="313C1574" w14:textId="4DA4023A" w:rsidR="00CB0E1D" w:rsidRDefault="00CB0E1D" w:rsidP="00CB0E1D">
      <w:pPr>
        <w:pStyle w:val="Heading1"/>
      </w:pPr>
      <w:bookmarkStart w:id="10" w:name="_Toc233877387"/>
      <w:r w:rsidRPr="00CB0E1D">
        <w:t>100.B00</w:t>
      </w:r>
      <w:r>
        <w:tab/>
        <w:t>Governance</w:t>
      </w:r>
      <w:bookmarkEnd w:id="10"/>
    </w:p>
    <w:p w14:paraId="690FD124" w14:textId="1C7D9BAB" w:rsidR="00CB0E1D" w:rsidRDefault="00CB0E1D" w:rsidP="00AD1345">
      <w:pPr>
        <w:pStyle w:val="Heading2"/>
      </w:pPr>
      <w:bookmarkStart w:id="11" w:name="_Toc233877388"/>
      <w:r w:rsidRPr="00CB0E1D">
        <w:t>100.B10</w:t>
      </w:r>
      <w:r>
        <w:tab/>
        <w:t>Composition of the Board</w:t>
      </w:r>
      <w:bookmarkEnd w:id="11"/>
    </w:p>
    <w:p w14:paraId="403E0239" w14:textId="0FF7874C" w:rsidR="00CB0E1D" w:rsidRDefault="00CB0E1D" w:rsidP="008D0675">
      <w:pPr>
        <w:spacing w:after="240"/>
        <w:ind w:left="1440"/>
        <w:jc w:val="both"/>
      </w:pPr>
      <w:r>
        <w:t>The Board consists of five members appointed by the Washington State Governor and confirmed by the Washington State Senate. (RCW 285.50.100)</w:t>
      </w:r>
    </w:p>
    <w:p w14:paraId="2D83F45B" w14:textId="183C9943" w:rsidR="00CB0E1D" w:rsidRDefault="00CB0E1D" w:rsidP="008D0675">
      <w:pPr>
        <w:spacing w:after="240"/>
        <w:ind w:left="1440"/>
        <w:jc w:val="both"/>
      </w:pPr>
      <w:r>
        <w:t>Every trustee shall be a resident and qualified elector of the District. No trustee may be an employee of the community college system, a member of the board of directors of any school district, or a member of the governing board of any public or private education institution.</w:t>
      </w:r>
    </w:p>
    <w:p w14:paraId="36230480" w14:textId="08C481F2" w:rsidR="00CB0E1D" w:rsidRDefault="00CB0E1D" w:rsidP="008D0675">
      <w:pPr>
        <w:ind w:left="1440"/>
        <w:jc w:val="both"/>
      </w:pPr>
      <w:r>
        <w:t>The Board shall organize itself by electing a chair and a vice chair from its members. The Board shall adopt a seal and may adopt such resolutions, rules, and regulations as it deems necessary for its own government. The president of the college shall serve as, or may designate another person to serve as, the secretary of the Board and the treasurer of the Board, neither of whom shall be deemed to be a member of the Board.</w:t>
      </w:r>
    </w:p>
    <w:p w14:paraId="787078BD" w14:textId="1E7ABB9F" w:rsidR="00CB0E1D" w:rsidRDefault="00CB0E1D" w:rsidP="00AD1345">
      <w:pPr>
        <w:pStyle w:val="Heading2"/>
      </w:pPr>
      <w:bookmarkStart w:id="12" w:name="_Toc233877389"/>
      <w:r w:rsidRPr="00CB0E1D">
        <w:t>100.B15</w:t>
      </w:r>
      <w:r>
        <w:tab/>
        <w:t>Student Board Members</w:t>
      </w:r>
      <w:bookmarkEnd w:id="12"/>
    </w:p>
    <w:p w14:paraId="6285C5B7" w14:textId="66C8B639" w:rsidR="00CB0E1D" w:rsidRDefault="00CB0E1D" w:rsidP="008D0675">
      <w:pPr>
        <w:spacing w:after="240"/>
        <w:ind w:left="1440"/>
        <w:jc w:val="both"/>
      </w:pPr>
      <w:r>
        <w:t>The Boards, by majority vote, may establish a sixth trustee that shall be filled by a student. The governor shall select each student member from a list of candidates of at least three and not more than five, submitted by the associated student governments or their equivalent of the College. The student member shall hold their office for a term of one year, beginning July 1st and ending June 30th, or until the student member’s successor is appointed and qualified, whichever is later. The student member shall be a full-time student in good standing with the College within the College District at the time of appointment and throughout the student’s term. If the student member fails to be enrolled at the College full-time or forfeits his or her academic standing, the student member is disqualified, and a new student member must be appointed.</w:t>
      </w:r>
    </w:p>
    <w:p w14:paraId="10C02AC2" w14:textId="543420E9" w:rsidR="00CB0E1D" w:rsidRDefault="00CB0E1D" w:rsidP="008D0675">
      <w:pPr>
        <w:ind w:left="1440"/>
        <w:jc w:val="both"/>
      </w:pPr>
      <w:r>
        <w:t xml:space="preserve">A student appointed under this section shall excuse themselves from participation or voting on matters relating to the hiring, discipline, or tenure of faculty members and personnel or any other matters pertaining to collective bargaining agreements. (RCW28B.50.102) </w:t>
      </w:r>
    </w:p>
    <w:p w14:paraId="5197112C" w14:textId="3CF7F051" w:rsidR="00CB0E1D" w:rsidRDefault="00CB0E1D" w:rsidP="00AD1345">
      <w:pPr>
        <w:pStyle w:val="Heading2"/>
      </w:pPr>
      <w:bookmarkStart w:id="13" w:name="_Toc233877390"/>
      <w:r w:rsidRPr="00CB0E1D">
        <w:lastRenderedPageBreak/>
        <w:t>100.B20</w:t>
      </w:r>
      <w:r>
        <w:tab/>
        <w:t>Vacancies</w:t>
      </w:r>
      <w:bookmarkEnd w:id="13"/>
    </w:p>
    <w:p w14:paraId="5504F362" w14:textId="25FADCC1" w:rsidR="00CB0E1D" w:rsidRDefault="00CB0E1D" w:rsidP="008D0675">
      <w:pPr>
        <w:ind w:left="1440"/>
        <w:jc w:val="both"/>
      </w:pPr>
      <w:r>
        <w:t>Any vacancies occurring in the Board shall be filled by appointment by the governor of the State of Washington. If the vacancy occurs prior to the expiration of any term, the new Board member shall be appointed only for the remainder of the term. When the vacancy occurs at the end of a term, the new Board member shall be appointed for a term of five years. (RCW 28B.50.100)</w:t>
      </w:r>
    </w:p>
    <w:p w14:paraId="39F9E905" w14:textId="77A8C9E6" w:rsidR="00CB0E1D" w:rsidRDefault="00CB0E1D" w:rsidP="00AD1345">
      <w:pPr>
        <w:pStyle w:val="Heading2"/>
      </w:pPr>
      <w:bookmarkStart w:id="14" w:name="_Toc233877391"/>
      <w:r w:rsidRPr="00CB0E1D">
        <w:t>100.B21</w:t>
      </w:r>
      <w:r>
        <w:tab/>
        <w:t>Onboarding of New Board Members</w:t>
      </w:r>
      <w:bookmarkEnd w:id="14"/>
    </w:p>
    <w:p w14:paraId="2C5BABA5" w14:textId="77777777" w:rsidR="00AD1345" w:rsidRDefault="00CB0E1D" w:rsidP="008D0675">
      <w:pPr>
        <w:ind w:left="1440"/>
        <w:jc w:val="both"/>
      </w:pPr>
      <w:r>
        <w:t xml:space="preserve">Onboarding of new Board members is a responsibility of the chairperson of the Board who may call upon other members of the Board or staff to assist in this ongoing process. </w:t>
      </w:r>
    </w:p>
    <w:p w14:paraId="6C970A71" w14:textId="7F9DEA33" w:rsidR="00CB0E1D" w:rsidRDefault="00CB0E1D" w:rsidP="008D0675">
      <w:pPr>
        <w:ind w:left="1440"/>
        <w:jc w:val="both"/>
      </w:pPr>
      <w:r>
        <w:t xml:space="preserve">Onboarding will begin immediately after the appointment of a new member and will provide all needed information as to the basic purpose of the Board, </w:t>
      </w:r>
      <w:r w:rsidR="00AD1345">
        <w:t>its</w:t>
      </w:r>
      <w:r>
        <w:t xml:space="preserve"> sources of authority, its responsibilities and duties, and the policies and procedures adopted and followed by this </w:t>
      </w:r>
      <w:r w:rsidR="00AD1345">
        <w:t>Board</w:t>
      </w:r>
      <w:r>
        <w:t xml:space="preserve"> for the conduct of its meetings and performance of its duties.</w:t>
      </w:r>
      <w:r w:rsidR="00AD1345">
        <w:t xml:space="preserve"> </w:t>
      </w:r>
      <w:r>
        <w:t>Trustees engaging in onboarding of new Board members shall be intentionally engaged in the onboarding practices, duties, and responsibilities as set forth by Board policy. Onboarding shall include relevant District content, Washington State Association of College Trustees (WACTC) onboarding materials, relevant Washington State Attorney General’s material, and Association of Community</w:t>
      </w:r>
      <w:r w:rsidR="00AD1345">
        <w:t xml:space="preserve"> </w:t>
      </w:r>
      <w:r>
        <w:t>College Trustees (ACCT) new trustee</w:t>
      </w:r>
      <w:r w:rsidR="00AD1345">
        <w:t xml:space="preserve"> </w:t>
      </w:r>
      <w:r>
        <w:t>orientation material.</w:t>
      </w:r>
    </w:p>
    <w:p w14:paraId="797878AC" w14:textId="1F8D9E9C" w:rsidR="00CB0E1D" w:rsidRDefault="00AD1345" w:rsidP="00AD1345">
      <w:pPr>
        <w:pStyle w:val="Heading2"/>
      </w:pPr>
      <w:bookmarkStart w:id="15" w:name="_Toc233877392"/>
      <w:r w:rsidRPr="00AD1345">
        <w:t>100.B22</w:t>
      </w:r>
      <w:r>
        <w:tab/>
      </w:r>
      <w:r w:rsidR="00CB0E1D">
        <w:t>Committees of the Board</w:t>
      </w:r>
      <w:bookmarkEnd w:id="15"/>
    </w:p>
    <w:p w14:paraId="1DBA66C8" w14:textId="194AAD0D" w:rsidR="00CB0E1D" w:rsidRDefault="00CB0E1D" w:rsidP="008D0675">
      <w:pPr>
        <w:ind w:left="1440"/>
        <w:jc w:val="both"/>
      </w:pPr>
      <w:r>
        <w:t xml:space="preserve">For the enhancement of its work, the Board may create </w:t>
      </w:r>
      <w:r w:rsidR="005B7443">
        <w:t xml:space="preserve">a </w:t>
      </w:r>
      <w:r>
        <w:t>standing or ad-hoc Board</w:t>
      </w:r>
    </w:p>
    <w:p w14:paraId="2252D4D4" w14:textId="3B885D13" w:rsidR="00CB0E1D" w:rsidRDefault="00CB0E1D" w:rsidP="008D0675">
      <w:pPr>
        <w:ind w:left="1440"/>
        <w:jc w:val="both"/>
      </w:pPr>
      <w:r>
        <w:t>Committees as necessary to research and report on specific issues to the Board. These</w:t>
      </w:r>
      <w:r w:rsidR="00AD1345">
        <w:t xml:space="preserve"> </w:t>
      </w:r>
      <w:r>
        <w:t>committees do not speak on behalf of the Board except when the Board delegates such</w:t>
      </w:r>
      <w:r w:rsidR="00AD1345">
        <w:t xml:space="preserve"> </w:t>
      </w:r>
      <w:r>
        <w:t>a responsibility to that committee.</w:t>
      </w:r>
    </w:p>
    <w:p w14:paraId="5EBB9870" w14:textId="1A5E3537" w:rsidR="00CB0E1D" w:rsidRDefault="00AD1345" w:rsidP="00AD1345">
      <w:pPr>
        <w:pStyle w:val="Heading2"/>
      </w:pPr>
      <w:bookmarkStart w:id="16" w:name="_Toc233877393"/>
      <w:r w:rsidRPr="00AD1345">
        <w:t>100.B25</w:t>
      </w:r>
      <w:r>
        <w:tab/>
      </w:r>
      <w:r w:rsidR="00CB0E1D">
        <w:t>Equity Statement</w:t>
      </w:r>
      <w:bookmarkEnd w:id="16"/>
    </w:p>
    <w:p w14:paraId="1D8C8CD8" w14:textId="494B6BC6" w:rsidR="00965A9C" w:rsidRDefault="00965A9C" w:rsidP="008D0675">
      <w:pPr>
        <w:ind w:left="1440"/>
        <w:jc w:val="both"/>
      </w:pPr>
      <w:r>
        <w:t>Clark College’s mission is to cultivate an inclusive, equitable, and vibrant community that educates, empowers, and elevates individuals to achieve their personal and professional goals</w:t>
      </w:r>
      <w:r w:rsidR="00E64919">
        <w:t xml:space="preserve">. </w:t>
      </w:r>
    </w:p>
    <w:p w14:paraId="3404094B" w14:textId="77777777" w:rsidR="00965A9C" w:rsidRDefault="00965A9C" w:rsidP="008D0675">
      <w:pPr>
        <w:ind w:left="1440"/>
        <w:jc w:val="both"/>
      </w:pPr>
      <w:r>
        <w:t xml:space="preserve">In furtherance of this mission, the Board of Trustees of Clark College, in united solidarity, explicitly affirms the college’s identity as an anti-racist institution. We commit to support  the development and implementation of strategies and best practices that dismantle systemic racism and other forms of systemic oppression within all aspects of our college. </w:t>
      </w:r>
    </w:p>
    <w:p w14:paraId="19E55F62" w14:textId="77777777" w:rsidR="00965A9C" w:rsidRDefault="00965A9C" w:rsidP="008D0675">
      <w:pPr>
        <w:ind w:left="1440"/>
        <w:jc w:val="both"/>
      </w:pPr>
      <w:r>
        <w:t xml:space="preserve">As the college’s governing body, policy-setting group, and fiduciary agents, we commit to championing diversity, equity, and inclusion in all aspects of our work, and guiding and supporting the college to achieve equitable outcomes. We also commit to </w:t>
      </w:r>
      <w:r>
        <w:lastRenderedPageBreak/>
        <w:t>intentional actions, continued learning, and acknowledge that there may be missteps during our journey.</w:t>
      </w:r>
    </w:p>
    <w:p w14:paraId="0F8903FA" w14:textId="62700B9A" w:rsidR="00965A9C" w:rsidRDefault="00965A9C" w:rsidP="008D0675">
      <w:pPr>
        <w:ind w:left="1440"/>
        <w:jc w:val="both"/>
      </w:pPr>
      <w:r>
        <w:t>Nonetheless, we will persist and accept that meaningful culture change and progress on diversity, equity, and inclusion, and anti-racism starts with a clear vision and unwavering commitment and support established by the Board of</w:t>
      </w:r>
      <w:r w:rsidR="00046C7C">
        <w:t xml:space="preserve"> </w:t>
      </w:r>
      <w:r>
        <w:t xml:space="preserve">Trustees. Strategies and best practices are implemented throughout the college under the leadership of the </w:t>
      </w:r>
      <w:r w:rsidR="003A07FC">
        <w:t>p</w:t>
      </w:r>
      <w:r>
        <w:t xml:space="preserve">resident, and the collaborative efforts of faculty, staff, students and community partners. </w:t>
      </w:r>
    </w:p>
    <w:p w14:paraId="6BFC23A5" w14:textId="166A4B57" w:rsidR="00CB0E1D" w:rsidRDefault="00965A9C" w:rsidP="008D0675">
      <w:pPr>
        <w:ind w:left="1440"/>
        <w:jc w:val="both"/>
      </w:pPr>
      <w:r>
        <w:t xml:space="preserve">Equity awareness supports the college's mission and ensures a welcoming and inclusive environment for all. Additionally, equity awareness is essential to Clark College’s ability to provide all members of our community with access to a quality education and services, promotion of economic and community development, and preparation of a trained and prepared workforce. </w:t>
      </w:r>
    </w:p>
    <w:p w14:paraId="27043394" w14:textId="23C394C6" w:rsidR="00AD1345" w:rsidRDefault="00AD1345" w:rsidP="00AD1345">
      <w:pPr>
        <w:pStyle w:val="Heading2"/>
      </w:pPr>
      <w:bookmarkStart w:id="17" w:name="_Toc233877394"/>
      <w:r>
        <w:t>100.B30</w:t>
      </w:r>
      <w:r>
        <w:tab/>
        <w:t>Statement of Ethics</w:t>
      </w:r>
      <w:bookmarkEnd w:id="17"/>
    </w:p>
    <w:p w14:paraId="673B7307" w14:textId="77777777" w:rsidR="00AD1345" w:rsidRDefault="00AD1345" w:rsidP="00C041EF">
      <w:pPr>
        <w:pStyle w:val="Heading3"/>
        <w:ind w:left="1440"/>
        <w:jc w:val="both"/>
      </w:pPr>
      <w:bookmarkStart w:id="18" w:name="_Toc233877395"/>
      <w:r>
        <w:t>Washington Ethics Law:</w:t>
      </w:r>
      <w:bookmarkEnd w:id="18"/>
    </w:p>
    <w:p w14:paraId="736D06A6" w14:textId="1E305634" w:rsidR="00AD1345" w:rsidRDefault="00AD1345" w:rsidP="00C041EF">
      <w:pPr>
        <w:ind w:left="1440"/>
        <w:jc w:val="both"/>
      </w:pPr>
      <w:r>
        <w:t>The Washington Ethics Law, RCW 42.52, applies to all state employees. It governs the actions and working relationships of members of the Board and of all employees at Clark College. Board members and employees shall perform in accordance with this law in their dealings with fellow employees, suppliers, government representatives, the media, and other individuals with whom they have professional relationships that are associated with their responsibilities at Clark College. The Board adheres to Chapter 42,52 RCW, “Ethics in Public Service,” as implemented per WAC 292.</w:t>
      </w:r>
    </w:p>
    <w:p w14:paraId="38A4F149" w14:textId="77777777" w:rsidR="00AD1345" w:rsidRDefault="00AD1345" w:rsidP="00C041EF">
      <w:pPr>
        <w:pStyle w:val="Heading4"/>
        <w:spacing w:before="120"/>
        <w:ind w:left="1440"/>
        <w:jc w:val="both"/>
      </w:pPr>
      <w:r>
        <w:t>Conflict of Interest:</w:t>
      </w:r>
    </w:p>
    <w:p w14:paraId="1E04C537" w14:textId="2B6132F2" w:rsidR="00AD1345" w:rsidRDefault="00AD1345" w:rsidP="00C041EF">
      <w:pPr>
        <w:ind w:left="1440"/>
        <w:jc w:val="both"/>
      </w:pPr>
      <w:r>
        <w:t>Each member of the Board and all employees of Clark College are expected to place the interests of the College above their self-interests. Board members and employees are expected to resolve issues in favor of good, ethical judgment and in keeping with the basic principle that their position of trust may not be used for personal gain or private advantage.</w:t>
      </w:r>
    </w:p>
    <w:p w14:paraId="232AAC16" w14:textId="62F46687" w:rsidR="00AD1345" w:rsidRDefault="00AD1345" w:rsidP="00C041EF">
      <w:pPr>
        <w:ind w:left="1440"/>
        <w:jc w:val="both"/>
      </w:pPr>
      <w:r>
        <w:t>In resolving issues regarding conflicts of interest, the following statements from state law shall be considered:</w:t>
      </w:r>
    </w:p>
    <w:p w14:paraId="428EAF9B" w14:textId="67DF4D28" w:rsidR="00AD1345" w:rsidRDefault="00AD1345" w:rsidP="00C041EF">
      <w:pPr>
        <w:pStyle w:val="ListParagraph"/>
        <w:numPr>
          <w:ilvl w:val="0"/>
          <w:numId w:val="12"/>
        </w:numPr>
        <w:ind w:left="2160"/>
        <w:jc w:val="both"/>
      </w:pPr>
      <w:r>
        <w:t>Board members and College employees may not have a financial interest or engage in any activity that is in conflict with the proper discharge of their official duties.</w:t>
      </w:r>
    </w:p>
    <w:p w14:paraId="7D26858D" w14:textId="287E8A59" w:rsidR="00AD1345" w:rsidRDefault="00AD1345" w:rsidP="00C041EF">
      <w:pPr>
        <w:pStyle w:val="ListParagraph"/>
        <w:numPr>
          <w:ilvl w:val="0"/>
          <w:numId w:val="12"/>
        </w:numPr>
        <w:ind w:left="2160"/>
        <w:jc w:val="both"/>
      </w:pPr>
      <w:r>
        <w:t>Board members and College employees may not use their official position to secure special privileges for themselves or any other person.</w:t>
      </w:r>
    </w:p>
    <w:p w14:paraId="736BAD47" w14:textId="74A8076B" w:rsidR="00AD1345" w:rsidRDefault="00AD1345" w:rsidP="00C041EF">
      <w:pPr>
        <w:pStyle w:val="ListParagraph"/>
        <w:numPr>
          <w:ilvl w:val="0"/>
          <w:numId w:val="12"/>
        </w:numPr>
        <w:ind w:left="2160"/>
        <w:jc w:val="both"/>
      </w:pPr>
      <w:r>
        <w:t>Board members may not receive compensation from any person, except the State of Washington, for performing their official duties.</w:t>
      </w:r>
    </w:p>
    <w:p w14:paraId="04E364F2" w14:textId="287573C5" w:rsidR="00AD1345" w:rsidRPr="006D536B" w:rsidRDefault="00AD1345" w:rsidP="006D536B">
      <w:pPr>
        <w:pStyle w:val="Heading2"/>
      </w:pPr>
      <w:bookmarkStart w:id="19" w:name="_Toc233877396"/>
      <w:r w:rsidRPr="006D536B">
        <w:lastRenderedPageBreak/>
        <w:t xml:space="preserve">100.B35 </w:t>
      </w:r>
      <w:r w:rsidRPr="006D536B">
        <w:tab/>
        <w:t>Ethical Values and Principles in Public Service</w:t>
      </w:r>
      <w:bookmarkEnd w:id="19"/>
    </w:p>
    <w:p w14:paraId="6D1BBAD9" w14:textId="76DC5D88" w:rsidR="00AD1345" w:rsidRDefault="00AD1345" w:rsidP="00C041EF">
      <w:pPr>
        <w:ind w:left="1440"/>
        <w:jc w:val="both"/>
      </w:pPr>
      <w:r>
        <w:t>To promote individual development and the common good, trustees will strive to</w:t>
      </w:r>
      <w:r w:rsidR="006D536B">
        <w:t xml:space="preserve"> </w:t>
      </w:r>
      <w:r>
        <w:t>promote basic values of conduct. The following values represent a shared ideal that</w:t>
      </w:r>
      <w:r w:rsidR="006D536B">
        <w:t xml:space="preserve"> </w:t>
      </w:r>
      <w:r>
        <w:t>permeates the institution and constitute a primary responsibility for trustees to uphold</w:t>
      </w:r>
      <w:r w:rsidR="006D536B">
        <w:t xml:space="preserve"> </w:t>
      </w:r>
      <w:r>
        <w:t>and honor: equity, honesty, integrity, fairness, respect, good citizenship, excellence,</w:t>
      </w:r>
      <w:r w:rsidR="006D536B">
        <w:t xml:space="preserve"> </w:t>
      </w:r>
      <w:r>
        <w:t>accountability, and protection of public trust.</w:t>
      </w:r>
    </w:p>
    <w:p w14:paraId="5BDC0161" w14:textId="52D2D5B8" w:rsidR="00AD1345" w:rsidRPr="00AC0E67" w:rsidRDefault="00AD1345" w:rsidP="00AC0E67">
      <w:pPr>
        <w:pStyle w:val="Heading2"/>
      </w:pPr>
      <w:bookmarkStart w:id="20" w:name="_Toc233877397"/>
      <w:r w:rsidRPr="00AC0E67">
        <w:t>100.B40</w:t>
      </w:r>
      <w:r w:rsidR="006D536B" w:rsidRPr="00AC0E67">
        <w:tab/>
      </w:r>
      <w:r w:rsidRPr="00AC0E67">
        <w:t>Tenets of Governing</w:t>
      </w:r>
      <w:bookmarkEnd w:id="20"/>
    </w:p>
    <w:p w14:paraId="74ED3ACF" w14:textId="239E4F40" w:rsidR="00AD1345" w:rsidRDefault="00AD1345" w:rsidP="00C041EF">
      <w:pPr>
        <w:ind w:left="1440"/>
        <w:jc w:val="both"/>
      </w:pPr>
      <w:r>
        <w:t>On behalf of all the members of Clark College’s service district, the Board will</w:t>
      </w:r>
      <w:r w:rsidR="00AC0E67">
        <w:t xml:space="preserve"> </w:t>
      </w:r>
      <w:r>
        <w:t>strategically provide stewardship and leadership. The continual focus will be on the</w:t>
      </w:r>
      <w:r w:rsidR="00AC0E67">
        <w:t xml:space="preserve"> </w:t>
      </w:r>
      <w:r>
        <w:t>needs of the entire community as reflected in the mission and the improvement of the</w:t>
      </w:r>
      <w:r w:rsidR="00AC0E67">
        <w:t xml:space="preserve"> </w:t>
      </w:r>
      <w:r>
        <w:t>College’s capability while demonstrating the highest level of integrity.</w:t>
      </w:r>
    </w:p>
    <w:p w14:paraId="4BF60B1D" w14:textId="77777777" w:rsidR="00AD1345" w:rsidRDefault="00AD1345" w:rsidP="00C041EF">
      <w:pPr>
        <w:ind w:left="1440"/>
        <w:jc w:val="both"/>
      </w:pPr>
      <w:r>
        <w:t>The Board will:</w:t>
      </w:r>
    </w:p>
    <w:p w14:paraId="39153160" w14:textId="14987770" w:rsidR="00AD1345" w:rsidRDefault="00AD1345" w:rsidP="00C041EF">
      <w:pPr>
        <w:pStyle w:val="ListParagraph"/>
        <w:numPr>
          <w:ilvl w:val="0"/>
          <w:numId w:val="11"/>
        </w:numPr>
        <w:ind w:left="2160"/>
        <w:jc w:val="both"/>
      </w:pPr>
      <w:r>
        <w:t>Lead with racial equity,</w:t>
      </w:r>
    </w:p>
    <w:p w14:paraId="7D14018B" w14:textId="4841700F" w:rsidR="00AD1345" w:rsidRDefault="00AD1345" w:rsidP="00C041EF">
      <w:pPr>
        <w:pStyle w:val="ListParagraph"/>
        <w:numPr>
          <w:ilvl w:val="0"/>
          <w:numId w:val="11"/>
        </w:numPr>
        <w:ind w:left="2160"/>
        <w:jc w:val="both"/>
      </w:pPr>
      <w:r>
        <w:t>Emphasize outward vision rather than an internal preoccupation,</w:t>
      </w:r>
    </w:p>
    <w:p w14:paraId="038C3141" w14:textId="0A155BD8" w:rsidR="00AD1345" w:rsidRDefault="00AD1345" w:rsidP="00C041EF">
      <w:pPr>
        <w:pStyle w:val="ListParagraph"/>
        <w:numPr>
          <w:ilvl w:val="0"/>
          <w:numId w:val="11"/>
        </w:numPr>
        <w:ind w:left="2160"/>
        <w:jc w:val="both"/>
      </w:pPr>
      <w:r>
        <w:t>Consistently encourage a diversity of perspectives,</w:t>
      </w:r>
    </w:p>
    <w:p w14:paraId="04AD59F4" w14:textId="1EF3F47E" w:rsidR="00AD1345" w:rsidRDefault="00AD1345" w:rsidP="00C041EF">
      <w:pPr>
        <w:pStyle w:val="ListParagraph"/>
        <w:numPr>
          <w:ilvl w:val="0"/>
          <w:numId w:val="11"/>
        </w:numPr>
        <w:ind w:left="2160"/>
        <w:jc w:val="both"/>
      </w:pPr>
      <w:r>
        <w:t>Provide strategic leadership more than administrative detail,</w:t>
      </w:r>
    </w:p>
    <w:p w14:paraId="3A6B8C2A" w14:textId="5E2604D2" w:rsidR="005B7963" w:rsidRDefault="005B7963" w:rsidP="00C041EF">
      <w:pPr>
        <w:pStyle w:val="ListParagraph"/>
        <w:numPr>
          <w:ilvl w:val="0"/>
          <w:numId w:val="11"/>
        </w:numPr>
        <w:ind w:left="2160"/>
        <w:jc w:val="both"/>
      </w:pPr>
      <w:r>
        <w:t>Maintain clear distinction between board and staff roles.</w:t>
      </w:r>
    </w:p>
    <w:p w14:paraId="4AECF269" w14:textId="0703DB48" w:rsidR="005B7963" w:rsidRDefault="005B7963" w:rsidP="00C041EF">
      <w:pPr>
        <w:pStyle w:val="ListParagraph"/>
        <w:numPr>
          <w:ilvl w:val="0"/>
          <w:numId w:val="11"/>
        </w:numPr>
        <w:ind w:left="2160"/>
        <w:jc w:val="both"/>
      </w:pPr>
      <w:r>
        <w:t>Forward collective rather than individual decisions,</w:t>
      </w:r>
    </w:p>
    <w:p w14:paraId="7F1C8719" w14:textId="3BEFCFB0" w:rsidR="005B7963" w:rsidRDefault="005B7963" w:rsidP="00C041EF">
      <w:pPr>
        <w:pStyle w:val="ListParagraph"/>
        <w:numPr>
          <w:ilvl w:val="0"/>
          <w:numId w:val="11"/>
        </w:numPr>
        <w:ind w:left="2160"/>
        <w:jc w:val="both"/>
      </w:pPr>
      <w:r>
        <w:t>With consideration of the past and current, focus on the future, and</w:t>
      </w:r>
    </w:p>
    <w:p w14:paraId="0477CBF0" w14:textId="59F0DA00" w:rsidR="005B7963" w:rsidRDefault="005B7963" w:rsidP="00C041EF">
      <w:pPr>
        <w:pStyle w:val="ListParagraph"/>
        <w:numPr>
          <w:ilvl w:val="0"/>
          <w:numId w:val="11"/>
        </w:numPr>
        <w:ind w:left="2160"/>
        <w:jc w:val="both"/>
      </w:pPr>
      <w:r>
        <w:t>Remain proactive rather than reactive.</w:t>
      </w:r>
    </w:p>
    <w:p w14:paraId="722A24EC" w14:textId="77777777" w:rsidR="00F566EB" w:rsidRDefault="005B7963" w:rsidP="00C041EF">
      <w:pPr>
        <w:ind w:left="1440"/>
        <w:jc w:val="both"/>
      </w:pPr>
      <w:r>
        <w:t xml:space="preserve">The Board functions as the authorized link between the College and all members of the College’s service district. The Board’s responsibility to the community is to ensure quality, relevant education while providing responsible stewardship of public resources. </w:t>
      </w:r>
    </w:p>
    <w:p w14:paraId="424AE632" w14:textId="0F1D4D46" w:rsidR="005B7963" w:rsidRDefault="005B7963" w:rsidP="00C041EF">
      <w:pPr>
        <w:ind w:left="1440"/>
        <w:jc w:val="both"/>
      </w:pPr>
      <w:r>
        <w:t>The Board will remain vigilant to its role as “steward” for the College by consistently seeking ways to improve its capability and functioning.</w:t>
      </w:r>
    </w:p>
    <w:p w14:paraId="4E6DDC1D" w14:textId="559143F7" w:rsidR="005B7963" w:rsidRDefault="005B7963" w:rsidP="00C041EF">
      <w:pPr>
        <w:ind w:left="1440"/>
        <w:jc w:val="both"/>
      </w:pPr>
      <w:r>
        <w:t>Board members will adhere to a code of conduct, which includes:</w:t>
      </w:r>
    </w:p>
    <w:p w14:paraId="67A2171B" w14:textId="07E2C2C8" w:rsidR="005B7963" w:rsidRDefault="005B7963" w:rsidP="00C041EF">
      <w:pPr>
        <w:pStyle w:val="ListParagraph"/>
        <w:numPr>
          <w:ilvl w:val="0"/>
          <w:numId w:val="5"/>
        </w:numPr>
        <w:ind w:left="2160"/>
        <w:jc w:val="both"/>
      </w:pPr>
      <w:r>
        <w:t>Leading with racial equity,</w:t>
      </w:r>
    </w:p>
    <w:p w14:paraId="387FF48C" w14:textId="77777777" w:rsidR="00042FCE" w:rsidRPr="00042FCE" w:rsidRDefault="00042FCE" w:rsidP="00C041EF">
      <w:pPr>
        <w:pStyle w:val="ListParagraph"/>
        <w:numPr>
          <w:ilvl w:val="0"/>
          <w:numId w:val="5"/>
        </w:numPr>
        <w:ind w:left="2160"/>
        <w:jc w:val="both"/>
      </w:pPr>
      <w:r w:rsidRPr="00042FCE">
        <w:t>Expressing individual views and truths during deliberations but supporting and presenting a cohesive voice once a decision is made,</w:t>
      </w:r>
    </w:p>
    <w:p w14:paraId="257D26DB" w14:textId="3E04645F" w:rsidR="005B7963" w:rsidRDefault="005B7963" w:rsidP="00C041EF">
      <w:pPr>
        <w:pStyle w:val="ListParagraph"/>
        <w:numPr>
          <w:ilvl w:val="0"/>
          <w:numId w:val="5"/>
        </w:numPr>
        <w:ind w:left="2160"/>
        <w:jc w:val="both"/>
      </w:pPr>
      <w:r>
        <w:t>Demonstrating the role of “steward” for the College,</w:t>
      </w:r>
    </w:p>
    <w:p w14:paraId="4D486FCE" w14:textId="45F1F99D" w:rsidR="005B7963" w:rsidRDefault="005B7963" w:rsidP="00C041EF">
      <w:pPr>
        <w:pStyle w:val="ListParagraph"/>
        <w:numPr>
          <w:ilvl w:val="0"/>
          <w:numId w:val="5"/>
        </w:numPr>
        <w:ind w:left="2160"/>
        <w:jc w:val="both"/>
      </w:pPr>
      <w:r>
        <w:t>Supporting equitable decision-making processes,</w:t>
      </w:r>
    </w:p>
    <w:p w14:paraId="6EF62047" w14:textId="20856CDF" w:rsidR="005B7963" w:rsidRDefault="005B7963" w:rsidP="00C041EF">
      <w:pPr>
        <w:pStyle w:val="ListParagraph"/>
        <w:numPr>
          <w:ilvl w:val="0"/>
          <w:numId w:val="5"/>
        </w:numPr>
        <w:ind w:left="2160"/>
        <w:jc w:val="both"/>
      </w:pPr>
      <w:r>
        <w:t>Committing to the resolution of conflict in productive ways,</w:t>
      </w:r>
    </w:p>
    <w:p w14:paraId="734139F4" w14:textId="6D44B585" w:rsidR="005B7963" w:rsidRDefault="005B7963" w:rsidP="00C041EF">
      <w:pPr>
        <w:pStyle w:val="ListParagraph"/>
        <w:numPr>
          <w:ilvl w:val="0"/>
          <w:numId w:val="5"/>
        </w:numPr>
        <w:ind w:left="2160"/>
        <w:jc w:val="both"/>
      </w:pPr>
      <w:r>
        <w:t>Committing to meeting attendance and preparedness,</w:t>
      </w:r>
    </w:p>
    <w:p w14:paraId="00AEA5B1" w14:textId="40AD3A57" w:rsidR="005B7963" w:rsidRDefault="005B7963" w:rsidP="00C041EF">
      <w:pPr>
        <w:pStyle w:val="ListParagraph"/>
        <w:numPr>
          <w:ilvl w:val="0"/>
          <w:numId w:val="5"/>
        </w:numPr>
        <w:ind w:left="2160"/>
        <w:jc w:val="both"/>
      </w:pPr>
      <w:r>
        <w:t xml:space="preserve">Respecting the role of the </w:t>
      </w:r>
      <w:r w:rsidR="008E128C">
        <w:t>c</w:t>
      </w:r>
      <w:r>
        <w:t>hairperson as the communication link with the</w:t>
      </w:r>
      <w:r w:rsidR="00C041EF">
        <w:t xml:space="preserve"> </w:t>
      </w:r>
      <w:r w:rsidR="00F566EB">
        <w:t>c</w:t>
      </w:r>
      <w:r>
        <w:t>ollege president,</w:t>
      </w:r>
    </w:p>
    <w:p w14:paraId="4717162C" w14:textId="58D164EF" w:rsidR="005B7963" w:rsidRDefault="005B7963" w:rsidP="00C041EF">
      <w:pPr>
        <w:pStyle w:val="ListParagraph"/>
        <w:numPr>
          <w:ilvl w:val="0"/>
          <w:numId w:val="10"/>
        </w:numPr>
        <w:ind w:left="2160"/>
        <w:jc w:val="both"/>
      </w:pPr>
      <w:r>
        <w:t>Committing to ongoing professional training and development, and</w:t>
      </w:r>
    </w:p>
    <w:p w14:paraId="53720BD0" w14:textId="5F46957D" w:rsidR="005B7963" w:rsidRDefault="005B7963" w:rsidP="00C041EF">
      <w:pPr>
        <w:pStyle w:val="ListParagraph"/>
        <w:numPr>
          <w:ilvl w:val="0"/>
          <w:numId w:val="10"/>
        </w:numPr>
        <w:ind w:left="2160"/>
        <w:jc w:val="both"/>
      </w:pPr>
      <w:r>
        <w:t xml:space="preserve">Maintaining a focus on strategic, forward-thinking leadership. </w:t>
      </w:r>
    </w:p>
    <w:p w14:paraId="3B8647B6" w14:textId="77777777" w:rsidR="00AB422D" w:rsidRDefault="00FA4657" w:rsidP="00C041EF">
      <w:pPr>
        <w:pStyle w:val="Heading2"/>
        <w:jc w:val="both"/>
      </w:pPr>
      <w:bookmarkStart w:id="21" w:name="_Toc233877398"/>
      <w:r>
        <w:lastRenderedPageBreak/>
        <w:t>100.B50</w:t>
      </w:r>
      <w:r>
        <w:tab/>
      </w:r>
      <w:r w:rsidR="00AB422D">
        <w:t>Training and Development</w:t>
      </w:r>
      <w:bookmarkEnd w:id="21"/>
      <w:r w:rsidR="00AB422D">
        <w:t xml:space="preserve"> </w:t>
      </w:r>
    </w:p>
    <w:p w14:paraId="2979F812" w14:textId="4CFD50D6" w:rsidR="00AB422D" w:rsidRDefault="00AB422D" w:rsidP="00C041EF">
      <w:pPr>
        <w:ind w:left="1440"/>
        <w:jc w:val="both"/>
      </w:pPr>
      <w:r>
        <w:t xml:space="preserve">All Board members are curious, engaged, and practice lifelong learning. Board members will demonstrate a commitment to their ongoing professional development by participation in </w:t>
      </w:r>
      <w:r w:rsidR="00221B66">
        <w:t>B</w:t>
      </w:r>
      <w:r>
        <w:t xml:space="preserve">oard agreed to group training and personal areas of interest, such as: </w:t>
      </w:r>
    </w:p>
    <w:p w14:paraId="472E940B" w14:textId="08800388" w:rsidR="00AB422D" w:rsidRDefault="00AB422D" w:rsidP="00C041EF">
      <w:pPr>
        <w:pStyle w:val="ListParagraph"/>
        <w:numPr>
          <w:ilvl w:val="0"/>
          <w:numId w:val="30"/>
        </w:numPr>
        <w:jc w:val="both"/>
      </w:pPr>
      <w:r>
        <w:t xml:space="preserve">Board committees, </w:t>
      </w:r>
    </w:p>
    <w:p w14:paraId="60F24B1A" w14:textId="32143506" w:rsidR="00AB422D" w:rsidRDefault="00AB422D" w:rsidP="00C041EF">
      <w:pPr>
        <w:pStyle w:val="ListParagraph"/>
        <w:numPr>
          <w:ilvl w:val="0"/>
          <w:numId w:val="30"/>
        </w:numPr>
        <w:jc w:val="both"/>
      </w:pPr>
      <w:r>
        <w:t>Annually required HigherEd Works courses, including the Power Privilege and Inequity Training required of all college employees,</w:t>
      </w:r>
    </w:p>
    <w:p w14:paraId="4A380DDE" w14:textId="4C42FEFF" w:rsidR="00AB422D" w:rsidRDefault="00AB422D" w:rsidP="00C041EF">
      <w:pPr>
        <w:pStyle w:val="ListParagraph"/>
        <w:numPr>
          <w:ilvl w:val="0"/>
          <w:numId w:val="30"/>
        </w:numPr>
        <w:jc w:val="both"/>
      </w:pPr>
      <w:r>
        <w:t xml:space="preserve">Public events offered by the College, </w:t>
      </w:r>
    </w:p>
    <w:p w14:paraId="6378ED4A" w14:textId="413D51FB" w:rsidR="00AB422D" w:rsidRDefault="00AB422D" w:rsidP="00C041EF">
      <w:pPr>
        <w:pStyle w:val="ListParagraph"/>
        <w:numPr>
          <w:ilvl w:val="0"/>
          <w:numId w:val="30"/>
        </w:numPr>
        <w:jc w:val="both"/>
      </w:pPr>
      <w:r>
        <w:t xml:space="preserve">Equity workshops, reading, and community engagement, </w:t>
      </w:r>
    </w:p>
    <w:p w14:paraId="31342273" w14:textId="50A3E795" w:rsidR="00AB422D" w:rsidRDefault="00AB422D" w:rsidP="00C041EF">
      <w:pPr>
        <w:pStyle w:val="ListParagraph"/>
        <w:numPr>
          <w:ilvl w:val="0"/>
          <w:numId w:val="30"/>
        </w:numPr>
        <w:jc w:val="both"/>
      </w:pPr>
      <w:r>
        <w:t>Events, workshops</w:t>
      </w:r>
      <w:r w:rsidR="00F566EB">
        <w:t>,</w:t>
      </w:r>
      <w:r>
        <w:t xml:space="preserve"> and committee participation offered by the Washington Association of College Trustees, </w:t>
      </w:r>
    </w:p>
    <w:p w14:paraId="381A6534" w14:textId="2DC5FB38" w:rsidR="00AB422D" w:rsidRDefault="00AB422D" w:rsidP="00C041EF">
      <w:pPr>
        <w:pStyle w:val="ListParagraph"/>
        <w:numPr>
          <w:ilvl w:val="0"/>
          <w:numId w:val="30"/>
        </w:numPr>
        <w:jc w:val="both"/>
      </w:pPr>
      <w:r>
        <w:t>Events, workshops</w:t>
      </w:r>
      <w:r w:rsidR="00F566EB">
        <w:t>,</w:t>
      </w:r>
      <w:r>
        <w:t xml:space="preserve"> and committee participation offered by the Association of Community College Trustees, and </w:t>
      </w:r>
    </w:p>
    <w:p w14:paraId="52F4D53F" w14:textId="409A6FD1" w:rsidR="00FA4657" w:rsidRDefault="00AB422D" w:rsidP="00C041EF">
      <w:pPr>
        <w:pStyle w:val="ListParagraph"/>
        <w:numPr>
          <w:ilvl w:val="0"/>
          <w:numId w:val="30"/>
        </w:numPr>
        <w:jc w:val="both"/>
      </w:pPr>
      <w:r>
        <w:t>Other relevant opportunities to grow in the knowledge, skills, and ability to be an effective trustee.</w:t>
      </w:r>
    </w:p>
    <w:p w14:paraId="056B4D00" w14:textId="650B1953" w:rsidR="00EB715F" w:rsidRDefault="00EB715F" w:rsidP="00EB715F">
      <w:pPr>
        <w:pStyle w:val="Heading2"/>
      </w:pPr>
      <w:bookmarkStart w:id="22" w:name="_Toc233877399"/>
      <w:r>
        <w:t>100.B70</w:t>
      </w:r>
      <w:r>
        <w:tab/>
        <w:t>Board Duties and Responsibilities</w:t>
      </w:r>
      <w:bookmarkEnd w:id="22"/>
    </w:p>
    <w:p w14:paraId="187612C7" w14:textId="56CCF5ED" w:rsidR="00B004FC" w:rsidRDefault="00EB715F" w:rsidP="00C041EF">
      <w:pPr>
        <w:ind w:left="1440"/>
        <w:jc w:val="both"/>
      </w:pPr>
      <w:r>
        <w:t xml:space="preserve">The Board, responsible to all the members of Community College District 14 and sensitive to their hopes, ambitions, and needs, shall have the legislative responsibility of formulating broad public policy for community college education in the District. The </w:t>
      </w:r>
      <w:r w:rsidR="00B004FC">
        <w:t>formulation and adoption of written policies shall constitute the basic method by which the Board exercises its leadership in the operation of the District.</w:t>
      </w:r>
    </w:p>
    <w:p w14:paraId="16B4F19D" w14:textId="2E774C93" w:rsidR="00B004FC" w:rsidRDefault="00B004FC" w:rsidP="00C041EF">
      <w:pPr>
        <w:ind w:left="1440"/>
        <w:jc w:val="both"/>
      </w:pPr>
      <w:r>
        <w:t>Without limiting the powers granted to the Board by the state and subject to lawful and applicable rules and regulations, Board responsibilities are as follows:</w:t>
      </w:r>
    </w:p>
    <w:p w14:paraId="36A5CBC8" w14:textId="20BD61A0" w:rsidR="00B004FC" w:rsidRDefault="00B004FC" w:rsidP="00C041EF">
      <w:pPr>
        <w:pStyle w:val="ListParagraph"/>
        <w:numPr>
          <w:ilvl w:val="0"/>
          <w:numId w:val="15"/>
        </w:numPr>
        <w:ind w:left="2160"/>
        <w:jc w:val="both"/>
      </w:pPr>
      <w:r>
        <w:t>Select and appoint a president, and set salary, terms and conditions of employment;</w:t>
      </w:r>
    </w:p>
    <w:p w14:paraId="118796E5" w14:textId="6031CDD3" w:rsidR="00B004FC" w:rsidRDefault="00B004FC" w:rsidP="00C041EF">
      <w:pPr>
        <w:pStyle w:val="ListParagraph"/>
        <w:numPr>
          <w:ilvl w:val="0"/>
          <w:numId w:val="15"/>
        </w:numPr>
        <w:ind w:left="2160"/>
        <w:jc w:val="both"/>
      </w:pPr>
      <w:r>
        <w:t>Evaluate the president annually;</w:t>
      </w:r>
    </w:p>
    <w:p w14:paraId="3C3F54B8" w14:textId="74656D12" w:rsidR="00B004FC" w:rsidRDefault="00B004FC" w:rsidP="00C041EF">
      <w:pPr>
        <w:pStyle w:val="ListParagraph"/>
        <w:numPr>
          <w:ilvl w:val="0"/>
          <w:numId w:val="15"/>
        </w:numPr>
        <w:ind w:left="2160"/>
        <w:jc w:val="both"/>
      </w:pPr>
      <w:r>
        <w:t>Determine the broad general policies that guide the operation of the College, and review them periodically;</w:t>
      </w:r>
    </w:p>
    <w:p w14:paraId="52DDF049" w14:textId="0F89A4C3" w:rsidR="00B004FC" w:rsidRDefault="00B004FC" w:rsidP="00C041EF">
      <w:pPr>
        <w:pStyle w:val="ListParagraph"/>
        <w:numPr>
          <w:ilvl w:val="0"/>
          <w:numId w:val="15"/>
        </w:numPr>
        <w:ind w:left="2160"/>
        <w:jc w:val="both"/>
      </w:pPr>
      <w:r>
        <w:t>Delegate responsibility for decisions concerning appointments, retention, or dismissal of faculty, administrators, and classified personnel; provided, however, the Board does not delegate its appointing authority on issues relating to the granting or denial of tenure, the dismissal of a tenured faculty member, or the dismissal of a probationer during the term of their contract;</w:t>
      </w:r>
    </w:p>
    <w:p w14:paraId="783A49EA" w14:textId="661E5094" w:rsidR="00B004FC" w:rsidRDefault="00B004FC" w:rsidP="00C041EF">
      <w:pPr>
        <w:pStyle w:val="ListParagraph"/>
        <w:numPr>
          <w:ilvl w:val="0"/>
          <w:numId w:val="15"/>
        </w:numPr>
        <w:ind w:left="2160"/>
        <w:jc w:val="both"/>
      </w:pPr>
      <w:r>
        <w:t>Function as the legislative and policy-making body, leaving the executive functions to the president;</w:t>
      </w:r>
    </w:p>
    <w:p w14:paraId="016636A1" w14:textId="56603D41" w:rsidR="00B004FC" w:rsidRDefault="00B004FC" w:rsidP="00C041EF">
      <w:pPr>
        <w:pStyle w:val="ListParagraph"/>
        <w:numPr>
          <w:ilvl w:val="0"/>
          <w:numId w:val="15"/>
        </w:numPr>
        <w:ind w:left="2160"/>
        <w:jc w:val="both"/>
      </w:pPr>
      <w:r>
        <w:t>Utilize the services of the attorney general of the State of Washington and cooperate fully with officers of the state attorney general;</w:t>
      </w:r>
    </w:p>
    <w:p w14:paraId="494A6C1F" w14:textId="118C6A9D" w:rsidR="00B004FC" w:rsidRDefault="00B004FC" w:rsidP="00C041EF">
      <w:pPr>
        <w:pStyle w:val="ListParagraph"/>
        <w:numPr>
          <w:ilvl w:val="0"/>
          <w:numId w:val="15"/>
        </w:numPr>
        <w:ind w:left="2160"/>
        <w:jc w:val="both"/>
      </w:pPr>
      <w:r>
        <w:t>Authorize lawsuits and recommend legal defense;</w:t>
      </w:r>
    </w:p>
    <w:p w14:paraId="4722AC7E" w14:textId="49A975DA" w:rsidR="00B004FC" w:rsidRDefault="00B004FC" w:rsidP="00C041EF">
      <w:pPr>
        <w:pStyle w:val="ListParagraph"/>
        <w:numPr>
          <w:ilvl w:val="0"/>
          <w:numId w:val="15"/>
        </w:numPr>
        <w:ind w:left="2160"/>
        <w:jc w:val="both"/>
      </w:pPr>
      <w:r>
        <w:t>Approve the College Facilities Master Plan;</w:t>
      </w:r>
    </w:p>
    <w:p w14:paraId="70B6C9D2" w14:textId="407A9943" w:rsidR="00B004FC" w:rsidRDefault="00B004FC" w:rsidP="00C041EF">
      <w:pPr>
        <w:pStyle w:val="ListParagraph"/>
        <w:numPr>
          <w:ilvl w:val="0"/>
          <w:numId w:val="15"/>
        </w:numPr>
        <w:ind w:left="2160"/>
        <w:jc w:val="both"/>
      </w:pPr>
      <w:r>
        <w:lastRenderedPageBreak/>
        <w:t xml:space="preserve">Review and approve an annual budget to finance the operation of the District in accordance with the statutes of </w:t>
      </w:r>
      <w:r w:rsidR="001A0E4A">
        <w:t>Washington</w:t>
      </w:r>
      <w:r>
        <w:t xml:space="preserve"> and lawful and applicable regulations;</w:t>
      </w:r>
    </w:p>
    <w:p w14:paraId="794E6724" w14:textId="78727CC7" w:rsidR="00B004FC" w:rsidRDefault="00B004FC" w:rsidP="00C041EF">
      <w:pPr>
        <w:pStyle w:val="ListParagraph"/>
        <w:numPr>
          <w:ilvl w:val="0"/>
          <w:numId w:val="15"/>
        </w:numPr>
        <w:ind w:left="2160"/>
        <w:jc w:val="both"/>
      </w:pPr>
      <w:r>
        <w:t>Delegate to the president the authority to approve the expenditures of all funds and let all contracts;</w:t>
      </w:r>
    </w:p>
    <w:p w14:paraId="4FD7C484" w14:textId="0886A7E0" w:rsidR="00B004FC" w:rsidRDefault="00B004FC" w:rsidP="00C041EF">
      <w:pPr>
        <w:pStyle w:val="ListParagraph"/>
        <w:numPr>
          <w:ilvl w:val="0"/>
          <w:numId w:val="15"/>
        </w:numPr>
        <w:ind w:left="2160"/>
        <w:jc w:val="both"/>
      </w:pPr>
      <w:r>
        <w:t>Authorize borrowing money and the issuance and sale of revenue bonds;</w:t>
      </w:r>
    </w:p>
    <w:p w14:paraId="079B0C51" w14:textId="029F0A62" w:rsidR="00B004FC" w:rsidRDefault="00B004FC" w:rsidP="00C041EF">
      <w:pPr>
        <w:pStyle w:val="ListParagraph"/>
        <w:numPr>
          <w:ilvl w:val="0"/>
          <w:numId w:val="15"/>
        </w:numPr>
        <w:ind w:left="2160"/>
        <w:jc w:val="both"/>
      </w:pPr>
      <w:r>
        <w:t>Name College facilities, landmarks, and other outdoor features, programs, institutes, or centers;</w:t>
      </w:r>
    </w:p>
    <w:p w14:paraId="44974E16" w14:textId="65F3167D" w:rsidR="00B004FC" w:rsidRDefault="00B004FC" w:rsidP="00C041EF">
      <w:pPr>
        <w:pStyle w:val="ListParagraph"/>
        <w:numPr>
          <w:ilvl w:val="0"/>
          <w:numId w:val="15"/>
        </w:numPr>
        <w:ind w:left="2160"/>
        <w:jc w:val="both"/>
      </w:pPr>
      <w:r>
        <w:t>Recognize the right of the duly elected employee organizations to negotiate employee rights and benefits within the tenets of the respective Collective Bargaining Acts;</w:t>
      </w:r>
    </w:p>
    <w:p w14:paraId="02AFED5F" w14:textId="2FDA028F" w:rsidR="00B004FC" w:rsidRDefault="00B004FC" w:rsidP="00C041EF">
      <w:pPr>
        <w:pStyle w:val="ListParagraph"/>
        <w:numPr>
          <w:ilvl w:val="0"/>
          <w:numId w:val="15"/>
        </w:numPr>
        <w:ind w:left="2160"/>
        <w:jc w:val="both"/>
      </w:pPr>
      <w:r>
        <w:t>Consider communications and requests from community members and organizations of the District on matters of District policy at regularly scheduled board meetings;</w:t>
      </w:r>
    </w:p>
    <w:p w14:paraId="451C7D3F" w14:textId="41036BC0" w:rsidR="00B004FC" w:rsidRDefault="00B004FC" w:rsidP="00C041EF">
      <w:pPr>
        <w:pStyle w:val="ListParagraph"/>
        <w:numPr>
          <w:ilvl w:val="0"/>
          <w:numId w:val="15"/>
        </w:numPr>
        <w:ind w:left="2160"/>
        <w:jc w:val="both"/>
      </w:pPr>
      <w:r>
        <w:t>Adopt and periodically review a statement of philosophy, mission, and goals which clarifies basic educational beliefs and educational responsibilities of the District;</w:t>
      </w:r>
    </w:p>
    <w:p w14:paraId="51C1E2C6" w14:textId="4B38EA36" w:rsidR="00B004FC" w:rsidRDefault="00B004FC" w:rsidP="00C041EF">
      <w:pPr>
        <w:pStyle w:val="ListParagraph"/>
        <w:numPr>
          <w:ilvl w:val="0"/>
          <w:numId w:val="15"/>
        </w:numPr>
        <w:ind w:left="2160"/>
        <w:jc w:val="both"/>
      </w:pPr>
      <w:r>
        <w:t>Establish a yearly planning cycle that links the Board’s agenda with the College’s Strategic Plan;</w:t>
      </w:r>
    </w:p>
    <w:p w14:paraId="3D550FE5" w14:textId="75539589" w:rsidR="00B004FC" w:rsidRDefault="00B004FC" w:rsidP="00C041EF">
      <w:pPr>
        <w:pStyle w:val="ListParagraph"/>
        <w:numPr>
          <w:ilvl w:val="0"/>
          <w:numId w:val="15"/>
        </w:numPr>
        <w:ind w:left="2160"/>
        <w:jc w:val="both"/>
      </w:pPr>
      <w:r>
        <w:t>Annually review and evaluate progress toward the goals in the College’s Strategic Plan;</w:t>
      </w:r>
    </w:p>
    <w:p w14:paraId="1CF352AC" w14:textId="3D761312" w:rsidR="00B004FC" w:rsidRDefault="00B004FC" w:rsidP="00C041EF">
      <w:pPr>
        <w:pStyle w:val="ListParagraph"/>
        <w:numPr>
          <w:ilvl w:val="0"/>
          <w:numId w:val="15"/>
        </w:numPr>
        <w:ind w:left="2160"/>
        <w:jc w:val="both"/>
      </w:pPr>
      <w:r>
        <w:t>Appraise the efficiency and effectiveness of District operations and the educational programs and services of the College;</w:t>
      </w:r>
    </w:p>
    <w:p w14:paraId="3BEBC813" w14:textId="5C366511" w:rsidR="00EB715F" w:rsidRDefault="00B004FC" w:rsidP="00C041EF">
      <w:pPr>
        <w:pStyle w:val="ListParagraph"/>
        <w:numPr>
          <w:ilvl w:val="0"/>
          <w:numId w:val="15"/>
        </w:numPr>
        <w:ind w:left="2160"/>
        <w:jc w:val="both"/>
      </w:pPr>
      <w:r>
        <w:t xml:space="preserve">Refer all matters concerning the District directly to the president for study and recommendation before such matters are considered by the Board, except where immediate action is deemed necessary by the Board; </w:t>
      </w:r>
    </w:p>
    <w:p w14:paraId="654AD739" w14:textId="5D84A017" w:rsidR="0094277B" w:rsidRDefault="0094277B" w:rsidP="00C041EF">
      <w:pPr>
        <w:pStyle w:val="ListParagraph"/>
        <w:numPr>
          <w:ilvl w:val="0"/>
          <w:numId w:val="15"/>
        </w:numPr>
        <w:ind w:left="2160"/>
        <w:jc w:val="both"/>
      </w:pPr>
      <w:r>
        <w:t>Inform the public concerning the progress and needs of the District, the educational programs, and the financial status of the District;</w:t>
      </w:r>
    </w:p>
    <w:p w14:paraId="53A3E858" w14:textId="64A181E9" w:rsidR="0094277B" w:rsidRDefault="0094277B" w:rsidP="00C041EF">
      <w:pPr>
        <w:pStyle w:val="ListParagraph"/>
        <w:numPr>
          <w:ilvl w:val="0"/>
          <w:numId w:val="15"/>
        </w:numPr>
        <w:ind w:left="2160"/>
        <w:jc w:val="both"/>
      </w:pPr>
      <w:r>
        <w:t>Conduct an annual self-evaluation and determine a corrective course of action as necessary; and</w:t>
      </w:r>
    </w:p>
    <w:p w14:paraId="0EE77B8F" w14:textId="71D564D1" w:rsidR="0094277B" w:rsidRDefault="0094277B" w:rsidP="00C041EF">
      <w:pPr>
        <w:pStyle w:val="ListParagraph"/>
        <w:numPr>
          <w:ilvl w:val="0"/>
          <w:numId w:val="15"/>
        </w:numPr>
        <w:ind w:left="2160"/>
        <w:jc w:val="both"/>
      </w:pPr>
      <w:r>
        <w:t>Act in the best interest of the College pursuant to various authorizations granted in the Community and Technical College Act of 1991 or in the rules and regulations of the State Board for Community and Technical Colleges.</w:t>
      </w:r>
    </w:p>
    <w:p w14:paraId="3304323E" w14:textId="6475FAF2" w:rsidR="00E07EDF" w:rsidRDefault="00E07EDF" w:rsidP="00E07EDF">
      <w:pPr>
        <w:pStyle w:val="Heading1"/>
      </w:pPr>
      <w:bookmarkStart w:id="23" w:name="_Toc233877400"/>
      <w:r>
        <w:t>100.C00</w:t>
      </w:r>
      <w:r>
        <w:tab/>
        <w:t>Officers of the Board</w:t>
      </w:r>
      <w:bookmarkEnd w:id="23"/>
    </w:p>
    <w:p w14:paraId="43083988" w14:textId="47EFA05C" w:rsidR="00E07EDF" w:rsidRDefault="00E07EDF" w:rsidP="00E07EDF">
      <w:pPr>
        <w:pStyle w:val="Heading2"/>
      </w:pPr>
      <w:bookmarkStart w:id="24" w:name="_Toc233877401"/>
      <w:r>
        <w:t>100.C10</w:t>
      </w:r>
      <w:r>
        <w:tab/>
        <w:t>Titles</w:t>
      </w:r>
      <w:bookmarkEnd w:id="24"/>
    </w:p>
    <w:p w14:paraId="111CAFA3" w14:textId="7EEF90E2" w:rsidR="00E07EDF" w:rsidRDefault="00E07EDF" w:rsidP="00C041EF">
      <w:pPr>
        <w:ind w:left="1440"/>
        <w:jc w:val="both"/>
      </w:pPr>
      <w:r>
        <w:t xml:space="preserve">The officers of the Board shall be a chair and a vice-chair who shall be members of the Board. The president of Clark College, or designee, shall serve as secretary of the Board as specified by state law. </w:t>
      </w:r>
    </w:p>
    <w:p w14:paraId="3ACE6AFC" w14:textId="77777777" w:rsidR="00DF29A4" w:rsidRDefault="00DF29A4">
      <w:pPr>
        <w:rPr>
          <w:rFonts w:asciiTheme="majorHAnsi" w:eastAsiaTheme="majorEastAsia" w:hAnsiTheme="majorHAnsi" w:cstheme="majorBidi"/>
          <w:color w:val="535356" w:themeColor="accent1" w:themeShade="BF"/>
          <w:sz w:val="28"/>
          <w:szCs w:val="28"/>
        </w:rPr>
      </w:pPr>
      <w:bookmarkStart w:id="25" w:name="_Toc233877402"/>
      <w:r>
        <w:br w:type="page"/>
      </w:r>
    </w:p>
    <w:p w14:paraId="6BF48C52" w14:textId="430BE7F5" w:rsidR="0084183F" w:rsidRDefault="0084183F" w:rsidP="0084183F">
      <w:pPr>
        <w:pStyle w:val="Heading2"/>
      </w:pPr>
      <w:r>
        <w:lastRenderedPageBreak/>
        <w:t>100.C20</w:t>
      </w:r>
      <w:r>
        <w:tab/>
        <w:t>Manner of Election and Term of Office</w:t>
      </w:r>
      <w:bookmarkEnd w:id="25"/>
    </w:p>
    <w:p w14:paraId="4846DF98" w14:textId="2656A9B3" w:rsidR="00230696" w:rsidRDefault="0084183F" w:rsidP="00C041EF">
      <w:pPr>
        <w:ind w:left="1440"/>
        <w:jc w:val="both"/>
      </w:pPr>
      <w:r>
        <w:t>Prior to the start of each academic year</w:t>
      </w:r>
      <w:r w:rsidR="00E45263">
        <w:t>, in a regular meeting of the Board (typically August),</w:t>
      </w:r>
      <w:r>
        <w:t xml:space="preserve"> the Board shall elect, from its membership, a chair, vice-chair, and any other committee members as deemed necessary, to serve for the ensuing year. The chair and vice-chair of the Board shall be elected to such offices by the Board for a term of one year, shall assume office upon election, and shall hold office until their respective successors shall be elected and assume the office. </w:t>
      </w:r>
    </w:p>
    <w:p w14:paraId="6665BD0F" w14:textId="6003D378" w:rsidR="00241AC3" w:rsidRDefault="00241AC3" w:rsidP="00241AC3">
      <w:pPr>
        <w:pStyle w:val="Heading2"/>
      </w:pPr>
      <w:bookmarkStart w:id="26" w:name="_Toc233877403"/>
      <w:r>
        <w:t>100.C30</w:t>
      </w:r>
      <w:r>
        <w:tab/>
        <w:t>Chair of the Board</w:t>
      </w:r>
      <w:bookmarkEnd w:id="26"/>
    </w:p>
    <w:p w14:paraId="6812D4CB" w14:textId="77777777" w:rsidR="00241AC3" w:rsidRDefault="00241AC3" w:rsidP="00C041EF">
      <w:pPr>
        <w:ind w:left="1440"/>
        <w:jc w:val="both"/>
      </w:pPr>
      <w:r>
        <w:t>Responsibilities and duties shall include, but are not limited to the following:</w:t>
      </w:r>
    </w:p>
    <w:p w14:paraId="357A629D" w14:textId="288DBCF3" w:rsidR="00241AC3" w:rsidRDefault="00241AC3" w:rsidP="00C041EF">
      <w:pPr>
        <w:pStyle w:val="ListParagraph"/>
        <w:numPr>
          <w:ilvl w:val="0"/>
          <w:numId w:val="25"/>
        </w:numPr>
        <w:ind w:left="2160"/>
        <w:jc w:val="both"/>
      </w:pPr>
      <w:r>
        <w:t>Preside at all meetings when present and decide on questions of order;</w:t>
      </w:r>
    </w:p>
    <w:p w14:paraId="4FF43921" w14:textId="0E520521" w:rsidR="00241AC3" w:rsidRDefault="00241AC3" w:rsidP="00C041EF">
      <w:pPr>
        <w:pStyle w:val="ListParagraph"/>
        <w:numPr>
          <w:ilvl w:val="0"/>
          <w:numId w:val="25"/>
        </w:numPr>
        <w:ind w:left="2160"/>
        <w:jc w:val="both"/>
      </w:pPr>
      <w:r>
        <w:t>Appoint members of the Board to serve on special committees as approved by the Board;</w:t>
      </w:r>
    </w:p>
    <w:p w14:paraId="3CFB87A0" w14:textId="7E272F3A" w:rsidR="00241AC3" w:rsidRDefault="00241AC3" w:rsidP="00C041EF">
      <w:pPr>
        <w:pStyle w:val="ListParagraph"/>
        <w:numPr>
          <w:ilvl w:val="0"/>
          <w:numId w:val="25"/>
        </w:numPr>
        <w:ind w:left="2160"/>
        <w:jc w:val="both"/>
      </w:pPr>
      <w:r>
        <w:t>Execute all contracts approved by the Board and other official documents legally requiring the signature of the chair of the Board, such as resolutions, general obligations, and revenue bonds;</w:t>
      </w:r>
    </w:p>
    <w:p w14:paraId="188ECB7C" w14:textId="3E26F713" w:rsidR="00241AC3" w:rsidRDefault="00241AC3" w:rsidP="00C041EF">
      <w:pPr>
        <w:pStyle w:val="ListParagraph"/>
        <w:numPr>
          <w:ilvl w:val="0"/>
          <w:numId w:val="25"/>
        </w:numPr>
        <w:ind w:left="2160"/>
        <w:jc w:val="both"/>
      </w:pPr>
      <w:r>
        <w:t>Call special meetings of the Board as required;</w:t>
      </w:r>
    </w:p>
    <w:p w14:paraId="46636C3C" w14:textId="7D5B49E9" w:rsidR="00241AC3" w:rsidRDefault="00241AC3" w:rsidP="00C041EF">
      <w:pPr>
        <w:pStyle w:val="ListParagraph"/>
        <w:numPr>
          <w:ilvl w:val="0"/>
          <w:numId w:val="25"/>
        </w:numPr>
        <w:ind w:left="2160"/>
        <w:jc w:val="both"/>
      </w:pPr>
      <w:r>
        <w:t>Represent, when possible, the Board at meetings of trustee organizations to which the District belongs; and</w:t>
      </w:r>
    </w:p>
    <w:p w14:paraId="6F3C19B4" w14:textId="05FE16F0" w:rsidR="00241AC3" w:rsidRDefault="00241AC3" w:rsidP="00C041EF">
      <w:pPr>
        <w:pStyle w:val="ListParagraph"/>
        <w:numPr>
          <w:ilvl w:val="0"/>
          <w:numId w:val="25"/>
        </w:numPr>
        <w:ind w:left="2160"/>
        <w:jc w:val="both"/>
      </w:pPr>
      <w:r>
        <w:t>Organize the onboarding of new Board members (per 100.B21).</w:t>
      </w:r>
    </w:p>
    <w:p w14:paraId="60E01DFB" w14:textId="2367F0DB" w:rsidR="0084183F" w:rsidRDefault="00241AC3" w:rsidP="00C041EF">
      <w:pPr>
        <w:pStyle w:val="ListParagraph"/>
        <w:numPr>
          <w:ilvl w:val="0"/>
          <w:numId w:val="25"/>
        </w:numPr>
        <w:ind w:left="2160"/>
        <w:jc w:val="both"/>
      </w:pPr>
      <w:r>
        <w:t>Perform any other duty formally assigned by the Board or by state statute.</w:t>
      </w:r>
    </w:p>
    <w:p w14:paraId="262D3934" w14:textId="73319EAB" w:rsidR="000741C2" w:rsidRDefault="000741C2" w:rsidP="000741C2">
      <w:pPr>
        <w:pStyle w:val="Heading2"/>
      </w:pPr>
      <w:bookmarkStart w:id="27" w:name="_Toc233877404"/>
      <w:r>
        <w:t>100.C40</w:t>
      </w:r>
      <w:r>
        <w:tab/>
        <w:t>Vice-Chair of the Board</w:t>
      </w:r>
      <w:bookmarkEnd w:id="27"/>
    </w:p>
    <w:p w14:paraId="2FF855AF" w14:textId="77777777" w:rsidR="000741C2" w:rsidRDefault="000741C2" w:rsidP="00C041EF">
      <w:pPr>
        <w:ind w:left="1440"/>
        <w:jc w:val="both"/>
      </w:pPr>
      <w:r>
        <w:t>Responsibilities and duties shall include, but are not limited to, the following:</w:t>
      </w:r>
    </w:p>
    <w:p w14:paraId="09B81C9E" w14:textId="40C7EC90" w:rsidR="000741C2" w:rsidRDefault="000741C2" w:rsidP="00C041EF">
      <w:pPr>
        <w:pStyle w:val="ListParagraph"/>
        <w:numPr>
          <w:ilvl w:val="0"/>
          <w:numId w:val="24"/>
        </w:numPr>
        <w:jc w:val="both"/>
      </w:pPr>
      <w:r>
        <w:t>Perform all duties of the chair of the Board in the absence or disability of the chair;</w:t>
      </w:r>
      <w:r w:rsidR="00A41484">
        <w:t xml:space="preserve"> </w:t>
      </w:r>
      <w:r>
        <w:t>and</w:t>
      </w:r>
    </w:p>
    <w:p w14:paraId="1FACBC7E" w14:textId="0F467D02" w:rsidR="00A41484" w:rsidRDefault="007A6812" w:rsidP="00C041EF">
      <w:pPr>
        <w:pStyle w:val="ListParagraph"/>
        <w:numPr>
          <w:ilvl w:val="0"/>
          <w:numId w:val="24"/>
        </w:numPr>
        <w:jc w:val="both"/>
      </w:pPr>
      <w:r>
        <w:t>Discharge of</w:t>
      </w:r>
      <w:r w:rsidR="00A41484">
        <w:t xml:space="preserve"> such other functions as the chair of the Board may request from time to time. </w:t>
      </w:r>
    </w:p>
    <w:p w14:paraId="5AA0861A" w14:textId="538AF200" w:rsidR="002D414C" w:rsidRDefault="002D414C" w:rsidP="002D414C">
      <w:pPr>
        <w:pStyle w:val="Heading2"/>
      </w:pPr>
      <w:bookmarkStart w:id="28" w:name="_Toc233877405"/>
      <w:r>
        <w:t>100.C50</w:t>
      </w:r>
      <w:r>
        <w:tab/>
        <w:t>Secretary of the Board</w:t>
      </w:r>
      <w:bookmarkEnd w:id="28"/>
    </w:p>
    <w:p w14:paraId="144A1AFE" w14:textId="0568014D" w:rsidR="002D414C" w:rsidRDefault="002D414C" w:rsidP="00C041EF">
      <w:pPr>
        <w:ind w:left="1440"/>
        <w:jc w:val="both"/>
      </w:pPr>
      <w:r>
        <w:t>Responsibilities and duties of the Secretary or designee shall include, but are not limited to the following:</w:t>
      </w:r>
    </w:p>
    <w:p w14:paraId="104E6885" w14:textId="6275F017" w:rsidR="002D414C" w:rsidRDefault="002D414C" w:rsidP="00C041EF">
      <w:pPr>
        <w:pStyle w:val="ListParagraph"/>
        <w:numPr>
          <w:ilvl w:val="0"/>
          <w:numId w:val="23"/>
        </w:numPr>
        <w:jc w:val="both"/>
      </w:pPr>
      <w:r>
        <w:t xml:space="preserve">Provide for </w:t>
      </w:r>
      <w:r w:rsidR="0065680A">
        <w:t>written</w:t>
      </w:r>
      <w:r>
        <w:t xml:space="preserve"> notification to all concerned of regular or special meetings of</w:t>
      </w:r>
      <w:r w:rsidR="00F404E9">
        <w:t xml:space="preserve"> </w:t>
      </w:r>
      <w:r>
        <w:t>the Board;</w:t>
      </w:r>
    </w:p>
    <w:p w14:paraId="16C854BA" w14:textId="69C52FB2" w:rsidR="002D414C" w:rsidRDefault="002D414C" w:rsidP="00C041EF">
      <w:pPr>
        <w:pStyle w:val="ListParagraph"/>
        <w:numPr>
          <w:ilvl w:val="0"/>
          <w:numId w:val="23"/>
        </w:numPr>
        <w:jc w:val="both"/>
      </w:pPr>
      <w:r>
        <w:t>Transmit the Board agenda and a copy of the minutes of the previous meeting to th</w:t>
      </w:r>
      <w:r w:rsidR="00F404E9">
        <w:t xml:space="preserve">e </w:t>
      </w:r>
      <w:r>
        <w:t>Board and such other persons as the Board may designate and post at the Distric</w:t>
      </w:r>
      <w:r w:rsidR="00F404E9">
        <w:t xml:space="preserve">t </w:t>
      </w:r>
      <w:r>
        <w:t>offices prior to an ensuing meeting;</w:t>
      </w:r>
    </w:p>
    <w:p w14:paraId="7747725C" w14:textId="53F79071" w:rsidR="002D414C" w:rsidRDefault="002D414C" w:rsidP="00C041EF">
      <w:pPr>
        <w:pStyle w:val="ListParagraph"/>
        <w:numPr>
          <w:ilvl w:val="0"/>
          <w:numId w:val="23"/>
        </w:numPr>
        <w:jc w:val="both"/>
      </w:pPr>
      <w:r>
        <w:t>Record, prepare, sign, and distribute to all members of the Board the minutes of all</w:t>
      </w:r>
      <w:r w:rsidR="00F404E9">
        <w:t xml:space="preserve"> </w:t>
      </w:r>
      <w:r>
        <w:t>regular and special meetings of the Board;</w:t>
      </w:r>
    </w:p>
    <w:p w14:paraId="6137BB76" w14:textId="281ED09F" w:rsidR="002D414C" w:rsidRDefault="002D414C" w:rsidP="00C041EF">
      <w:pPr>
        <w:pStyle w:val="ListParagraph"/>
        <w:numPr>
          <w:ilvl w:val="0"/>
          <w:numId w:val="23"/>
        </w:numPr>
        <w:jc w:val="both"/>
      </w:pPr>
      <w:r>
        <w:t>Act as custodian of the official seal of the District; affix it to official documents and</w:t>
      </w:r>
      <w:r w:rsidR="00F404E9">
        <w:t xml:space="preserve"> </w:t>
      </w:r>
      <w:r>
        <w:t>attest the same by signature;</w:t>
      </w:r>
    </w:p>
    <w:p w14:paraId="7D514023" w14:textId="50ABE6D0" w:rsidR="002D414C" w:rsidRDefault="002D414C" w:rsidP="00C041EF">
      <w:pPr>
        <w:pStyle w:val="ListParagraph"/>
        <w:numPr>
          <w:ilvl w:val="0"/>
          <w:numId w:val="23"/>
        </w:numPr>
        <w:jc w:val="both"/>
      </w:pPr>
      <w:r>
        <w:lastRenderedPageBreak/>
        <w:t>Prepare and maintain for the Board an indexed compilation of all resolutions, a copy</w:t>
      </w:r>
      <w:r w:rsidR="00F404E9">
        <w:t xml:space="preserve"> </w:t>
      </w:r>
      <w:r>
        <w:t xml:space="preserve">of the policies of the Board of Clark </w:t>
      </w:r>
      <w:r w:rsidR="0065680A">
        <w:t>College</w:t>
      </w:r>
      <w:r>
        <w:t>, and all amendments thereto;</w:t>
      </w:r>
    </w:p>
    <w:p w14:paraId="45D0BD66" w14:textId="6C94FCB8" w:rsidR="002D414C" w:rsidRDefault="002D414C" w:rsidP="00C041EF">
      <w:pPr>
        <w:pStyle w:val="ListParagraph"/>
        <w:numPr>
          <w:ilvl w:val="0"/>
          <w:numId w:val="23"/>
        </w:numPr>
        <w:jc w:val="both"/>
      </w:pPr>
      <w:r>
        <w:t>Advise the Board of any communications which require consideration and action by</w:t>
      </w:r>
      <w:r w:rsidR="00F404E9">
        <w:t xml:space="preserve"> </w:t>
      </w:r>
      <w:r>
        <w:t>the Board; and</w:t>
      </w:r>
    </w:p>
    <w:p w14:paraId="21092171" w14:textId="40F0D597" w:rsidR="002D414C" w:rsidRDefault="002D414C" w:rsidP="00C041EF">
      <w:pPr>
        <w:pStyle w:val="ListParagraph"/>
        <w:numPr>
          <w:ilvl w:val="0"/>
          <w:numId w:val="23"/>
        </w:numPr>
        <w:jc w:val="both"/>
      </w:pPr>
      <w:r>
        <w:t xml:space="preserve">Give such public notices </w:t>
      </w:r>
      <w:r w:rsidR="00E521B0">
        <w:t>of Board action as may be required by statutes or</w:t>
      </w:r>
      <w:r w:rsidR="00F404E9">
        <w:t xml:space="preserve"> </w:t>
      </w:r>
      <w:r w:rsidR="00E521B0">
        <w:t xml:space="preserve">resolution of the Board. </w:t>
      </w:r>
    </w:p>
    <w:p w14:paraId="4F3256EC" w14:textId="18C15EE2" w:rsidR="00877690" w:rsidRDefault="00877690" w:rsidP="00877690">
      <w:pPr>
        <w:pStyle w:val="Heading2"/>
      </w:pPr>
      <w:bookmarkStart w:id="29" w:name="_Toc233877406"/>
      <w:r>
        <w:t>100.C61</w:t>
      </w:r>
      <w:r>
        <w:tab/>
        <w:t>Delegation to the President</w:t>
      </w:r>
      <w:bookmarkEnd w:id="29"/>
    </w:p>
    <w:p w14:paraId="328687F8" w14:textId="25951B6D" w:rsidR="00877690" w:rsidRDefault="00877690" w:rsidP="00C041EF">
      <w:pPr>
        <w:ind w:left="1440"/>
        <w:jc w:val="both"/>
      </w:pPr>
      <w:r>
        <w:t>All Board authority delegated to staff is delegated through the President. All authority and accountability of staff is considered to be the authority and accountability of the</w:t>
      </w:r>
      <w:r w:rsidR="00373620">
        <w:t xml:space="preserve"> </w:t>
      </w:r>
      <w:r>
        <w:t xml:space="preserve">President. The Board delegates appointing authority for classified staff to the person now holding or subsequently appointed to the position of the President, and the </w:t>
      </w:r>
      <w:r w:rsidR="007944D1">
        <w:t>Chief Human Resources Officer</w:t>
      </w:r>
      <w:r>
        <w:t>. The Board delegates appointed authority for all other staff and faculty to the President or the President’s designee.</w:t>
      </w:r>
    </w:p>
    <w:p w14:paraId="6EF36C17" w14:textId="175A90B8" w:rsidR="00877690" w:rsidRDefault="00877690" w:rsidP="00C041EF">
      <w:pPr>
        <w:pStyle w:val="ListParagraph"/>
        <w:numPr>
          <w:ilvl w:val="0"/>
          <w:numId w:val="26"/>
        </w:numPr>
        <w:jc w:val="both"/>
      </w:pPr>
      <w:r>
        <w:t xml:space="preserve">The President is authorized to develop and implement all administrative policies, decisions, actions, practices, and activities. The President will base decisions on the annual goals of the college and responsibilities defined in the </w:t>
      </w:r>
      <w:r w:rsidR="000C78B8">
        <w:t>President’s</w:t>
      </w:r>
      <w:r>
        <w:t xml:space="preserve"> job description.</w:t>
      </w:r>
    </w:p>
    <w:p w14:paraId="0B869B88" w14:textId="440B980C" w:rsidR="00877690" w:rsidRDefault="00877690" w:rsidP="00C041EF">
      <w:pPr>
        <w:pStyle w:val="ListParagraph"/>
        <w:numPr>
          <w:ilvl w:val="0"/>
          <w:numId w:val="26"/>
        </w:numPr>
        <w:jc w:val="both"/>
      </w:pPr>
      <w:r>
        <w:t>Only decisions of the Board acting as a body are binding upon the</w:t>
      </w:r>
      <w:r w:rsidR="000C78B8">
        <w:t xml:space="preserve"> </w:t>
      </w:r>
      <w:r>
        <w:t>President.</w:t>
      </w:r>
    </w:p>
    <w:p w14:paraId="049A32C9" w14:textId="47F60F82" w:rsidR="00877690" w:rsidRDefault="00877690" w:rsidP="00C041EF">
      <w:pPr>
        <w:pStyle w:val="ListParagraph"/>
        <w:numPr>
          <w:ilvl w:val="1"/>
          <w:numId w:val="26"/>
        </w:numPr>
        <w:jc w:val="both"/>
      </w:pPr>
      <w:r>
        <w:t>Decisions or instructions of individual Board members, officers, or</w:t>
      </w:r>
      <w:r w:rsidR="000C78B8">
        <w:t xml:space="preserve"> </w:t>
      </w:r>
      <w:r>
        <w:t>committees are not binding on the President except in rare</w:t>
      </w:r>
      <w:r w:rsidR="00600716">
        <w:t xml:space="preserve"> </w:t>
      </w:r>
      <w:r>
        <w:t>instances when</w:t>
      </w:r>
      <w:r w:rsidR="000C78B8">
        <w:t xml:space="preserve"> </w:t>
      </w:r>
      <w:r>
        <w:t>the Board has specifically authorized such exercise of authority.</w:t>
      </w:r>
    </w:p>
    <w:p w14:paraId="0F2E1E07" w14:textId="79ADF4FB" w:rsidR="00877690" w:rsidRDefault="00877690" w:rsidP="00C041EF">
      <w:pPr>
        <w:pStyle w:val="ListParagraph"/>
        <w:numPr>
          <w:ilvl w:val="1"/>
          <w:numId w:val="26"/>
        </w:numPr>
        <w:jc w:val="both"/>
      </w:pPr>
      <w:r>
        <w:t>If Board members or Board committees request information or</w:t>
      </w:r>
      <w:r w:rsidR="00600716">
        <w:t xml:space="preserve"> </w:t>
      </w:r>
      <w:r>
        <w:t>assistance</w:t>
      </w:r>
      <w:r w:rsidR="000C78B8">
        <w:t xml:space="preserve"> </w:t>
      </w:r>
      <w:r>
        <w:t>without Board authorization, the President can refuse</w:t>
      </w:r>
      <w:r w:rsidR="00600716">
        <w:t xml:space="preserve"> </w:t>
      </w:r>
      <w:r>
        <w:t>such requests that, in</w:t>
      </w:r>
      <w:r w:rsidR="000C78B8">
        <w:t xml:space="preserve"> </w:t>
      </w:r>
      <w:r>
        <w:t xml:space="preserve">the President’s </w:t>
      </w:r>
      <w:r w:rsidR="00340621">
        <w:t>judgment</w:t>
      </w:r>
      <w:r>
        <w:t>, require a</w:t>
      </w:r>
      <w:r w:rsidR="00600716">
        <w:t xml:space="preserve"> </w:t>
      </w:r>
      <w:r>
        <w:t>material amount of staff time or funds</w:t>
      </w:r>
      <w:r w:rsidR="000C78B8">
        <w:t xml:space="preserve"> </w:t>
      </w:r>
      <w:r>
        <w:t>or are disruptive.</w:t>
      </w:r>
    </w:p>
    <w:p w14:paraId="63B24970" w14:textId="199C9E70" w:rsidR="00461C5E" w:rsidRDefault="00877690" w:rsidP="00C041EF">
      <w:pPr>
        <w:pStyle w:val="ListParagraph"/>
        <w:numPr>
          <w:ilvl w:val="0"/>
          <w:numId w:val="26"/>
        </w:numPr>
        <w:jc w:val="both"/>
      </w:pPr>
      <w:r>
        <w:t>The President shall apply to the Board for a waiver of a Board policy if the</w:t>
      </w:r>
      <w:r w:rsidR="00302E14">
        <w:t xml:space="preserve"> </w:t>
      </w:r>
      <w:r>
        <w:t>President</w:t>
      </w:r>
      <w:r w:rsidR="000C78B8">
        <w:t xml:space="preserve"> </w:t>
      </w:r>
      <w:r>
        <w:t xml:space="preserve">deems a waiver is in the best interest of the College. </w:t>
      </w:r>
    </w:p>
    <w:p w14:paraId="7DEA6597" w14:textId="273A4A16" w:rsidR="00302E14" w:rsidRDefault="00302E14" w:rsidP="00302E14">
      <w:pPr>
        <w:pStyle w:val="Heading2"/>
      </w:pPr>
      <w:bookmarkStart w:id="30" w:name="_Toc233877407"/>
      <w:r>
        <w:t>100.C65</w:t>
      </w:r>
      <w:r>
        <w:tab/>
        <w:t>President</w:t>
      </w:r>
      <w:bookmarkEnd w:id="30"/>
    </w:p>
    <w:p w14:paraId="5CC1E404" w14:textId="03F0A45F" w:rsidR="00302E14" w:rsidRDefault="00302E14" w:rsidP="00A3192F">
      <w:pPr>
        <w:ind w:left="1440"/>
        <w:jc w:val="both"/>
      </w:pPr>
      <w:r>
        <w:t xml:space="preserve">The president of the District shall be the executive officer through which the Board implements its policies. The president may delegate to subordinates </w:t>
      </w:r>
      <w:r w:rsidR="00340621">
        <w:t>of</w:t>
      </w:r>
      <w:r>
        <w:t xml:space="preserve"> the District such of their powers as they may be authorized to delegate and deem desirable to be exercised under the president’s supervision and direction. Responsibilities and duties in addition to those outlined in the President’s job description and presidential contract include</w:t>
      </w:r>
      <w:r w:rsidR="00340621">
        <w:t>,</w:t>
      </w:r>
      <w:r>
        <w:t xml:space="preserve"> but are not limited to</w:t>
      </w:r>
      <w:r w:rsidR="00340621">
        <w:t>,</w:t>
      </w:r>
      <w:r>
        <w:t xml:space="preserve"> the following:</w:t>
      </w:r>
    </w:p>
    <w:p w14:paraId="068DF80A" w14:textId="64B6B14C" w:rsidR="00302E14" w:rsidRDefault="00302E14" w:rsidP="00A3192F">
      <w:pPr>
        <w:pStyle w:val="ListParagraph"/>
        <w:numPr>
          <w:ilvl w:val="0"/>
          <w:numId w:val="29"/>
        </w:numPr>
        <w:jc w:val="both"/>
      </w:pPr>
      <w:r>
        <w:t>Inform the Board of all significant actions taken under authority granted by it and respond in a timely manner to Board requests for information;</w:t>
      </w:r>
    </w:p>
    <w:p w14:paraId="0F71451E" w14:textId="76D4878B" w:rsidR="00302E14" w:rsidRDefault="00302E14" w:rsidP="00A3192F">
      <w:pPr>
        <w:pStyle w:val="ListParagraph"/>
        <w:numPr>
          <w:ilvl w:val="0"/>
          <w:numId w:val="29"/>
        </w:numPr>
        <w:jc w:val="both"/>
      </w:pPr>
      <w:r>
        <w:t>Perform all executive functions for the Board, such as:</w:t>
      </w:r>
    </w:p>
    <w:p w14:paraId="07754D32" w14:textId="3F5AB894" w:rsidR="00302E14" w:rsidRDefault="00302E14" w:rsidP="00A3192F">
      <w:pPr>
        <w:pStyle w:val="ListParagraph"/>
        <w:numPr>
          <w:ilvl w:val="1"/>
          <w:numId w:val="29"/>
        </w:numPr>
        <w:jc w:val="both"/>
      </w:pPr>
      <w:r>
        <w:t>Prepare the agenda for the Board meetings.</w:t>
      </w:r>
    </w:p>
    <w:p w14:paraId="3A1F1A9B" w14:textId="2B161356" w:rsidR="00302E14" w:rsidRDefault="00302E14" w:rsidP="00A3192F">
      <w:pPr>
        <w:pStyle w:val="ListParagraph"/>
        <w:numPr>
          <w:ilvl w:val="1"/>
          <w:numId w:val="29"/>
        </w:numPr>
        <w:jc w:val="both"/>
      </w:pPr>
      <w:r>
        <w:t>Conduct official correspondence of the Board.</w:t>
      </w:r>
    </w:p>
    <w:p w14:paraId="564C82ED" w14:textId="2421E4FD" w:rsidR="00302E14" w:rsidRDefault="00302E14" w:rsidP="00A3192F">
      <w:pPr>
        <w:pStyle w:val="ListParagraph"/>
        <w:numPr>
          <w:ilvl w:val="1"/>
          <w:numId w:val="29"/>
        </w:numPr>
        <w:jc w:val="both"/>
      </w:pPr>
      <w:r>
        <w:lastRenderedPageBreak/>
        <w:t>Issue its orders.</w:t>
      </w:r>
    </w:p>
    <w:p w14:paraId="657A2569" w14:textId="3BB40A56" w:rsidR="00302E14" w:rsidRDefault="00302E14" w:rsidP="00A3192F">
      <w:pPr>
        <w:pStyle w:val="ListParagraph"/>
        <w:numPr>
          <w:ilvl w:val="1"/>
          <w:numId w:val="29"/>
        </w:numPr>
        <w:jc w:val="both"/>
      </w:pPr>
      <w:r>
        <w:t xml:space="preserve">Prepare all documents as directed by the Board and execute all documents pursuant to </w:t>
      </w:r>
      <w:r w:rsidR="00340621">
        <w:t xml:space="preserve">the </w:t>
      </w:r>
      <w:r>
        <w:t>authority granted to the president by the Board.</w:t>
      </w:r>
    </w:p>
    <w:p w14:paraId="1F5ED136" w14:textId="62DD5EA3" w:rsidR="00302E14" w:rsidRDefault="00302E14" w:rsidP="00A3192F">
      <w:pPr>
        <w:pStyle w:val="ListParagraph"/>
        <w:numPr>
          <w:ilvl w:val="1"/>
          <w:numId w:val="29"/>
        </w:numPr>
        <w:jc w:val="both"/>
      </w:pPr>
      <w:r>
        <w:t>Provide for the custody of all records, proceedings, and documents of the Board and assume responsibility for making them available for public inspection.</w:t>
      </w:r>
    </w:p>
    <w:p w14:paraId="18FADCD5" w14:textId="20EBE324" w:rsidR="00302E14" w:rsidRDefault="00302E14" w:rsidP="00A3192F">
      <w:pPr>
        <w:pStyle w:val="ListParagraph"/>
        <w:numPr>
          <w:ilvl w:val="0"/>
          <w:numId w:val="29"/>
        </w:numPr>
        <w:jc w:val="both"/>
      </w:pPr>
      <w:r>
        <w:t>Advise the Board in all areas of policy and make recommendations on all matters that affect the District before action is taken by the Board;</w:t>
      </w:r>
    </w:p>
    <w:p w14:paraId="64390B45" w14:textId="1793C13B" w:rsidR="00302E14" w:rsidRDefault="00302E14" w:rsidP="00A3192F">
      <w:pPr>
        <w:pStyle w:val="ListParagraph"/>
        <w:numPr>
          <w:ilvl w:val="0"/>
          <w:numId w:val="29"/>
        </w:numPr>
        <w:jc w:val="both"/>
      </w:pPr>
      <w:r>
        <w:t>Determine qualifications for, appoint, manage, supervise, and discharge all employees of the College, including fixing their salaries and the terms and conditions of individual contracts as applicable, provided that the procedures established in the tenure laws of the State of Washington, when appropriate, and/or the statutes, rules, and regulations of the Washington Personnel Resource Board shall be followed;</w:t>
      </w:r>
    </w:p>
    <w:p w14:paraId="687C13BE" w14:textId="1956D560" w:rsidR="00302E14" w:rsidRDefault="00302E14" w:rsidP="00A3192F">
      <w:pPr>
        <w:pStyle w:val="ListParagraph"/>
        <w:numPr>
          <w:ilvl w:val="0"/>
          <w:numId w:val="29"/>
        </w:numPr>
        <w:jc w:val="both"/>
      </w:pPr>
      <w:r>
        <w:t>Appoint, manage, supervise, and discharge administrative personnel, including fixing their salaries and the terms and conditions of their individual contracts;</w:t>
      </w:r>
    </w:p>
    <w:p w14:paraId="6DF68C20" w14:textId="52E58B1F" w:rsidR="00302E14" w:rsidRDefault="00302E14" w:rsidP="00A3192F">
      <w:pPr>
        <w:pStyle w:val="ListParagraph"/>
        <w:numPr>
          <w:ilvl w:val="0"/>
          <w:numId w:val="29"/>
        </w:numPr>
        <w:jc w:val="both"/>
      </w:pPr>
      <w:r>
        <w:t>Prepare and submit to the Board an annual budget and administer the Board approved budget;</w:t>
      </w:r>
    </w:p>
    <w:p w14:paraId="6111EBAA" w14:textId="2619333D" w:rsidR="00302E14" w:rsidRDefault="00302E14" w:rsidP="00A3192F">
      <w:pPr>
        <w:pStyle w:val="ListParagraph"/>
        <w:numPr>
          <w:ilvl w:val="0"/>
          <w:numId w:val="29"/>
        </w:numPr>
        <w:jc w:val="both"/>
      </w:pPr>
      <w:r>
        <w:t>Formulate all reports as may be required y the Board and by local, state, and national agencies;</w:t>
      </w:r>
    </w:p>
    <w:p w14:paraId="6ECD0AEF" w14:textId="25FE87CB" w:rsidR="00302E14" w:rsidRDefault="00302E14" w:rsidP="00A3192F">
      <w:pPr>
        <w:pStyle w:val="ListParagraph"/>
        <w:numPr>
          <w:ilvl w:val="0"/>
          <w:numId w:val="29"/>
        </w:numPr>
        <w:jc w:val="both"/>
      </w:pPr>
      <w:r>
        <w:t>Formulate and promulgate rules, regulations and procedures to implement Board policies;</w:t>
      </w:r>
    </w:p>
    <w:p w14:paraId="0CA52DF5" w14:textId="5134503C" w:rsidR="00302E14" w:rsidRDefault="00302E14" w:rsidP="00A3192F">
      <w:pPr>
        <w:pStyle w:val="ListParagraph"/>
        <w:numPr>
          <w:ilvl w:val="0"/>
          <w:numId w:val="29"/>
        </w:numPr>
        <w:jc w:val="both"/>
      </w:pPr>
      <w:r>
        <w:t>Represent the District to the community by interpreting the policies to the public, the press, and community organizations;</w:t>
      </w:r>
    </w:p>
    <w:p w14:paraId="0EEA072F" w14:textId="74EC6A0E" w:rsidR="00302E14" w:rsidRDefault="00302E14" w:rsidP="00A3192F">
      <w:pPr>
        <w:pStyle w:val="ListParagraph"/>
        <w:numPr>
          <w:ilvl w:val="0"/>
          <w:numId w:val="29"/>
        </w:numPr>
        <w:jc w:val="both"/>
      </w:pPr>
      <w:r>
        <w:t>Approve the expenditure of all budgeted funds and execute all contracts consistent with the budget adopted by the Board and in compliance with Board rules and all applicable state and federal laws and regulations;</w:t>
      </w:r>
    </w:p>
    <w:p w14:paraId="14E5772D" w14:textId="6C950DA8" w:rsidR="00461C5E" w:rsidRDefault="00302E14" w:rsidP="00A3192F">
      <w:pPr>
        <w:pStyle w:val="ListParagraph"/>
        <w:numPr>
          <w:ilvl w:val="0"/>
          <w:numId w:val="29"/>
        </w:numPr>
        <w:jc w:val="both"/>
      </w:pPr>
      <w:r>
        <w:t xml:space="preserve">Prepare and submit to the Board an Annual Operational Plan Final Report as part of the Strategic Plan; </w:t>
      </w:r>
    </w:p>
    <w:p w14:paraId="7EDBD4F6" w14:textId="0DDE536B" w:rsidR="00F27BBB" w:rsidRDefault="00F27BBB" w:rsidP="00A3192F">
      <w:pPr>
        <w:pStyle w:val="ListParagraph"/>
        <w:numPr>
          <w:ilvl w:val="0"/>
          <w:numId w:val="29"/>
        </w:numPr>
        <w:jc w:val="both"/>
      </w:pPr>
      <w:r>
        <w:t>Act as the chief administrator and educational leader of the District, responsible for the organizational structure of the District and for all executive and administrative</w:t>
      </w:r>
      <w:r w:rsidR="00BA623A">
        <w:t xml:space="preserve"> </w:t>
      </w:r>
      <w:r>
        <w:t>duties in connection with the operation of the</w:t>
      </w:r>
      <w:r w:rsidR="00BA623A">
        <w:t xml:space="preserve"> </w:t>
      </w:r>
      <w:r>
        <w:t>District;</w:t>
      </w:r>
    </w:p>
    <w:p w14:paraId="5FF87612" w14:textId="796EA8AE" w:rsidR="00F27BBB" w:rsidRDefault="00F27BBB" w:rsidP="00A3192F">
      <w:pPr>
        <w:pStyle w:val="ListParagraph"/>
        <w:numPr>
          <w:ilvl w:val="0"/>
          <w:numId w:val="29"/>
        </w:numPr>
        <w:jc w:val="both"/>
      </w:pPr>
      <w:r>
        <w:t>Propose long-range direction and scope of District programs, recommending</w:t>
      </w:r>
      <w:r w:rsidR="00BA623A">
        <w:t xml:space="preserve"> </w:t>
      </w:r>
      <w:r>
        <w:t>to the</w:t>
      </w:r>
      <w:r w:rsidR="00BA623A">
        <w:t xml:space="preserve"> </w:t>
      </w:r>
      <w:r>
        <w:t>Board from time to time such changes in programs and services as they deem</w:t>
      </w:r>
      <w:r w:rsidR="00BA623A">
        <w:t xml:space="preserve"> </w:t>
      </w:r>
      <w:r>
        <w:t>desirable to fulfill the philosophy and goals of the District;</w:t>
      </w:r>
    </w:p>
    <w:p w14:paraId="021B98AD" w14:textId="029A47CC" w:rsidR="00F27BBB" w:rsidRDefault="00F27BBB" w:rsidP="00A3192F">
      <w:pPr>
        <w:pStyle w:val="ListParagraph"/>
        <w:numPr>
          <w:ilvl w:val="0"/>
          <w:numId w:val="29"/>
        </w:numPr>
        <w:jc w:val="both"/>
      </w:pPr>
      <w:r>
        <w:t>Establish District objectives consistent with Board philosophy and goals;</w:t>
      </w:r>
      <w:r w:rsidR="00BA623A">
        <w:t xml:space="preserve"> </w:t>
      </w:r>
      <w:r>
        <w:t>determine</w:t>
      </w:r>
      <w:r w:rsidR="00BA623A">
        <w:t xml:space="preserve"> </w:t>
      </w:r>
      <w:r>
        <w:t>the need for and qualifications f all positions within the District,</w:t>
      </w:r>
      <w:r w:rsidR="00BA623A">
        <w:t xml:space="preserve"> </w:t>
      </w:r>
      <w:r>
        <w:t>and provide for</w:t>
      </w:r>
      <w:r w:rsidR="00BA623A">
        <w:t xml:space="preserve"> </w:t>
      </w:r>
      <w:r>
        <w:t>evaluation of all personnel and programs;</w:t>
      </w:r>
    </w:p>
    <w:p w14:paraId="23FD0BBB" w14:textId="49AF6819" w:rsidR="00F27BBB" w:rsidRDefault="00F27BBB" w:rsidP="00A3192F">
      <w:pPr>
        <w:pStyle w:val="ListParagraph"/>
        <w:numPr>
          <w:ilvl w:val="0"/>
          <w:numId w:val="29"/>
        </w:numPr>
        <w:jc w:val="both"/>
      </w:pPr>
      <w:r>
        <w:t>Recommend to the Board site location and site utilization and direct the</w:t>
      </w:r>
      <w:r w:rsidR="00BA623A">
        <w:t xml:space="preserve"> </w:t>
      </w:r>
      <w:r>
        <w:t>development of the College building program;</w:t>
      </w:r>
    </w:p>
    <w:p w14:paraId="6956FF1D" w14:textId="52295460" w:rsidR="00F27BBB" w:rsidRDefault="00F27BBB" w:rsidP="00A3192F">
      <w:pPr>
        <w:pStyle w:val="ListParagraph"/>
        <w:numPr>
          <w:ilvl w:val="0"/>
          <w:numId w:val="29"/>
        </w:numPr>
        <w:jc w:val="both"/>
      </w:pPr>
      <w:r>
        <w:lastRenderedPageBreak/>
        <w:t>Participate in community college programs at the local, state and national</w:t>
      </w:r>
      <w:r w:rsidR="00BA623A">
        <w:t xml:space="preserve"> </w:t>
      </w:r>
      <w:r>
        <w:t>level by</w:t>
      </w:r>
      <w:r w:rsidR="00BA623A">
        <w:t xml:space="preserve"> </w:t>
      </w:r>
      <w:r>
        <w:t>representing the District at meetings of organizations to which the</w:t>
      </w:r>
      <w:r w:rsidR="00BA623A">
        <w:t xml:space="preserve"> </w:t>
      </w:r>
      <w:r>
        <w:t>District belongs</w:t>
      </w:r>
      <w:r w:rsidR="00BA623A">
        <w:t xml:space="preserve"> </w:t>
      </w:r>
      <w:r>
        <w:t>and others as approved by the Board;</w:t>
      </w:r>
    </w:p>
    <w:p w14:paraId="2EDEAF78" w14:textId="467FD662" w:rsidR="00F27BBB" w:rsidRDefault="00F27BBB" w:rsidP="00A3192F">
      <w:pPr>
        <w:pStyle w:val="ListParagraph"/>
        <w:numPr>
          <w:ilvl w:val="0"/>
          <w:numId w:val="29"/>
        </w:numPr>
        <w:jc w:val="both"/>
      </w:pPr>
      <w:r>
        <w:t>Review legislation affecting the District and report the substance thereof to</w:t>
      </w:r>
      <w:r w:rsidR="00BA623A">
        <w:t xml:space="preserve"> </w:t>
      </w:r>
      <w:r>
        <w:t>the</w:t>
      </w:r>
      <w:r w:rsidR="00BA623A">
        <w:t xml:space="preserve"> </w:t>
      </w:r>
      <w:r>
        <w:t>Board;</w:t>
      </w:r>
    </w:p>
    <w:p w14:paraId="2FFE661C" w14:textId="55B8EB5F" w:rsidR="00F27BBB" w:rsidRDefault="00F27BBB" w:rsidP="00A3192F">
      <w:pPr>
        <w:pStyle w:val="ListParagraph"/>
        <w:numPr>
          <w:ilvl w:val="0"/>
          <w:numId w:val="29"/>
        </w:numPr>
        <w:jc w:val="both"/>
      </w:pPr>
      <w:r>
        <w:t>Attend Board meetings;</w:t>
      </w:r>
    </w:p>
    <w:p w14:paraId="68FB477B" w14:textId="027EE7A3" w:rsidR="00F27BBB" w:rsidRDefault="00F27BBB" w:rsidP="00A3192F">
      <w:pPr>
        <w:pStyle w:val="ListParagraph"/>
        <w:numPr>
          <w:ilvl w:val="0"/>
          <w:numId w:val="29"/>
        </w:numPr>
        <w:jc w:val="both"/>
      </w:pPr>
      <w:r>
        <w:t>Designate an administrative officer for the District to serve as acting</w:t>
      </w:r>
      <w:r w:rsidR="00BA623A">
        <w:t xml:space="preserve"> </w:t>
      </w:r>
      <w:r>
        <w:t>president in the</w:t>
      </w:r>
      <w:r w:rsidR="00BA623A">
        <w:t xml:space="preserve"> </w:t>
      </w:r>
      <w:r>
        <w:t>president’s place and stead during absences. Absences over three weeks duration</w:t>
      </w:r>
      <w:r w:rsidR="00BA623A">
        <w:t xml:space="preserve"> </w:t>
      </w:r>
      <w:r>
        <w:t>are subject to Board approval; and</w:t>
      </w:r>
    </w:p>
    <w:p w14:paraId="68A42D91" w14:textId="3963182A" w:rsidR="00F27BBB" w:rsidRDefault="00F27BBB" w:rsidP="00A3192F">
      <w:pPr>
        <w:pStyle w:val="ListParagraph"/>
        <w:numPr>
          <w:ilvl w:val="0"/>
          <w:numId w:val="29"/>
        </w:numPr>
        <w:jc w:val="both"/>
      </w:pPr>
      <w:r>
        <w:t>Perform such other duties as may be assigned or granted by the Board or</w:t>
      </w:r>
      <w:r w:rsidR="00DA052A">
        <w:t xml:space="preserve"> </w:t>
      </w:r>
      <w:r>
        <w:t>required</w:t>
      </w:r>
      <w:r w:rsidR="00DA052A">
        <w:t xml:space="preserve"> </w:t>
      </w:r>
      <w:r>
        <w:t xml:space="preserve">by </w:t>
      </w:r>
      <w:r w:rsidR="00DA052A">
        <w:t>law</w:t>
      </w:r>
      <w:r>
        <w:t>.</w:t>
      </w:r>
    </w:p>
    <w:p w14:paraId="16035180" w14:textId="0097DFC8" w:rsidR="00AA53BD" w:rsidRDefault="00AA53BD" w:rsidP="00AA53BD">
      <w:pPr>
        <w:pStyle w:val="Heading1"/>
      </w:pPr>
      <w:bookmarkStart w:id="31" w:name="_Toc233877408"/>
      <w:r w:rsidRPr="00AA53BD">
        <w:t>100.E00</w:t>
      </w:r>
      <w:r>
        <w:tab/>
      </w:r>
      <w:r w:rsidRPr="00AA53BD">
        <w:t>Meetings of the Board</w:t>
      </w:r>
      <w:bookmarkEnd w:id="31"/>
    </w:p>
    <w:p w14:paraId="300B7FEA" w14:textId="4BF30B74" w:rsidR="00227450" w:rsidRDefault="006E711C" w:rsidP="006E711C">
      <w:pPr>
        <w:pStyle w:val="Heading2"/>
      </w:pPr>
      <w:bookmarkStart w:id="32" w:name="_Toc233877409"/>
      <w:r w:rsidRPr="006E711C">
        <w:t>100.E05</w:t>
      </w:r>
      <w:r>
        <w:tab/>
      </w:r>
      <w:r w:rsidRPr="006E711C">
        <w:t>Regular Meetings</w:t>
      </w:r>
      <w:bookmarkEnd w:id="32"/>
    </w:p>
    <w:p w14:paraId="1E1542B0" w14:textId="3C5E66E1" w:rsidR="006E711C" w:rsidRDefault="006E711C" w:rsidP="00A3192F">
      <w:pPr>
        <w:ind w:left="1440"/>
        <w:jc w:val="both"/>
      </w:pPr>
      <w:r w:rsidRPr="006E711C">
        <w:t>The Board shall hold regular monthly meetings according to a schedule</w:t>
      </w:r>
      <w:r>
        <w:t>, including the place, time, and date,</w:t>
      </w:r>
      <w:r w:rsidRPr="006E711C">
        <w:t xml:space="preserve"> filed with the Washington State Register, pursuant to RCW 42.30.075. All meetings of the Board, regular and special, shall be held in conformance with the Open Public Meeting Act, Chapter 42.30 RCW. A regular meeting may be canceled by action of the Board or the Board </w:t>
      </w:r>
      <w:r w:rsidR="008E128C">
        <w:t>c</w:t>
      </w:r>
      <w:r w:rsidRPr="006E711C">
        <w:t xml:space="preserve">hair. A special meeting may, however, be set for another date and time. When a special meeting is scheduled, notice thereof will be given in conformance with the notice requirements for special meetings contained in RCW 42.30.080. Board meetings shall be held in Gaiser Hall, 1933 Fort Vancouver Way, Vancouver, WA, or at such other places as the Board shall determine, or by legally allowed electronic means. </w:t>
      </w:r>
    </w:p>
    <w:p w14:paraId="377AB12E" w14:textId="4682CF8A" w:rsidR="0080125E" w:rsidRDefault="0080125E" w:rsidP="000F7811">
      <w:pPr>
        <w:pStyle w:val="Heading2"/>
      </w:pPr>
      <w:bookmarkStart w:id="33" w:name="_Toc233877410"/>
      <w:r w:rsidRPr="0080125E">
        <w:t>100.E10</w:t>
      </w:r>
      <w:r>
        <w:tab/>
      </w:r>
      <w:r w:rsidRPr="0080125E">
        <w:t>Special Meetings</w:t>
      </w:r>
      <w:bookmarkEnd w:id="33"/>
      <w:r w:rsidRPr="0080125E">
        <w:t xml:space="preserve"> </w:t>
      </w:r>
    </w:p>
    <w:p w14:paraId="2DBDFA28" w14:textId="458C6E92" w:rsidR="00F63BCF" w:rsidRDefault="0080125E" w:rsidP="00A3192F">
      <w:pPr>
        <w:ind w:left="1440"/>
        <w:jc w:val="both"/>
      </w:pPr>
      <w:r w:rsidRPr="0080125E">
        <w:t>Special meetings may be called by the chair, or by request of three Board members, and they shall be conducted in conformance with Washington State law. Only those items published on the agenda shall be considered at a special meeting. (RCW 42.30.080)</w:t>
      </w:r>
    </w:p>
    <w:p w14:paraId="30A9B50F" w14:textId="5192EF1B" w:rsidR="00AB7A42" w:rsidRDefault="00AB7A42" w:rsidP="00AB7A42">
      <w:pPr>
        <w:pStyle w:val="Heading2"/>
      </w:pPr>
      <w:bookmarkStart w:id="34" w:name="_Toc233877411"/>
      <w:r w:rsidRPr="00AB7A42">
        <w:t>100.E15</w:t>
      </w:r>
      <w:r>
        <w:tab/>
      </w:r>
      <w:r w:rsidRPr="00AB7A42">
        <w:t>Executive Session</w:t>
      </w:r>
      <w:bookmarkEnd w:id="34"/>
    </w:p>
    <w:p w14:paraId="21589A5A" w14:textId="1C01753A" w:rsidR="000F7811" w:rsidRDefault="00AB7A42" w:rsidP="00A3192F">
      <w:pPr>
        <w:ind w:left="1440"/>
        <w:jc w:val="both"/>
      </w:pPr>
      <w:r w:rsidRPr="00AB7A42">
        <w:t>The Board may hold an executive session during a regular or special meeting. Executive sessions will be held in conformance with Washington State law. (RCW 42.30.110)</w:t>
      </w:r>
    </w:p>
    <w:p w14:paraId="148A0DAE" w14:textId="2407693C" w:rsidR="00D90D86" w:rsidRDefault="00D90D86" w:rsidP="00D90D86">
      <w:pPr>
        <w:pStyle w:val="Heading2"/>
      </w:pPr>
      <w:bookmarkStart w:id="35" w:name="_Toc233877412"/>
      <w:r w:rsidRPr="00D90D86">
        <w:t>100.E20</w:t>
      </w:r>
      <w:r>
        <w:tab/>
      </w:r>
      <w:r w:rsidRPr="00D90D86">
        <w:t>Open Meetings</w:t>
      </w:r>
      <w:bookmarkEnd w:id="35"/>
      <w:r w:rsidRPr="00D90D86">
        <w:t xml:space="preserve"> </w:t>
      </w:r>
    </w:p>
    <w:p w14:paraId="4C8A2DC8" w14:textId="7A07B3CF" w:rsidR="00AB7A42" w:rsidRDefault="00D90D86" w:rsidP="00A3192F">
      <w:pPr>
        <w:ind w:left="1440"/>
        <w:jc w:val="both"/>
      </w:pPr>
      <w:r w:rsidRPr="00D90D86">
        <w:t>All regular and special Board meetings are open to the public; however, the chair may call an executive session when permitted by Washington State law which a member of the general public shall not be present unless invited. (RCW 42.30.030)</w:t>
      </w:r>
    </w:p>
    <w:p w14:paraId="5C752F89" w14:textId="0239BD98" w:rsidR="00D83C4D" w:rsidRDefault="00D83C4D" w:rsidP="00D83C4D">
      <w:pPr>
        <w:pStyle w:val="Heading2"/>
      </w:pPr>
      <w:bookmarkStart w:id="36" w:name="_Toc233877413"/>
      <w:r w:rsidRPr="00D83C4D">
        <w:lastRenderedPageBreak/>
        <w:t>100.E25</w:t>
      </w:r>
      <w:r>
        <w:tab/>
      </w:r>
      <w:r w:rsidRPr="00D83C4D">
        <w:t>Appearances Before the Board</w:t>
      </w:r>
      <w:bookmarkEnd w:id="36"/>
      <w:r w:rsidRPr="00D83C4D">
        <w:t xml:space="preserve"> </w:t>
      </w:r>
    </w:p>
    <w:p w14:paraId="29A9B3E8" w14:textId="21B35713" w:rsidR="0012306D" w:rsidRDefault="00D83C4D" w:rsidP="00A3192F">
      <w:pPr>
        <w:ind w:left="1440"/>
        <w:jc w:val="both"/>
      </w:pPr>
      <w:r w:rsidRPr="00D83C4D">
        <w:t xml:space="preserve">Each regular meeting of the Board shall provide members of the public an opportunity to address the Board on any item of business. The Board encourages groups to designate a spokesperson to address the Board on their behalf. The chair of the Board reserves the right to determine time limits on statements and presentations. The intent of the Board shall be to provide equal time for both pro and con presentations. The chair also maintains the right to regulate the subject matter of that which may be presented or discussed at the open meeting, including, but not limited to, matters which are the subject of current or pending grievances or adjudicative or disciplinary proceedings. Matters for consideration, discussion, and/or debate will be limited to the extent allowed by the Open Public Meetings Act, Chapter 42.30 RCW. The president of the College shall be given an opportunity, whenever possible, to examine and evaluate each matter of business and to recommend a course of action prior to a decision by the Board. </w:t>
      </w:r>
    </w:p>
    <w:p w14:paraId="3AA8A060" w14:textId="6E44E263" w:rsidR="00201E3F" w:rsidRDefault="00201E3F" w:rsidP="00201E3F">
      <w:pPr>
        <w:pStyle w:val="Heading2"/>
      </w:pPr>
      <w:bookmarkStart w:id="37" w:name="_Toc233877414"/>
      <w:r w:rsidRPr="00201E3F">
        <w:t>100.E28</w:t>
      </w:r>
      <w:r>
        <w:tab/>
      </w:r>
      <w:r w:rsidRPr="00201E3F">
        <w:t>Interruptions</w:t>
      </w:r>
      <w:bookmarkEnd w:id="37"/>
    </w:p>
    <w:p w14:paraId="02142EA0" w14:textId="721D5922" w:rsidR="00201E3F" w:rsidRDefault="00201E3F" w:rsidP="00A3192F">
      <w:pPr>
        <w:ind w:left="1440"/>
        <w:jc w:val="both"/>
      </w:pPr>
      <w:r w:rsidRPr="00201E3F">
        <w:t xml:space="preserve">In the event that any meeting is interrupted by a group or groups of persons so as to render the orderly conduct of such meeting unfeasible, an order cannot be restored by the removal of individuals (physically or electronically) who are interrupting the meeting the members of the governing body conducting the meeting may order the meeting room (or electronic equivalent) cleared and continue in session or may adjourn the meeting and reconvene at another location selected by majority vote of the members. In such a session, final disposition may be taken only on matters appearing on the agenda. Representatives of the press or other news media, except those participating in the disturbance, shall be allowed to attend any session held in pursuant to this section. Nothing in this section shall prohibit the governing body from establishing a procedure for readmitting an individual or individuals not responsible for disturbing the orderly conduct of the meeting. </w:t>
      </w:r>
    </w:p>
    <w:p w14:paraId="47AC5FFE" w14:textId="77777777" w:rsidR="008A6602" w:rsidRDefault="008A6602" w:rsidP="00A3192F">
      <w:pPr>
        <w:ind w:left="1440"/>
        <w:jc w:val="both"/>
      </w:pPr>
    </w:p>
    <w:p w14:paraId="4EEB6239" w14:textId="182A6B8D" w:rsidR="00000D70" w:rsidRDefault="00000D70" w:rsidP="00000D70">
      <w:pPr>
        <w:pStyle w:val="Heading2"/>
      </w:pPr>
      <w:bookmarkStart w:id="38" w:name="_Toc233877415"/>
      <w:r w:rsidRPr="00000D70">
        <w:t>100.E30</w:t>
      </w:r>
      <w:r>
        <w:tab/>
      </w:r>
      <w:r w:rsidRPr="00000D70">
        <w:t>Quorum</w:t>
      </w:r>
      <w:bookmarkEnd w:id="38"/>
      <w:r w:rsidRPr="00000D70">
        <w:t xml:space="preserve"> </w:t>
      </w:r>
    </w:p>
    <w:p w14:paraId="58B38F6D" w14:textId="27003B30" w:rsidR="000F7811" w:rsidRDefault="00000D70" w:rsidP="00000D70">
      <w:pPr>
        <w:ind w:left="1440"/>
        <w:jc w:val="both"/>
      </w:pPr>
      <w:r w:rsidRPr="00000D70">
        <w:t>Three trustees shall constitute a quorum for the transaction of business at regular and special meetings. A number fewer than a quorum may call the roll, record the names of absentees, and adjourn the meet at a specified future time. (RCW 28B.50.130)</w:t>
      </w:r>
    </w:p>
    <w:p w14:paraId="7BA4B4CE" w14:textId="5F3E3D96" w:rsidR="002A66B5" w:rsidRDefault="002A66B5" w:rsidP="002A66B5">
      <w:pPr>
        <w:pStyle w:val="Heading2"/>
      </w:pPr>
      <w:bookmarkStart w:id="39" w:name="_Toc233877416"/>
      <w:r w:rsidRPr="002A66B5">
        <w:t>100.E35</w:t>
      </w:r>
      <w:r>
        <w:tab/>
      </w:r>
      <w:r w:rsidRPr="002A66B5">
        <w:t>Required Vote</w:t>
      </w:r>
      <w:bookmarkEnd w:id="39"/>
      <w:r w:rsidRPr="002A66B5">
        <w:t xml:space="preserve"> </w:t>
      </w:r>
    </w:p>
    <w:p w14:paraId="3A4DD26E" w14:textId="77777777" w:rsidR="00995EC9" w:rsidRDefault="002A66B5" w:rsidP="00995EC9">
      <w:pPr>
        <w:ind w:left="1440"/>
        <w:jc w:val="both"/>
      </w:pPr>
      <w:r w:rsidRPr="002A66B5">
        <w:t xml:space="preserve">An affirmative vote of at least the majority of trustees (for approval) shall be required for adoption of any matter upon which the Board votes. (RCW 28B.50.130) </w:t>
      </w:r>
    </w:p>
    <w:p w14:paraId="5F19ECB6" w14:textId="77777777" w:rsidR="00414988" w:rsidRDefault="002A66B5" w:rsidP="00995EC9">
      <w:pPr>
        <w:ind w:left="1440"/>
        <w:jc w:val="both"/>
      </w:pPr>
      <w:r w:rsidRPr="002A66B5">
        <w:t xml:space="preserve">The chair of the Board, or other presiding officer, shall have a vote upon l questions and may engage in general discussion. </w:t>
      </w:r>
    </w:p>
    <w:p w14:paraId="45493339" w14:textId="77777777" w:rsidR="008F3621" w:rsidRDefault="002A66B5" w:rsidP="00995EC9">
      <w:pPr>
        <w:ind w:left="1440"/>
        <w:jc w:val="both"/>
      </w:pPr>
      <w:r w:rsidRPr="002A66B5">
        <w:lastRenderedPageBreak/>
        <w:t xml:space="preserve">A member abstaining from voting on any matter shall voice such abstention for recording of the minutes. </w:t>
      </w:r>
    </w:p>
    <w:p w14:paraId="2B37AA56" w14:textId="5147A9C8" w:rsidR="002A66B5" w:rsidRDefault="002A66B5" w:rsidP="00995EC9">
      <w:pPr>
        <w:ind w:left="1440"/>
        <w:jc w:val="both"/>
      </w:pPr>
      <w:r w:rsidRPr="002A66B5">
        <w:t>A student appointed to the Board shall excuse themselves from participation or voting on matters relating to the hiring, discipline, or tenure of faculty members and personnel or any other matters pertaining to collective bargaining agreements. (RCW 28B.50.102)</w:t>
      </w:r>
    </w:p>
    <w:p w14:paraId="32821460" w14:textId="50D1D94B" w:rsidR="00194528" w:rsidRDefault="00210252" w:rsidP="00194528">
      <w:pPr>
        <w:pStyle w:val="Heading2"/>
      </w:pPr>
      <w:bookmarkStart w:id="40" w:name="_Toc233877417"/>
      <w:r w:rsidRPr="00210252">
        <w:t>100.E40</w:t>
      </w:r>
      <w:r w:rsidR="00194528">
        <w:tab/>
      </w:r>
      <w:r w:rsidRPr="00210252">
        <w:t>Agenda</w:t>
      </w:r>
      <w:bookmarkEnd w:id="40"/>
      <w:r w:rsidRPr="00210252">
        <w:t xml:space="preserve"> </w:t>
      </w:r>
    </w:p>
    <w:p w14:paraId="3214C486" w14:textId="40E1D3AB" w:rsidR="00995EC9" w:rsidRDefault="00210252" w:rsidP="00194528">
      <w:pPr>
        <w:ind w:left="1440"/>
        <w:jc w:val="both"/>
        <w:rPr>
          <w:rFonts w:eastAsiaTheme="majorEastAsia"/>
        </w:rPr>
      </w:pPr>
      <w:r w:rsidRPr="00210252">
        <w:rPr>
          <w:rFonts w:eastAsiaTheme="majorEastAsia"/>
        </w:rPr>
        <w:t xml:space="preserve">The agenda shall be prepared by the president in consultation with the chair of the Board, and its contents presented by the president for Board consideration at each meeting. </w:t>
      </w:r>
    </w:p>
    <w:p w14:paraId="22839368" w14:textId="0AAF1EDD" w:rsidR="00894C0F" w:rsidRDefault="00894C0F" w:rsidP="00894C0F">
      <w:pPr>
        <w:pStyle w:val="Heading2"/>
      </w:pPr>
      <w:bookmarkStart w:id="41" w:name="_Toc233877418"/>
      <w:r w:rsidRPr="00894C0F">
        <w:t>100.E45</w:t>
      </w:r>
      <w:r>
        <w:tab/>
      </w:r>
      <w:r w:rsidRPr="00894C0F">
        <w:t>Board Materials and Information</w:t>
      </w:r>
      <w:bookmarkEnd w:id="41"/>
      <w:r w:rsidRPr="00894C0F">
        <w:t xml:space="preserve"> </w:t>
      </w:r>
    </w:p>
    <w:p w14:paraId="34255125" w14:textId="67076A3D" w:rsidR="00894C0F" w:rsidRDefault="00894C0F" w:rsidP="00194528">
      <w:pPr>
        <w:ind w:left="1440"/>
        <w:jc w:val="both"/>
        <w:rPr>
          <w:rFonts w:eastAsiaTheme="majorEastAsia"/>
        </w:rPr>
      </w:pPr>
      <w:r w:rsidRPr="00894C0F">
        <w:rPr>
          <w:rFonts w:eastAsiaTheme="majorEastAsia"/>
        </w:rPr>
        <w:t xml:space="preserve">Information and materials pertinent to the agenda of all regular meetings of the Board shall be sent to the trustees prior to each meeting. The chair or president may present a matter of urgent business received too late for inclusion on the agenda if, in their judgment, the matter is of an emergency nature. All materials to be considered by the Board must be submitted in sufficient quantities to provide each member of the Board and the secretary with copies. </w:t>
      </w:r>
    </w:p>
    <w:p w14:paraId="1107972C" w14:textId="1C7B1E29" w:rsidR="006B542C" w:rsidRDefault="006B542C" w:rsidP="00624F0B">
      <w:pPr>
        <w:pStyle w:val="Heading2"/>
      </w:pPr>
      <w:bookmarkStart w:id="42" w:name="_Toc233877419"/>
      <w:r w:rsidRPr="006B542C">
        <w:t>100.E50</w:t>
      </w:r>
      <w:r w:rsidR="00624F0B">
        <w:tab/>
      </w:r>
      <w:r w:rsidRPr="006B542C">
        <w:t>Minutes of Meeting</w:t>
      </w:r>
      <w:bookmarkEnd w:id="42"/>
      <w:r w:rsidRPr="006B542C">
        <w:t xml:space="preserve"> </w:t>
      </w:r>
    </w:p>
    <w:p w14:paraId="633AC49A" w14:textId="0DF558E6" w:rsidR="00F046F5" w:rsidRDefault="006B542C" w:rsidP="00194528">
      <w:pPr>
        <w:ind w:left="1440"/>
        <w:jc w:val="both"/>
        <w:rPr>
          <w:rFonts w:eastAsiaTheme="majorEastAsia"/>
        </w:rPr>
      </w:pPr>
      <w:r w:rsidRPr="006B542C">
        <w:rPr>
          <w:rFonts w:eastAsiaTheme="majorEastAsia"/>
        </w:rPr>
        <w:t xml:space="preserve">Minutes of regular and special meetings are public records. Minutes are maintained as a permanent official record of all transactions of the Board and are available on the college’s website or </w:t>
      </w:r>
      <w:r w:rsidR="00C8106A">
        <w:rPr>
          <w:rFonts w:eastAsiaTheme="majorEastAsia"/>
        </w:rPr>
        <w:t>on request from</w:t>
      </w:r>
      <w:r w:rsidRPr="006B542C">
        <w:rPr>
          <w:rFonts w:eastAsiaTheme="majorEastAsia"/>
        </w:rPr>
        <w:t xml:space="preserve"> the Office of the President. </w:t>
      </w:r>
    </w:p>
    <w:p w14:paraId="4D29AB75" w14:textId="77777777" w:rsidR="008F0339" w:rsidRDefault="006B542C" w:rsidP="00194528">
      <w:pPr>
        <w:ind w:left="1440"/>
        <w:jc w:val="both"/>
        <w:rPr>
          <w:rFonts w:eastAsiaTheme="majorEastAsia"/>
        </w:rPr>
      </w:pPr>
      <w:r w:rsidRPr="006B542C">
        <w:rPr>
          <w:rFonts w:eastAsiaTheme="majorEastAsia"/>
        </w:rPr>
        <w:t xml:space="preserve">The minutes shall record the name of the trustee making a motion, the name of the trustee seconding it, and the vote, attributing each “yea” or “nay” vote or abstention to the individual trustee. The voting shall be by voice, except that a roll call may be required for resolutions and all other questions whenever requested by a trustee. A trustee may also have the reasons for their vote recorded in the minutes if they so request at the time of voting. </w:t>
      </w:r>
    </w:p>
    <w:p w14:paraId="4956FFCD" w14:textId="604B8B3E" w:rsidR="006B542C" w:rsidRDefault="006B542C" w:rsidP="00194528">
      <w:pPr>
        <w:ind w:left="1440"/>
        <w:jc w:val="both"/>
        <w:rPr>
          <w:rFonts w:eastAsiaTheme="majorEastAsia"/>
        </w:rPr>
      </w:pPr>
      <w:r w:rsidRPr="006B542C">
        <w:rPr>
          <w:rFonts w:eastAsiaTheme="majorEastAsia"/>
        </w:rPr>
        <w:t xml:space="preserve">A permanent record of all Board resolutions shall be published on the Clark College website. </w:t>
      </w:r>
    </w:p>
    <w:p w14:paraId="0BBE77CB" w14:textId="0F6B6A71" w:rsidR="00C8106A" w:rsidRDefault="007224AF" w:rsidP="007224AF">
      <w:pPr>
        <w:pStyle w:val="Heading1"/>
      </w:pPr>
      <w:bookmarkStart w:id="43" w:name="_Toc233877420"/>
      <w:r w:rsidRPr="007224AF">
        <w:t>100.F00</w:t>
      </w:r>
      <w:r>
        <w:tab/>
      </w:r>
      <w:r w:rsidRPr="007224AF">
        <w:t>Miscellaneous Policies of the Board</w:t>
      </w:r>
      <w:bookmarkEnd w:id="43"/>
    </w:p>
    <w:p w14:paraId="6E7C0473" w14:textId="370B3A42" w:rsidR="00C7764A" w:rsidRDefault="00C7764A" w:rsidP="00C7764A">
      <w:pPr>
        <w:pStyle w:val="Heading2"/>
      </w:pPr>
      <w:bookmarkStart w:id="44" w:name="_Toc233877421"/>
      <w:r w:rsidRPr="00C7764A">
        <w:t>100.F10</w:t>
      </w:r>
      <w:r>
        <w:tab/>
      </w:r>
      <w:r w:rsidRPr="00C7764A">
        <w:t>Presentation and Adoption of Policy</w:t>
      </w:r>
      <w:bookmarkEnd w:id="44"/>
      <w:r w:rsidRPr="00C7764A">
        <w:t xml:space="preserve"> </w:t>
      </w:r>
    </w:p>
    <w:p w14:paraId="4DC2634A" w14:textId="76A68CFF" w:rsidR="00C7764A" w:rsidRDefault="00C7764A" w:rsidP="00C7764A">
      <w:pPr>
        <w:ind w:left="1440"/>
        <w:jc w:val="both"/>
      </w:pPr>
      <w:r w:rsidRPr="00C7764A">
        <w:t xml:space="preserve">Every effort shall be made to present, in writing, recommendations for changes in policy at least one meeting in advance of the meeting at which the adoption is requested. The adoption of policy requires the affirmative vote of the majority of trustees. </w:t>
      </w:r>
    </w:p>
    <w:p w14:paraId="142C34CC" w14:textId="647A0558" w:rsidR="001B41ED" w:rsidRDefault="001B41ED" w:rsidP="001B41ED">
      <w:pPr>
        <w:pStyle w:val="Heading2"/>
      </w:pPr>
      <w:bookmarkStart w:id="45" w:name="_Toc233877422"/>
      <w:r w:rsidRPr="001B41ED">
        <w:lastRenderedPageBreak/>
        <w:t>100.F20</w:t>
      </w:r>
      <w:r>
        <w:tab/>
      </w:r>
      <w:r w:rsidRPr="001B41ED">
        <w:t>Parliamentary Authority</w:t>
      </w:r>
      <w:bookmarkEnd w:id="45"/>
      <w:r w:rsidRPr="001B41ED">
        <w:t xml:space="preserve"> </w:t>
      </w:r>
    </w:p>
    <w:p w14:paraId="32342683" w14:textId="35B8F8C4" w:rsidR="00C7764A" w:rsidRDefault="001B41ED" w:rsidP="001B41ED">
      <w:pPr>
        <w:ind w:left="1440"/>
        <w:jc w:val="both"/>
      </w:pPr>
      <w:r w:rsidRPr="001B41ED">
        <w:t xml:space="preserve">Except as they may be in conflict with the resolutions heretofore set forth, Roberts Rules of Order, newly revised, shall constitute the parliamentary guide of the Board. </w:t>
      </w:r>
    </w:p>
    <w:p w14:paraId="0B8AB0D3" w14:textId="324E7DB6" w:rsidR="00C04A00" w:rsidRDefault="00C04A00" w:rsidP="00C04A00">
      <w:pPr>
        <w:pStyle w:val="Heading2"/>
      </w:pPr>
      <w:bookmarkStart w:id="46" w:name="_Toc233877423"/>
      <w:r w:rsidRPr="00C04A00">
        <w:t>100.F30</w:t>
      </w:r>
      <w:r>
        <w:tab/>
      </w:r>
      <w:r w:rsidRPr="00C04A00">
        <w:t>Amendments of Board Policies</w:t>
      </w:r>
      <w:bookmarkEnd w:id="46"/>
      <w:r w:rsidRPr="00C04A00">
        <w:t xml:space="preserve"> </w:t>
      </w:r>
    </w:p>
    <w:p w14:paraId="723EEF77" w14:textId="45C401ED" w:rsidR="001B41ED" w:rsidRDefault="00C04A00" w:rsidP="00C04A00">
      <w:pPr>
        <w:ind w:left="1440"/>
        <w:jc w:val="both"/>
      </w:pPr>
      <w:r w:rsidRPr="00C04A00">
        <w:t xml:space="preserve">These policies, or any part of parts thereof, may be revised, repealed, or added to by an affirmative vote of the majority of trustees. They shall become effective immediately upon approval. </w:t>
      </w:r>
    </w:p>
    <w:p w14:paraId="48766240" w14:textId="33E642D2" w:rsidR="00B41CDE" w:rsidRDefault="00B41CDE" w:rsidP="00B41CDE">
      <w:pPr>
        <w:pStyle w:val="Heading2"/>
      </w:pPr>
      <w:bookmarkStart w:id="47" w:name="_Toc233877424"/>
      <w:r w:rsidRPr="00B41CDE">
        <w:t>100.F35</w:t>
      </w:r>
      <w:r>
        <w:tab/>
      </w:r>
      <w:r w:rsidRPr="00B41CDE">
        <w:t>Board Policy Review Calendar</w:t>
      </w:r>
      <w:bookmarkEnd w:id="47"/>
      <w:r w:rsidRPr="00B41CDE">
        <w:t xml:space="preserve"> </w:t>
      </w:r>
    </w:p>
    <w:p w14:paraId="3C60F370" w14:textId="4DAFB466" w:rsidR="00502297" w:rsidRDefault="00B41CDE" w:rsidP="00B41CDE">
      <w:pPr>
        <w:ind w:left="1440"/>
        <w:jc w:val="both"/>
      </w:pPr>
      <w:r w:rsidRPr="00B41CDE">
        <w:t xml:space="preserve">The review process occurs bimonthly over a two-year period from September to July. The schedule is included as Appendix A. This structured approach ensures timely policy updates and ensures the Board </w:t>
      </w:r>
      <w:r w:rsidR="00AC05D1" w:rsidRPr="00B41CDE">
        <w:t>maintains</w:t>
      </w:r>
      <w:r w:rsidRPr="00B41CDE">
        <w:t xml:space="preserve"> policies that align with the institution's current and future needs. </w:t>
      </w:r>
    </w:p>
    <w:p w14:paraId="270091B3" w14:textId="4E171AA4" w:rsidR="00AC05D1" w:rsidRDefault="00AC05D1" w:rsidP="00AC05D1">
      <w:pPr>
        <w:pStyle w:val="Heading2"/>
      </w:pPr>
      <w:bookmarkStart w:id="48" w:name="_Toc233877425"/>
      <w:r w:rsidRPr="00AC05D1">
        <w:t>100.F40</w:t>
      </w:r>
      <w:r>
        <w:tab/>
      </w:r>
      <w:r w:rsidRPr="00AC05D1">
        <w:t>Board Offices</w:t>
      </w:r>
      <w:bookmarkEnd w:id="48"/>
      <w:r w:rsidRPr="00AC05D1">
        <w:t xml:space="preserve"> </w:t>
      </w:r>
    </w:p>
    <w:p w14:paraId="29DB3C3E" w14:textId="691354C8" w:rsidR="00AC05D1" w:rsidRDefault="00AC05D1" w:rsidP="00AC05D1">
      <w:pPr>
        <w:ind w:left="1440"/>
        <w:jc w:val="both"/>
      </w:pPr>
      <w:r w:rsidRPr="00AC05D1">
        <w:t>The Board shall maintain an office at 1933 Fort Vancouver Way, Vancouver, WA</w:t>
      </w:r>
      <w:r w:rsidR="0028419D">
        <w:t xml:space="preserve"> 98663-</w:t>
      </w:r>
      <w:r w:rsidRPr="00AC05D1">
        <w:t xml:space="preserve">3598, where all records, minutes, and the official College seal shall be kept. This office shall be open during normal business hours or otherwise accessible by email. Correspondence or other business for the Board shall be sent to the secretary of the Board, who is located in this office. </w:t>
      </w:r>
    </w:p>
    <w:p w14:paraId="5A377A84" w14:textId="5C469320" w:rsidR="009401E8" w:rsidRDefault="009401E8" w:rsidP="009401E8">
      <w:pPr>
        <w:pStyle w:val="Heading2"/>
      </w:pPr>
      <w:bookmarkStart w:id="49" w:name="_Toc233877426"/>
      <w:r w:rsidRPr="009401E8">
        <w:t>100.F50</w:t>
      </w:r>
      <w:r w:rsidR="0034045F">
        <w:tab/>
      </w:r>
      <w:r w:rsidRPr="009401E8">
        <w:t>College Debt</w:t>
      </w:r>
      <w:bookmarkEnd w:id="49"/>
      <w:r w:rsidRPr="009401E8">
        <w:t xml:space="preserve"> </w:t>
      </w:r>
    </w:p>
    <w:p w14:paraId="4C68AEC1" w14:textId="77777777" w:rsidR="00321898" w:rsidRDefault="009401E8" w:rsidP="0034045F">
      <w:pPr>
        <w:ind w:left="1440"/>
        <w:jc w:val="both"/>
      </w:pPr>
      <w:r w:rsidRPr="009401E8">
        <w:t>The College, in accordance with Chapter 28B.50.140(6), may, with the approval of the State Board for Community and Technical Colleges (SBCTC)</w:t>
      </w:r>
      <w:r w:rsidR="0034045F" w:rsidRPr="009401E8">
        <w:t>, borrow</w:t>
      </w:r>
      <w:r w:rsidRPr="009401E8">
        <w:t xml:space="preserve"> money and issue and sell revenue bonds in accordance with the provision of RCW 28B.10.300 through 28B.10.330, where applicable, for the purchase of high-cost fixed assets and equipment. </w:t>
      </w:r>
    </w:p>
    <w:p w14:paraId="44D5563A" w14:textId="77777777" w:rsidR="00321898" w:rsidRDefault="009401E8" w:rsidP="0034045F">
      <w:pPr>
        <w:ind w:left="1440"/>
        <w:jc w:val="both"/>
      </w:pPr>
      <w:r w:rsidRPr="009401E8">
        <w:t xml:space="preserve">Debt supported by general and operating revenues: </w:t>
      </w:r>
    </w:p>
    <w:p w14:paraId="085D07F9" w14:textId="6704F91A" w:rsidR="009401E8" w:rsidRDefault="009401E8" w:rsidP="0034045F">
      <w:pPr>
        <w:ind w:left="1440"/>
        <w:jc w:val="both"/>
      </w:pPr>
      <w:r w:rsidRPr="009401E8">
        <w:t>The College shall not incur debt or borrow money which will cause the aggregate debt obligation by the College to exceed that amount for which payments of principal and interest in any fiscal year would require the College to expend more than three percent of the average general operating revenues, less earmarked funds, for the three immediately preceding fiscal years. General operating revenues include state allocations, tuition, interest, and Enterprise and Internal Service funds.</w:t>
      </w:r>
    </w:p>
    <w:p w14:paraId="60178319" w14:textId="77777777" w:rsidR="009401E8" w:rsidRDefault="009401E8" w:rsidP="0034045F">
      <w:pPr>
        <w:ind w:left="1440"/>
        <w:jc w:val="both"/>
      </w:pPr>
      <w:r w:rsidRPr="009401E8">
        <w:t xml:space="preserve">Debt supported by other revenues: </w:t>
      </w:r>
    </w:p>
    <w:p w14:paraId="3F8E2404" w14:textId="740788C9" w:rsidR="0028419D" w:rsidRDefault="009401E8" w:rsidP="0034045F">
      <w:pPr>
        <w:ind w:left="1440"/>
        <w:jc w:val="both"/>
      </w:pPr>
      <w:r w:rsidRPr="009401E8">
        <w:t>Debt serviced by other revenues will be supported by a stable funding source other than the College’s state allocation, tuition, or dedicated fee revenues. The other revenue source must be sufficient to cover normal operating expenses of the unit (if any) plus the anticipated annual debt service costs over the life of the debt schedule.</w:t>
      </w:r>
    </w:p>
    <w:p w14:paraId="53E8ACB7" w14:textId="6064A08B" w:rsidR="00D30728" w:rsidRDefault="00D30728" w:rsidP="00D30728">
      <w:pPr>
        <w:pStyle w:val="Heading2"/>
      </w:pPr>
      <w:bookmarkStart w:id="50" w:name="_Toc233877427"/>
      <w:r w:rsidRPr="00D30728">
        <w:lastRenderedPageBreak/>
        <w:t>100.F60</w:t>
      </w:r>
      <w:r>
        <w:tab/>
      </w:r>
      <w:r w:rsidRPr="00D30728">
        <w:t>College Interfund Loans</w:t>
      </w:r>
      <w:bookmarkEnd w:id="50"/>
      <w:r w:rsidRPr="00D30728">
        <w:t xml:space="preserve"> </w:t>
      </w:r>
    </w:p>
    <w:p w14:paraId="0B71F43D" w14:textId="1B6C0E6C" w:rsidR="00AE554B" w:rsidRDefault="00D30728" w:rsidP="006668EE">
      <w:pPr>
        <w:ind w:left="1440"/>
        <w:jc w:val="both"/>
      </w:pPr>
      <w:r w:rsidRPr="00D30728">
        <w:t>At the end of every biennium, state law requires that all funds be closed with zero or positive cash. Due to fiscal year-end receivables for many programs</w:t>
      </w:r>
      <w:r w:rsidR="007A0C14">
        <w:t>,</w:t>
      </w:r>
      <w:r w:rsidRPr="00D30728">
        <w:t xml:space="preserve"> such as financial aid, state appropriations, and work-study, some funds </w:t>
      </w:r>
      <w:r w:rsidR="007A0C14">
        <w:t>will often have a negative cash position, offset by receivables</w:t>
      </w:r>
      <w:r w:rsidRPr="00D30728">
        <w:t xml:space="preserve"> to be collected in the new fiscal year. To meet the state law, the college may use interfund loans between funds to cover the negative cash for closing and then reverse the transaction at the beginning of the fiscal new year. This action is permitted by law. The loan is for one day only, spanning the close of the fiscal year and the opening of the next fiscal year. The college will not calculate, charge, or transfer interest for this short-term loan.</w:t>
      </w:r>
    </w:p>
    <w:p w14:paraId="72A412F6" w14:textId="6172AEBC" w:rsidR="008D724F" w:rsidRDefault="008D724F" w:rsidP="008D724F">
      <w:pPr>
        <w:pStyle w:val="Heading2"/>
      </w:pPr>
      <w:bookmarkStart w:id="51" w:name="_Toc233877428"/>
      <w:r w:rsidRPr="008D724F">
        <w:t>100.G00</w:t>
      </w:r>
      <w:r>
        <w:tab/>
      </w:r>
      <w:r w:rsidRPr="008D724F">
        <w:t>Foundation Policy Statement</w:t>
      </w:r>
      <w:bookmarkEnd w:id="51"/>
      <w:r w:rsidRPr="008D724F">
        <w:t xml:space="preserve"> </w:t>
      </w:r>
    </w:p>
    <w:p w14:paraId="749CE880" w14:textId="62CC7B10" w:rsidR="00CA5F69" w:rsidRDefault="008D724F" w:rsidP="008D724F">
      <w:pPr>
        <w:ind w:left="1440"/>
        <w:jc w:val="both"/>
      </w:pPr>
      <w:r w:rsidRPr="008D724F">
        <w:t xml:space="preserve">In recognizing the Clark College Foundation as a separate, nonprofit corporation, the Board is both supportive and appreciative of the Foundation’s role in assisting the College. The Board understands that the primary mission of the Foundation is to obtain financial and other direct support and benefit for the College. The use of funds and other resources will be for physical and capital improvements, student financial assistance, Foundation operations, and other purposes as designated by donors and accepted by the College. The relationship is further defined by the terms of the current Operating Agreement. The Board will be provided with regular financial reports, </w:t>
      </w:r>
      <w:r w:rsidR="004F02DB">
        <w:t>meeting minutes</w:t>
      </w:r>
      <w:r w:rsidRPr="008D724F">
        <w:t xml:space="preserve">, and other appropriate documents of the Foundation. </w:t>
      </w:r>
    </w:p>
    <w:p w14:paraId="1120C7C0" w14:textId="2A2F0846" w:rsidR="004144E9" w:rsidRDefault="004144E9" w:rsidP="004144E9">
      <w:pPr>
        <w:pStyle w:val="Heading2"/>
      </w:pPr>
      <w:bookmarkStart w:id="52" w:name="_Toc233877429"/>
      <w:r w:rsidRPr="004144E9">
        <w:t>100.H00</w:t>
      </w:r>
      <w:r>
        <w:tab/>
      </w:r>
      <w:r w:rsidRPr="004144E9">
        <w:t>Reimbursement and Per Diem</w:t>
      </w:r>
      <w:bookmarkEnd w:id="52"/>
      <w:r w:rsidRPr="004144E9">
        <w:t xml:space="preserve"> </w:t>
      </w:r>
    </w:p>
    <w:p w14:paraId="52BFAF71" w14:textId="77777777" w:rsidR="004144E9" w:rsidRDefault="004144E9" w:rsidP="004144E9">
      <w:pPr>
        <w:ind w:left="1440"/>
        <w:jc w:val="both"/>
      </w:pPr>
      <w:r w:rsidRPr="004144E9">
        <w:t xml:space="preserve">The Board of Trustees will comply with the Office of Financial Management (OFM) State Administrative and Accounting Manual (SAAM) Subsection 10.70.30.b as follows: </w:t>
      </w:r>
    </w:p>
    <w:p w14:paraId="7BE7EDA2" w14:textId="34D3F0B2" w:rsidR="0008227E" w:rsidRDefault="004144E9" w:rsidP="00523E5C">
      <w:pPr>
        <w:pStyle w:val="ListParagraph"/>
        <w:numPr>
          <w:ilvl w:val="0"/>
          <w:numId w:val="31"/>
        </w:numPr>
        <w:jc w:val="both"/>
      </w:pPr>
      <w:r w:rsidRPr="004144E9">
        <w:t xml:space="preserve">Trustees who are not in travel status according to the provisions of SAAM Chapter 10 will be reimbursed according to Option 1 of SAAM 10.70.30.b. </w:t>
      </w:r>
    </w:p>
    <w:p w14:paraId="572A36D8" w14:textId="7BAF6CFA" w:rsidR="0008227E" w:rsidRDefault="004144E9" w:rsidP="00523E5C">
      <w:pPr>
        <w:pStyle w:val="ListParagraph"/>
        <w:numPr>
          <w:ilvl w:val="0"/>
          <w:numId w:val="31"/>
        </w:numPr>
        <w:jc w:val="both"/>
      </w:pPr>
      <w:r w:rsidRPr="004144E9">
        <w:t xml:space="preserve">Trustees who are in travel status according to the provisions of SAAM Chapter 10 will be reimbursed according to Option 2 of SAAM 10.70.30.b. </w:t>
      </w:r>
    </w:p>
    <w:p w14:paraId="5CEBFA97" w14:textId="09DA1C66" w:rsidR="0008227E" w:rsidRDefault="004144E9" w:rsidP="00523E5C">
      <w:pPr>
        <w:pStyle w:val="ListParagraph"/>
        <w:numPr>
          <w:ilvl w:val="0"/>
          <w:numId w:val="31"/>
        </w:numPr>
        <w:jc w:val="both"/>
      </w:pPr>
      <w:r w:rsidRPr="004144E9">
        <w:t xml:space="preserve">Reimbursement rates will follow those provided by OFM’s per diem rates. </w:t>
      </w:r>
    </w:p>
    <w:p w14:paraId="13B61370" w14:textId="638E15EC" w:rsidR="0008227E" w:rsidRDefault="004144E9" w:rsidP="00523E5C">
      <w:pPr>
        <w:ind w:left="1440"/>
        <w:jc w:val="both"/>
      </w:pPr>
      <w:r w:rsidRPr="004144E9">
        <w:t xml:space="preserve">For purposes of determining what constitutes an eligible “day or portion thereof spent to conduct Board…business” under Option 1, the Board of Trustees may include a day on which: </w:t>
      </w:r>
    </w:p>
    <w:p w14:paraId="673E7EA9" w14:textId="63A555ED" w:rsidR="0008227E" w:rsidRDefault="004144E9" w:rsidP="00523E5C">
      <w:pPr>
        <w:pStyle w:val="ListParagraph"/>
        <w:numPr>
          <w:ilvl w:val="0"/>
          <w:numId w:val="33"/>
        </w:numPr>
        <w:jc w:val="both"/>
      </w:pPr>
      <w:r w:rsidRPr="004144E9">
        <w:t xml:space="preserve">An official noticed meeting of the Board of Trustees occurs, or </w:t>
      </w:r>
    </w:p>
    <w:p w14:paraId="4ABC3FF3" w14:textId="1F337122" w:rsidR="004144E9" w:rsidRDefault="004144E9" w:rsidP="00523E5C">
      <w:pPr>
        <w:pStyle w:val="ListParagraph"/>
        <w:numPr>
          <w:ilvl w:val="0"/>
          <w:numId w:val="33"/>
        </w:numPr>
        <w:jc w:val="both"/>
      </w:pPr>
      <w:r w:rsidRPr="004144E9">
        <w:t xml:space="preserve">A trustee participated in a meeting of a Board-approved committee assignment, or </w:t>
      </w:r>
    </w:p>
    <w:p w14:paraId="5D3FBEB7" w14:textId="533F9408" w:rsidR="00523E5C" w:rsidRDefault="00523E5C" w:rsidP="00523E5C">
      <w:pPr>
        <w:pStyle w:val="ListParagraph"/>
        <w:numPr>
          <w:ilvl w:val="0"/>
          <w:numId w:val="33"/>
        </w:numPr>
        <w:jc w:val="both"/>
      </w:pPr>
      <w:r w:rsidRPr="00523E5C">
        <w:t xml:space="preserve">A trustee participates in any other meeting at the request of the President where two trustees are present. </w:t>
      </w:r>
    </w:p>
    <w:p w14:paraId="13B99525" w14:textId="7F267841" w:rsidR="00523E5C" w:rsidRDefault="00523E5C" w:rsidP="00C04A00">
      <w:pPr>
        <w:ind w:left="1440"/>
        <w:jc w:val="both"/>
      </w:pPr>
      <w:r w:rsidRPr="00523E5C">
        <w:t xml:space="preserve">The Board of Trustees shall, in consultation with the President, set the maximum number of eligible per diem days per month per trustee. Considerations are to include prevailing economic conditions at the College, any expected large changes in trustee </w:t>
      </w:r>
      <w:r w:rsidRPr="00523E5C">
        <w:lastRenderedPageBreak/>
        <w:t xml:space="preserve">workload, and the goal of the Board accessibility to trustees from a broad range of economic situations. The total of such eligible days shall not exceed one (1) day per calendar month per trustee, with the exception of the Board </w:t>
      </w:r>
      <w:r w:rsidR="003D6D2A">
        <w:t>C</w:t>
      </w:r>
      <w:r w:rsidRPr="00523E5C">
        <w:t xml:space="preserve">hair, who will be eligible for two (2) days per calendar month. Changes to the maximum number of eligible days may be made per 100.F30, Amendments of Board Policies. </w:t>
      </w:r>
    </w:p>
    <w:p w14:paraId="44577DFF" w14:textId="147A3992" w:rsidR="002F16C3" w:rsidRPr="00C7764A" w:rsidRDefault="00523E5C" w:rsidP="00C04A00">
      <w:pPr>
        <w:ind w:left="1440"/>
        <w:jc w:val="both"/>
      </w:pPr>
      <w:r w:rsidRPr="00523E5C">
        <w:t xml:space="preserve">Administration of the trustee reimbursement and per diem process is coordinated through the Office of the President, using </w:t>
      </w:r>
      <w:r w:rsidR="003D6D2A">
        <w:t>state-compliant</w:t>
      </w:r>
      <w:r w:rsidRPr="00523E5C">
        <w:t xml:space="preserve"> forms and procedures.</w:t>
      </w:r>
    </w:p>
    <w:p w14:paraId="7754055A" w14:textId="77777777" w:rsidR="0021196B" w:rsidRDefault="0021196B" w:rsidP="00194528">
      <w:pPr>
        <w:ind w:left="1440"/>
        <w:jc w:val="both"/>
        <w:rPr>
          <w:rFonts w:eastAsiaTheme="majorEastAsia"/>
        </w:rPr>
      </w:pPr>
    </w:p>
    <w:p w14:paraId="10F96635" w14:textId="564C4327" w:rsidR="00E6693F" w:rsidRDefault="00E6693F">
      <w:r>
        <w:br w:type="page"/>
      </w:r>
    </w:p>
    <w:p w14:paraId="46B91705" w14:textId="26A7EB16" w:rsidR="00B21476" w:rsidRDefault="0037000D" w:rsidP="0037000D">
      <w:pPr>
        <w:pStyle w:val="Heading2"/>
      </w:pPr>
      <w:bookmarkStart w:id="53" w:name="_Toc233877430"/>
      <w:r w:rsidRPr="0037000D">
        <w:lastRenderedPageBreak/>
        <w:t>Appendix A:</w:t>
      </w:r>
      <w:bookmarkEnd w:id="53"/>
      <w:r w:rsidR="0028453E">
        <w:t xml:space="preserve"> Board Policy Review Schedule</w:t>
      </w:r>
    </w:p>
    <w:tbl>
      <w:tblPr>
        <w:tblW w:w="5000" w:type="pct"/>
        <w:tblLook w:val="04A0" w:firstRow="1" w:lastRow="0" w:firstColumn="1" w:lastColumn="0" w:noHBand="0" w:noVBand="1"/>
      </w:tblPr>
      <w:tblGrid>
        <w:gridCol w:w="6100"/>
        <w:gridCol w:w="719"/>
        <w:gridCol w:w="661"/>
        <w:gridCol w:w="630"/>
        <w:gridCol w:w="683"/>
        <w:gridCol w:w="705"/>
        <w:gridCol w:w="572"/>
      </w:tblGrid>
      <w:tr w:rsidR="00273ACC" w:rsidRPr="00703A5A" w14:paraId="1159D350" w14:textId="77777777" w:rsidTr="0012176C">
        <w:trPr>
          <w:trHeight w:val="301"/>
        </w:trPr>
        <w:tc>
          <w:tcPr>
            <w:tcW w:w="3029" w:type="pct"/>
            <w:tcBorders>
              <w:top w:val="single" w:sz="4" w:space="0" w:color="auto"/>
              <w:left w:val="single" w:sz="4" w:space="0" w:color="auto"/>
              <w:bottom w:val="single" w:sz="4" w:space="0" w:color="auto"/>
              <w:right w:val="single" w:sz="4" w:space="0" w:color="auto"/>
            </w:tcBorders>
            <w:noWrap/>
            <w:vAlign w:val="bottom"/>
            <w:hideMark/>
          </w:tcPr>
          <w:p w14:paraId="438C88F7" w14:textId="77777777" w:rsidR="00273ACC" w:rsidRPr="0012176C" w:rsidRDefault="00273ACC" w:rsidP="00EC14CE">
            <w:pPr>
              <w:pStyle w:val="Heading3"/>
              <w:rPr>
                <w:rFonts w:eastAsia="Times New Roman"/>
              </w:rPr>
            </w:pPr>
            <w:r w:rsidRPr="0012176C">
              <w:rPr>
                <w:rFonts w:eastAsia="Times New Roman"/>
              </w:rPr>
              <w:t>Board Policies Review Calendar</w:t>
            </w:r>
          </w:p>
        </w:tc>
        <w:tc>
          <w:tcPr>
            <w:tcW w:w="357" w:type="pct"/>
            <w:tcBorders>
              <w:top w:val="single" w:sz="4" w:space="0" w:color="auto"/>
              <w:left w:val="nil"/>
              <w:bottom w:val="single" w:sz="4" w:space="0" w:color="auto"/>
              <w:right w:val="single" w:sz="4" w:space="0" w:color="auto"/>
            </w:tcBorders>
            <w:noWrap/>
            <w:vAlign w:val="center"/>
            <w:hideMark/>
          </w:tcPr>
          <w:p w14:paraId="016F377D" w14:textId="77777777" w:rsidR="00273ACC" w:rsidRPr="0012176C" w:rsidRDefault="00273ACC" w:rsidP="00EC14CE">
            <w:pPr>
              <w:pStyle w:val="Heading3"/>
              <w:rPr>
                <w:rFonts w:eastAsia="Times New Roman"/>
              </w:rPr>
            </w:pPr>
            <w:r w:rsidRPr="0012176C">
              <w:rPr>
                <w:rFonts w:eastAsia="Times New Roman"/>
              </w:rPr>
              <w:t>Sept</w:t>
            </w:r>
          </w:p>
        </w:tc>
        <w:tc>
          <w:tcPr>
            <w:tcW w:w="328" w:type="pct"/>
            <w:tcBorders>
              <w:top w:val="single" w:sz="4" w:space="0" w:color="auto"/>
              <w:left w:val="nil"/>
              <w:bottom w:val="single" w:sz="4" w:space="0" w:color="auto"/>
              <w:right w:val="single" w:sz="4" w:space="0" w:color="auto"/>
            </w:tcBorders>
            <w:noWrap/>
            <w:vAlign w:val="center"/>
            <w:hideMark/>
          </w:tcPr>
          <w:p w14:paraId="62C73310" w14:textId="77777777" w:rsidR="00273ACC" w:rsidRPr="0012176C" w:rsidRDefault="00273ACC" w:rsidP="00EC14CE">
            <w:pPr>
              <w:pStyle w:val="Heading3"/>
              <w:rPr>
                <w:rFonts w:eastAsia="Times New Roman"/>
              </w:rPr>
            </w:pPr>
            <w:r w:rsidRPr="0012176C">
              <w:rPr>
                <w:rFonts w:eastAsia="Times New Roman"/>
              </w:rPr>
              <w:t>Nov</w:t>
            </w:r>
          </w:p>
        </w:tc>
        <w:tc>
          <w:tcPr>
            <w:tcW w:w="313" w:type="pct"/>
            <w:tcBorders>
              <w:top w:val="single" w:sz="4" w:space="0" w:color="auto"/>
              <w:left w:val="nil"/>
              <w:bottom w:val="single" w:sz="4" w:space="0" w:color="auto"/>
              <w:right w:val="single" w:sz="4" w:space="0" w:color="auto"/>
            </w:tcBorders>
            <w:noWrap/>
            <w:vAlign w:val="center"/>
            <w:hideMark/>
          </w:tcPr>
          <w:p w14:paraId="6004EBA2" w14:textId="77777777" w:rsidR="00273ACC" w:rsidRPr="0012176C" w:rsidRDefault="00273ACC" w:rsidP="00EC14CE">
            <w:pPr>
              <w:pStyle w:val="Heading3"/>
              <w:rPr>
                <w:rFonts w:eastAsia="Times New Roman"/>
              </w:rPr>
            </w:pPr>
            <w:r w:rsidRPr="0012176C">
              <w:rPr>
                <w:rFonts w:eastAsia="Times New Roman"/>
              </w:rPr>
              <w:t>Jan</w:t>
            </w:r>
          </w:p>
        </w:tc>
        <w:tc>
          <w:tcPr>
            <w:tcW w:w="339" w:type="pct"/>
            <w:tcBorders>
              <w:top w:val="single" w:sz="4" w:space="0" w:color="auto"/>
              <w:left w:val="nil"/>
              <w:bottom w:val="single" w:sz="4" w:space="0" w:color="auto"/>
              <w:right w:val="single" w:sz="4" w:space="0" w:color="auto"/>
            </w:tcBorders>
            <w:noWrap/>
            <w:vAlign w:val="center"/>
            <w:hideMark/>
          </w:tcPr>
          <w:p w14:paraId="54F338A5" w14:textId="4211C7C0" w:rsidR="00273ACC" w:rsidRPr="0012176C" w:rsidRDefault="00273ACC" w:rsidP="00EC14CE">
            <w:pPr>
              <w:pStyle w:val="Heading3"/>
              <w:rPr>
                <w:rFonts w:eastAsia="Times New Roman"/>
              </w:rPr>
            </w:pPr>
            <w:r w:rsidRPr="0012176C">
              <w:rPr>
                <w:rFonts w:eastAsia="Times New Roman"/>
              </w:rPr>
              <w:t>Mar</w:t>
            </w:r>
          </w:p>
        </w:tc>
        <w:tc>
          <w:tcPr>
            <w:tcW w:w="350" w:type="pct"/>
            <w:tcBorders>
              <w:top w:val="single" w:sz="4" w:space="0" w:color="auto"/>
              <w:left w:val="nil"/>
              <w:bottom w:val="single" w:sz="4" w:space="0" w:color="auto"/>
              <w:right w:val="single" w:sz="4" w:space="0" w:color="auto"/>
            </w:tcBorders>
            <w:noWrap/>
            <w:vAlign w:val="center"/>
            <w:hideMark/>
          </w:tcPr>
          <w:p w14:paraId="1742A5B6" w14:textId="77777777" w:rsidR="00273ACC" w:rsidRPr="0012176C" w:rsidRDefault="00273ACC" w:rsidP="00EC14CE">
            <w:pPr>
              <w:pStyle w:val="Heading3"/>
              <w:rPr>
                <w:rFonts w:eastAsia="Times New Roman"/>
              </w:rPr>
            </w:pPr>
            <w:r w:rsidRPr="0012176C">
              <w:rPr>
                <w:rFonts w:eastAsia="Times New Roman"/>
              </w:rPr>
              <w:t>May</w:t>
            </w:r>
          </w:p>
        </w:tc>
        <w:tc>
          <w:tcPr>
            <w:tcW w:w="284" w:type="pct"/>
            <w:tcBorders>
              <w:top w:val="single" w:sz="4" w:space="0" w:color="auto"/>
              <w:left w:val="nil"/>
              <w:bottom w:val="single" w:sz="4" w:space="0" w:color="auto"/>
              <w:right w:val="single" w:sz="4" w:space="0" w:color="auto"/>
            </w:tcBorders>
            <w:noWrap/>
            <w:vAlign w:val="center"/>
            <w:hideMark/>
          </w:tcPr>
          <w:p w14:paraId="79A6DC2E" w14:textId="7C93B090" w:rsidR="00273ACC" w:rsidRPr="0012176C" w:rsidRDefault="00273ACC" w:rsidP="00EC14CE">
            <w:pPr>
              <w:pStyle w:val="Heading3"/>
              <w:rPr>
                <w:rFonts w:eastAsia="Times New Roman"/>
              </w:rPr>
            </w:pPr>
            <w:r w:rsidRPr="0012176C">
              <w:rPr>
                <w:rFonts w:eastAsia="Times New Roman"/>
              </w:rPr>
              <w:t>Jul</w:t>
            </w:r>
          </w:p>
        </w:tc>
      </w:tr>
      <w:tr w:rsidR="00273ACC" w:rsidRPr="00703A5A" w14:paraId="158E9224" w14:textId="77777777" w:rsidTr="0012176C">
        <w:trPr>
          <w:trHeight w:val="301"/>
        </w:trPr>
        <w:tc>
          <w:tcPr>
            <w:tcW w:w="3029" w:type="pct"/>
            <w:tcBorders>
              <w:top w:val="nil"/>
              <w:left w:val="single" w:sz="4" w:space="0" w:color="auto"/>
              <w:bottom w:val="single" w:sz="4" w:space="0" w:color="auto"/>
              <w:right w:val="single" w:sz="4" w:space="0" w:color="auto"/>
            </w:tcBorders>
            <w:noWrap/>
            <w:vAlign w:val="bottom"/>
            <w:hideMark/>
          </w:tcPr>
          <w:p w14:paraId="3E0C6E9E" w14:textId="77777777" w:rsidR="00273ACC" w:rsidRPr="00703A5A" w:rsidRDefault="00273ACC" w:rsidP="003303AC">
            <w:pPr>
              <w:pStyle w:val="Heading4"/>
              <w:rPr>
                <w:rFonts w:eastAsia="Times New Roman"/>
              </w:rPr>
            </w:pPr>
            <w:r w:rsidRPr="00703A5A">
              <w:rPr>
                <w:rFonts w:eastAsia="Times New Roman"/>
              </w:rPr>
              <w:t>Year 1</w:t>
            </w:r>
          </w:p>
        </w:tc>
        <w:tc>
          <w:tcPr>
            <w:tcW w:w="357" w:type="pct"/>
            <w:tcBorders>
              <w:top w:val="nil"/>
              <w:left w:val="nil"/>
              <w:bottom w:val="single" w:sz="4" w:space="0" w:color="auto"/>
              <w:right w:val="single" w:sz="4" w:space="0" w:color="auto"/>
            </w:tcBorders>
            <w:noWrap/>
            <w:vAlign w:val="bottom"/>
            <w:hideMark/>
          </w:tcPr>
          <w:p w14:paraId="7DFC72F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475D3FD3"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722D40D6"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7473D58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6EA0999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32FC567C"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45BDF705" w14:textId="77777777" w:rsidTr="0012176C">
        <w:trPr>
          <w:trHeight w:val="301"/>
        </w:trPr>
        <w:tc>
          <w:tcPr>
            <w:tcW w:w="3029" w:type="pct"/>
            <w:tcBorders>
              <w:top w:val="nil"/>
              <w:left w:val="single" w:sz="4" w:space="0" w:color="auto"/>
              <w:bottom w:val="single" w:sz="4" w:space="0" w:color="auto"/>
              <w:right w:val="single" w:sz="4" w:space="0" w:color="auto"/>
            </w:tcBorders>
            <w:noWrap/>
            <w:vAlign w:val="bottom"/>
            <w:hideMark/>
          </w:tcPr>
          <w:p w14:paraId="1989204F"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7" w:type="pct"/>
            <w:tcBorders>
              <w:top w:val="nil"/>
              <w:left w:val="nil"/>
              <w:bottom w:val="single" w:sz="4" w:space="0" w:color="auto"/>
              <w:right w:val="single" w:sz="4" w:space="0" w:color="auto"/>
            </w:tcBorders>
            <w:noWrap/>
            <w:vAlign w:val="bottom"/>
            <w:hideMark/>
          </w:tcPr>
          <w:p w14:paraId="3CA93723"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38F2724B"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45396346"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7D03915C"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63708DD3"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72BFDE3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4CA8F86C" w14:textId="77777777" w:rsidTr="0012176C">
        <w:trPr>
          <w:trHeight w:val="301"/>
        </w:trPr>
        <w:tc>
          <w:tcPr>
            <w:tcW w:w="3029" w:type="pct"/>
            <w:tcBorders>
              <w:top w:val="nil"/>
              <w:left w:val="single" w:sz="4" w:space="0" w:color="auto"/>
              <w:bottom w:val="single" w:sz="4" w:space="0" w:color="auto"/>
              <w:right w:val="single" w:sz="4" w:space="0" w:color="auto"/>
            </w:tcBorders>
            <w:noWrap/>
            <w:vAlign w:val="bottom"/>
            <w:hideMark/>
          </w:tcPr>
          <w:p w14:paraId="23BA5675" w14:textId="77777777" w:rsidR="00273ACC" w:rsidRPr="00703A5A" w:rsidRDefault="00273ACC" w:rsidP="003303AC">
            <w:pPr>
              <w:pStyle w:val="Heading5"/>
              <w:rPr>
                <w:rFonts w:eastAsia="Times New Roman"/>
              </w:rPr>
            </w:pPr>
            <w:r w:rsidRPr="00703A5A">
              <w:rPr>
                <w:rFonts w:eastAsia="Times New Roman"/>
              </w:rPr>
              <w:t>100.A00 Legal Status of the Board</w:t>
            </w:r>
          </w:p>
        </w:tc>
        <w:tc>
          <w:tcPr>
            <w:tcW w:w="357" w:type="pct"/>
            <w:tcBorders>
              <w:top w:val="nil"/>
              <w:left w:val="nil"/>
              <w:bottom w:val="single" w:sz="4" w:space="0" w:color="auto"/>
              <w:right w:val="single" w:sz="4" w:space="0" w:color="auto"/>
            </w:tcBorders>
            <w:noWrap/>
            <w:vAlign w:val="bottom"/>
            <w:hideMark/>
          </w:tcPr>
          <w:p w14:paraId="3E937F9A"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1093A7C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42CDFA4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0DD12D5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2830961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59FCA73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B63E8AE"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BE2D5"/>
            <w:noWrap/>
            <w:vAlign w:val="bottom"/>
            <w:hideMark/>
          </w:tcPr>
          <w:p w14:paraId="094F2D97"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100.A10 Legal Status and Authority of the Board</w:t>
            </w:r>
          </w:p>
        </w:tc>
        <w:tc>
          <w:tcPr>
            <w:tcW w:w="357" w:type="pct"/>
            <w:tcBorders>
              <w:top w:val="nil"/>
              <w:left w:val="nil"/>
              <w:bottom w:val="single" w:sz="4" w:space="0" w:color="auto"/>
              <w:right w:val="single" w:sz="4" w:space="0" w:color="auto"/>
            </w:tcBorders>
            <w:shd w:val="clear" w:color="000000" w:fill="FBE2D5"/>
            <w:noWrap/>
            <w:vAlign w:val="bottom"/>
            <w:hideMark/>
          </w:tcPr>
          <w:p w14:paraId="3D94B1FA"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28" w:type="pct"/>
            <w:tcBorders>
              <w:top w:val="nil"/>
              <w:left w:val="nil"/>
              <w:bottom w:val="single" w:sz="4" w:space="0" w:color="auto"/>
              <w:right w:val="single" w:sz="4" w:space="0" w:color="auto"/>
            </w:tcBorders>
            <w:noWrap/>
            <w:vAlign w:val="bottom"/>
            <w:hideMark/>
          </w:tcPr>
          <w:p w14:paraId="24010AD6"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20872CF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145C8F2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0EDB063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6E59F04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D513D07"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BE2D5"/>
            <w:noWrap/>
            <w:vAlign w:val="bottom"/>
            <w:hideMark/>
          </w:tcPr>
          <w:p w14:paraId="12E20BB1"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100.A20 Official Name of District</w:t>
            </w:r>
          </w:p>
        </w:tc>
        <w:tc>
          <w:tcPr>
            <w:tcW w:w="357" w:type="pct"/>
            <w:tcBorders>
              <w:top w:val="nil"/>
              <w:left w:val="nil"/>
              <w:bottom w:val="single" w:sz="4" w:space="0" w:color="auto"/>
              <w:right w:val="single" w:sz="4" w:space="0" w:color="auto"/>
            </w:tcBorders>
            <w:shd w:val="clear" w:color="000000" w:fill="FBE2D5"/>
            <w:noWrap/>
            <w:vAlign w:val="bottom"/>
            <w:hideMark/>
          </w:tcPr>
          <w:p w14:paraId="04E74CC9"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28" w:type="pct"/>
            <w:tcBorders>
              <w:top w:val="nil"/>
              <w:left w:val="nil"/>
              <w:bottom w:val="single" w:sz="4" w:space="0" w:color="auto"/>
              <w:right w:val="single" w:sz="4" w:space="0" w:color="auto"/>
            </w:tcBorders>
            <w:noWrap/>
            <w:vAlign w:val="bottom"/>
            <w:hideMark/>
          </w:tcPr>
          <w:p w14:paraId="27347CE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371259A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7690ACEB"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5A700DAC"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225AB7F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7711040C"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BE2D5"/>
            <w:noWrap/>
            <w:vAlign w:val="bottom"/>
            <w:hideMark/>
          </w:tcPr>
          <w:p w14:paraId="009F0067"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100.A30 Official College Title</w:t>
            </w:r>
          </w:p>
        </w:tc>
        <w:tc>
          <w:tcPr>
            <w:tcW w:w="357" w:type="pct"/>
            <w:tcBorders>
              <w:top w:val="nil"/>
              <w:left w:val="nil"/>
              <w:bottom w:val="single" w:sz="4" w:space="0" w:color="auto"/>
              <w:right w:val="single" w:sz="4" w:space="0" w:color="auto"/>
            </w:tcBorders>
            <w:shd w:val="clear" w:color="000000" w:fill="FBE2D5"/>
            <w:noWrap/>
            <w:vAlign w:val="bottom"/>
            <w:hideMark/>
          </w:tcPr>
          <w:p w14:paraId="6EDF0E23"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28" w:type="pct"/>
            <w:tcBorders>
              <w:top w:val="nil"/>
              <w:left w:val="nil"/>
              <w:bottom w:val="single" w:sz="4" w:space="0" w:color="auto"/>
              <w:right w:val="single" w:sz="4" w:space="0" w:color="auto"/>
            </w:tcBorders>
            <w:noWrap/>
            <w:vAlign w:val="bottom"/>
            <w:hideMark/>
          </w:tcPr>
          <w:p w14:paraId="4F747B93"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4B45E25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422B4C3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3BDFE34B"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2FFF7AA6"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1B456CB5"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BE2D5"/>
            <w:noWrap/>
            <w:vAlign w:val="bottom"/>
            <w:hideMark/>
          </w:tcPr>
          <w:p w14:paraId="62D54714"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100.A40 Official Board Title</w:t>
            </w:r>
          </w:p>
        </w:tc>
        <w:tc>
          <w:tcPr>
            <w:tcW w:w="357" w:type="pct"/>
            <w:tcBorders>
              <w:top w:val="nil"/>
              <w:left w:val="nil"/>
              <w:bottom w:val="single" w:sz="4" w:space="0" w:color="auto"/>
              <w:right w:val="single" w:sz="4" w:space="0" w:color="auto"/>
            </w:tcBorders>
            <w:shd w:val="clear" w:color="000000" w:fill="FBE2D5"/>
            <w:noWrap/>
            <w:vAlign w:val="bottom"/>
            <w:hideMark/>
          </w:tcPr>
          <w:p w14:paraId="2B14BAE2"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28" w:type="pct"/>
            <w:tcBorders>
              <w:top w:val="nil"/>
              <w:left w:val="nil"/>
              <w:bottom w:val="single" w:sz="4" w:space="0" w:color="auto"/>
              <w:right w:val="single" w:sz="4" w:space="0" w:color="auto"/>
            </w:tcBorders>
            <w:noWrap/>
            <w:vAlign w:val="bottom"/>
            <w:hideMark/>
          </w:tcPr>
          <w:p w14:paraId="50F413D5"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1214E5EB"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14D82DD7"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3130A3F2"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69E1ECC7"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93D6730"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BE2D5"/>
            <w:noWrap/>
            <w:vAlign w:val="bottom"/>
            <w:hideMark/>
          </w:tcPr>
          <w:p w14:paraId="51680A22"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100.A50 District Seal</w:t>
            </w:r>
          </w:p>
        </w:tc>
        <w:tc>
          <w:tcPr>
            <w:tcW w:w="357" w:type="pct"/>
            <w:tcBorders>
              <w:top w:val="nil"/>
              <w:left w:val="nil"/>
              <w:bottom w:val="single" w:sz="4" w:space="0" w:color="auto"/>
              <w:right w:val="single" w:sz="4" w:space="0" w:color="auto"/>
            </w:tcBorders>
            <w:shd w:val="clear" w:color="000000" w:fill="FBE2D5"/>
            <w:noWrap/>
            <w:vAlign w:val="bottom"/>
            <w:hideMark/>
          </w:tcPr>
          <w:p w14:paraId="1F59A4E7"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28" w:type="pct"/>
            <w:tcBorders>
              <w:top w:val="nil"/>
              <w:left w:val="nil"/>
              <w:bottom w:val="single" w:sz="4" w:space="0" w:color="auto"/>
              <w:right w:val="single" w:sz="4" w:space="0" w:color="auto"/>
            </w:tcBorders>
            <w:noWrap/>
            <w:vAlign w:val="bottom"/>
            <w:hideMark/>
          </w:tcPr>
          <w:p w14:paraId="2A7751F7"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3FD19CFD"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4482B37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675F7C2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69DE1E4D"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4A7112BE"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BE2D5"/>
            <w:noWrap/>
            <w:vAlign w:val="bottom"/>
            <w:hideMark/>
          </w:tcPr>
          <w:p w14:paraId="13AC4F8B"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100.A60 Physical Boundaries of the District</w:t>
            </w:r>
          </w:p>
        </w:tc>
        <w:tc>
          <w:tcPr>
            <w:tcW w:w="357" w:type="pct"/>
            <w:tcBorders>
              <w:top w:val="nil"/>
              <w:left w:val="nil"/>
              <w:bottom w:val="single" w:sz="4" w:space="0" w:color="auto"/>
              <w:right w:val="single" w:sz="4" w:space="0" w:color="auto"/>
            </w:tcBorders>
            <w:shd w:val="clear" w:color="000000" w:fill="FBE2D5"/>
            <w:noWrap/>
            <w:vAlign w:val="bottom"/>
            <w:hideMark/>
          </w:tcPr>
          <w:p w14:paraId="54743653"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28" w:type="pct"/>
            <w:tcBorders>
              <w:top w:val="nil"/>
              <w:left w:val="nil"/>
              <w:bottom w:val="single" w:sz="4" w:space="0" w:color="auto"/>
              <w:right w:val="single" w:sz="4" w:space="0" w:color="auto"/>
            </w:tcBorders>
            <w:noWrap/>
            <w:vAlign w:val="bottom"/>
            <w:hideMark/>
          </w:tcPr>
          <w:p w14:paraId="1C5A0A29"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6F9E7A1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1B6D90FD"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5DF74B8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58B24795"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753D0D53"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DAE9F8"/>
            <w:noWrap/>
            <w:vAlign w:val="bottom"/>
            <w:hideMark/>
          </w:tcPr>
          <w:p w14:paraId="6EE8E746"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100.A70 College Mission Statement</w:t>
            </w:r>
          </w:p>
        </w:tc>
        <w:tc>
          <w:tcPr>
            <w:tcW w:w="357" w:type="pct"/>
            <w:tcBorders>
              <w:top w:val="nil"/>
              <w:left w:val="nil"/>
              <w:bottom w:val="single" w:sz="4" w:space="0" w:color="auto"/>
              <w:right w:val="single" w:sz="4" w:space="0" w:color="auto"/>
            </w:tcBorders>
            <w:shd w:val="clear" w:color="000000" w:fill="DAE9F8"/>
            <w:noWrap/>
            <w:vAlign w:val="bottom"/>
            <w:hideMark/>
          </w:tcPr>
          <w:p w14:paraId="77FD69F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DAE9F8"/>
            <w:noWrap/>
            <w:vAlign w:val="bottom"/>
            <w:hideMark/>
          </w:tcPr>
          <w:p w14:paraId="1DDFA00D"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13" w:type="pct"/>
            <w:tcBorders>
              <w:top w:val="nil"/>
              <w:left w:val="nil"/>
              <w:bottom w:val="single" w:sz="4" w:space="0" w:color="auto"/>
              <w:right w:val="single" w:sz="4" w:space="0" w:color="auto"/>
            </w:tcBorders>
            <w:noWrap/>
            <w:vAlign w:val="bottom"/>
            <w:hideMark/>
          </w:tcPr>
          <w:p w14:paraId="0971C7B2"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333C7D1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2FB3B79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0D363FD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A7BF93D"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DAE9F8"/>
            <w:noWrap/>
            <w:vAlign w:val="bottom"/>
            <w:hideMark/>
          </w:tcPr>
          <w:p w14:paraId="423515A6"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100.A80 College Vision Statement</w:t>
            </w:r>
          </w:p>
        </w:tc>
        <w:tc>
          <w:tcPr>
            <w:tcW w:w="357" w:type="pct"/>
            <w:tcBorders>
              <w:top w:val="nil"/>
              <w:left w:val="nil"/>
              <w:bottom w:val="single" w:sz="4" w:space="0" w:color="auto"/>
              <w:right w:val="single" w:sz="4" w:space="0" w:color="auto"/>
            </w:tcBorders>
            <w:shd w:val="clear" w:color="000000" w:fill="DAE9F8"/>
            <w:noWrap/>
            <w:vAlign w:val="bottom"/>
            <w:hideMark/>
          </w:tcPr>
          <w:p w14:paraId="098C5BB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DAE9F8"/>
            <w:noWrap/>
            <w:vAlign w:val="bottom"/>
            <w:hideMark/>
          </w:tcPr>
          <w:p w14:paraId="2020BD0D"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13" w:type="pct"/>
            <w:tcBorders>
              <w:top w:val="nil"/>
              <w:left w:val="nil"/>
              <w:bottom w:val="single" w:sz="4" w:space="0" w:color="auto"/>
              <w:right w:val="single" w:sz="4" w:space="0" w:color="auto"/>
            </w:tcBorders>
            <w:noWrap/>
            <w:vAlign w:val="bottom"/>
            <w:hideMark/>
          </w:tcPr>
          <w:p w14:paraId="08BD55DC"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5375001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49FB7D13"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4C4B941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5BC7219" w14:textId="77777777" w:rsidTr="0012176C">
        <w:trPr>
          <w:trHeight w:val="301"/>
        </w:trPr>
        <w:tc>
          <w:tcPr>
            <w:tcW w:w="3029" w:type="pct"/>
            <w:tcBorders>
              <w:top w:val="nil"/>
              <w:left w:val="single" w:sz="4" w:space="0" w:color="auto"/>
              <w:bottom w:val="single" w:sz="4" w:space="0" w:color="auto"/>
              <w:right w:val="single" w:sz="4" w:space="0" w:color="auto"/>
            </w:tcBorders>
            <w:noWrap/>
            <w:vAlign w:val="bottom"/>
            <w:hideMark/>
          </w:tcPr>
          <w:p w14:paraId="5115615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7" w:type="pct"/>
            <w:tcBorders>
              <w:top w:val="nil"/>
              <w:left w:val="nil"/>
              <w:bottom w:val="single" w:sz="4" w:space="0" w:color="auto"/>
              <w:right w:val="single" w:sz="4" w:space="0" w:color="auto"/>
            </w:tcBorders>
            <w:noWrap/>
            <w:vAlign w:val="bottom"/>
            <w:hideMark/>
          </w:tcPr>
          <w:p w14:paraId="3C43373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6C168AB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1A65BE2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5B029C7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2ADFD2D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4CC03BA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31AD79E9" w14:textId="77777777" w:rsidTr="0012176C">
        <w:trPr>
          <w:trHeight w:val="301"/>
        </w:trPr>
        <w:tc>
          <w:tcPr>
            <w:tcW w:w="3029" w:type="pct"/>
            <w:tcBorders>
              <w:top w:val="nil"/>
              <w:left w:val="single" w:sz="4" w:space="0" w:color="auto"/>
              <w:bottom w:val="single" w:sz="4" w:space="0" w:color="auto"/>
              <w:right w:val="single" w:sz="4" w:space="0" w:color="auto"/>
            </w:tcBorders>
            <w:noWrap/>
            <w:vAlign w:val="bottom"/>
            <w:hideMark/>
          </w:tcPr>
          <w:p w14:paraId="2971DE0F" w14:textId="77777777" w:rsidR="00273ACC" w:rsidRPr="00703A5A" w:rsidRDefault="00273ACC" w:rsidP="003303AC">
            <w:pPr>
              <w:pStyle w:val="Heading5"/>
              <w:rPr>
                <w:rFonts w:eastAsia="Times New Roman"/>
              </w:rPr>
            </w:pPr>
            <w:r w:rsidRPr="00703A5A">
              <w:rPr>
                <w:rFonts w:eastAsia="Times New Roman"/>
              </w:rPr>
              <w:t>100.B00 Governance</w:t>
            </w:r>
          </w:p>
        </w:tc>
        <w:tc>
          <w:tcPr>
            <w:tcW w:w="357" w:type="pct"/>
            <w:tcBorders>
              <w:top w:val="nil"/>
              <w:left w:val="nil"/>
              <w:bottom w:val="single" w:sz="4" w:space="0" w:color="auto"/>
              <w:right w:val="single" w:sz="4" w:space="0" w:color="auto"/>
            </w:tcBorders>
            <w:noWrap/>
            <w:vAlign w:val="bottom"/>
            <w:hideMark/>
          </w:tcPr>
          <w:p w14:paraId="1060A90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59898672"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noWrap/>
            <w:vAlign w:val="bottom"/>
            <w:hideMark/>
          </w:tcPr>
          <w:p w14:paraId="39ED6385"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noWrap/>
            <w:vAlign w:val="bottom"/>
            <w:hideMark/>
          </w:tcPr>
          <w:p w14:paraId="6F10E89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0F3CE816"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578C052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57107ED9"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2CEEF"/>
            <w:noWrap/>
            <w:vAlign w:val="bottom"/>
            <w:hideMark/>
          </w:tcPr>
          <w:p w14:paraId="672ABEF4"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 xml:space="preserve">100.B10 Composition of the Board </w:t>
            </w:r>
          </w:p>
        </w:tc>
        <w:tc>
          <w:tcPr>
            <w:tcW w:w="357" w:type="pct"/>
            <w:tcBorders>
              <w:top w:val="nil"/>
              <w:left w:val="nil"/>
              <w:bottom w:val="single" w:sz="4" w:space="0" w:color="auto"/>
              <w:right w:val="single" w:sz="4" w:space="0" w:color="auto"/>
            </w:tcBorders>
            <w:shd w:val="clear" w:color="000000" w:fill="F2CEEF"/>
            <w:noWrap/>
            <w:vAlign w:val="bottom"/>
            <w:hideMark/>
          </w:tcPr>
          <w:p w14:paraId="6DEC7247"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2CEEF"/>
            <w:noWrap/>
            <w:vAlign w:val="bottom"/>
            <w:hideMark/>
          </w:tcPr>
          <w:p w14:paraId="5CE299F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2CEEF"/>
            <w:noWrap/>
            <w:vAlign w:val="bottom"/>
            <w:hideMark/>
          </w:tcPr>
          <w:p w14:paraId="501EA4C1"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39" w:type="pct"/>
            <w:tcBorders>
              <w:top w:val="nil"/>
              <w:left w:val="nil"/>
              <w:bottom w:val="single" w:sz="4" w:space="0" w:color="auto"/>
              <w:right w:val="single" w:sz="4" w:space="0" w:color="auto"/>
            </w:tcBorders>
            <w:noWrap/>
            <w:vAlign w:val="bottom"/>
            <w:hideMark/>
          </w:tcPr>
          <w:p w14:paraId="0E6B8694"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5093A57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3D5A94F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25662022"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2CEEF"/>
            <w:noWrap/>
            <w:vAlign w:val="bottom"/>
            <w:hideMark/>
          </w:tcPr>
          <w:p w14:paraId="2EDF257F"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100.B15 Student Board Members</w:t>
            </w:r>
          </w:p>
        </w:tc>
        <w:tc>
          <w:tcPr>
            <w:tcW w:w="357" w:type="pct"/>
            <w:tcBorders>
              <w:top w:val="nil"/>
              <w:left w:val="nil"/>
              <w:bottom w:val="single" w:sz="4" w:space="0" w:color="auto"/>
              <w:right w:val="single" w:sz="4" w:space="0" w:color="auto"/>
            </w:tcBorders>
            <w:shd w:val="clear" w:color="000000" w:fill="F2CEEF"/>
            <w:noWrap/>
            <w:vAlign w:val="bottom"/>
            <w:hideMark/>
          </w:tcPr>
          <w:p w14:paraId="41AE4ABC"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2CEEF"/>
            <w:noWrap/>
            <w:vAlign w:val="bottom"/>
            <w:hideMark/>
          </w:tcPr>
          <w:p w14:paraId="033AC532"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2CEEF"/>
            <w:noWrap/>
            <w:vAlign w:val="bottom"/>
            <w:hideMark/>
          </w:tcPr>
          <w:p w14:paraId="562C1836"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39" w:type="pct"/>
            <w:tcBorders>
              <w:top w:val="nil"/>
              <w:left w:val="nil"/>
              <w:bottom w:val="single" w:sz="4" w:space="0" w:color="auto"/>
              <w:right w:val="single" w:sz="4" w:space="0" w:color="auto"/>
            </w:tcBorders>
            <w:noWrap/>
            <w:vAlign w:val="bottom"/>
            <w:hideMark/>
          </w:tcPr>
          <w:p w14:paraId="2DADF07F"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093EF1E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624FAB2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241C3C6D"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2CEEF"/>
            <w:noWrap/>
            <w:vAlign w:val="bottom"/>
            <w:hideMark/>
          </w:tcPr>
          <w:p w14:paraId="59EB82D4"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100.B20 Vacancies</w:t>
            </w:r>
          </w:p>
        </w:tc>
        <w:tc>
          <w:tcPr>
            <w:tcW w:w="357" w:type="pct"/>
            <w:tcBorders>
              <w:top w:val="nil"/>
              <w:left w:val="nil"/>
              <w:bottom w:val="single" w:sz="4" w:space="0" w:color="auto"/>
              <w:right w:val="single" w:sz="4" w:space="0" w:color="auto"/>
            </w:tcBorders>
            <w:shd w:val="clear" w:color="000000" w:fill="F2CEEF"/>
            <w:noWrap/>
            <w:vAlign w:val="bottom"/>
            <w:hideMark/>
          </w:tcPr>
          <w:p w14:paraId="3B06EDFC"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2CEEF"/>
            <w:noWrap/>
            <w:vAlign w:val="bottom"/>
            <w:hideMark/>
          </w:tcPr>
          <w:p w14:paraId="484424FD"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2CEEF"/>
            <w:noWrap/>
            <w:vAlign w:val="bottom"/>
            <w:hideMark/>
          </w:tcPr>
          <w:p w14:paraId="7038B48C"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39" w:type="pct"/>
            <w:tcBorders>
              <w:top w:val="nil"/>
              <w:left w:val="nil"/>
              <w:bottom w:val="single" w:sz="4" w:space="0" w:color="auto"/>
              <w:right w:val="single" w:sz="4" w:space="0" w:color="auto"/>
            </w:tcBorders>
            <w:noWrap/>
            <w:vAlign w:val="bottom"/>
            <w:hideMark/>
          </w:tcPr>
          <w:p w14:paraId="4255B123"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055CCB3D"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5EEC238A"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D271212"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2CEEF"/>
            <w:noWrap/>
            <w:vAlign w:val="bottom"/>
            <w:hideMark/>
          </w:tcPr>
          <w:p w14:paraId="6A46EC86"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100.B21 Onboarding of New Board Members</w:t>
            </w:r>
          </w:p>
        </w:tc>
        <w:tc>
          <w:tcPr>
            <w:tcW w:w="357" w:type="pct"/>
            <w:tcBorders>
              <w:top w:val="nil"/>
              <w:left w:val="nil"/>
              <w:bottom w:val="single" w:sz="4" w:space="0" w:color="auto"/>
              <w:right w:val="single" w:sz="4" w:space="0" w:color="auto"/>
            </w:tcBorders>
            <w:shd w:val="clear" w:color="000000" w:fill="F2CEEF"/>
            <w:noWrap/>
            <w:vAlign w:val="bottom"/>
            <w:hideMark/>
          </w:tcPr>
          <w:p w14:paraId="3DECC31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2CEEF"/>
            <w:noWrap/>
            <w:vAlign w:val="bottom"/>
            <w:hideMark/>
          </w:tcPr>
          <w:p w14:paraId="4AFD4C7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2CEEF"/>
            <w:noWrap/>
            <w:vAlign w:val="bottom"/>
            <w:hideMark/>
          </w:tcPr>
          <w:p w14:paraId="705AF94F"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39" w:type="pct"/>
            <w:tcBorders>
              <w:top w:val="nil"/>
              <w:left w:val="nil"/>
              <w:bottom w:val="single" w:sz="4" w:space="0" w:color="auto"/>
              <w:right w:val="single" w:sz="4" w:space="0" w:color="auto"/>
            </w:tcBorders>
            <w:noWrap/>
            <w:vAlign w:val="bottom"/>
            <w:hideMark/>
          </w:tcPr>
          <w:p w14:paraId="482DD1D7"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1B9B41B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46A6EEE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3E5B7621"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2CEEF"/>
            <w:noWrap/>
            <w:vAlign w:val="bottom"/>
            <w:hideMark/>
          </w:tcPr>
          <w:p w14:paraId="2EECF855"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 xml:space="preserve">100.B22 Committees of the Board </w:t>
            </w:r>
          </w:p>
        </w:tc>
        <w:tc>
          <w:tcPr>
            <w:tcW w:w="357" w:type="pct"/>
            <w:tcBorders>
              <w:top w:val="nil"/>
              <w:left w:val="nil"/>
              <w:bottom w:val="single" w:sz="4" w:space="0" w:color="auto"/>
              <w:right w:val="single" w:sz="4" w:space="0" w:color="auto"/>
            </w:tcBorders>
            <w:shd w:val="clear" w:color="000000" w:fill="F2CEEF"/>
            <w:noWrap/>
            <w:vAlign w:val="bottom"/>
            <w:hideMark/>
          </w:tcPr>
          <w:p w14:paraId="53FFACC5"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2CEEF"/>
            <w:noWrap/>
            <w:vAlign w:val="bottom"/>
            <w:hideMark/>
          </w:tcPr>
          <w:p w14:paraId="4DB3D22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2CEEF"/>
            <w:noWrap/>
            <w:vAlign w:val="bottom"/>
            <w:hideMark/>
          </w:tcPr>
          <w:p w14:paraId="5A081B52"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39" w:type="pct"/>
            <w:tcBorders>
              <w:top w:val="nil"/>
              <w:left w:val="nil"/>
              <w:bottom w:val="single" w:sz="4" w:space="0" w:color="auto"/>
              <w:right w:val="single" w:sz="4" w:space="0" w:color="auto"/>
            </w:tcBorders>
            <w:noWrap/>
            <w:vAlign w:val="bottom"/>
            <w:hideMark/>
          </w:tcPr>
          <w:p w14:paraId="033D1434"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noWrap/>
            <w:vAlign w:val="bottom"/>
            <w:hideMark/>
          </w:tcPr>
          <w:p w14:paraId="09CB8F6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50D60A71"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69A8E47C"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FFF99"/>
            <w:noWrap/>
            <w:vAlign w:val="bottom"/>
            <w:hideMark/>
          </w:tcPr>
          <w:p w14:paraId="55CFAB1A"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100.B25 Equity Statements</w:t>
            </w:r>
          </w:p>
        </w:tc>
        <w:tc>
          <w:tcPr>
            <w:tcW w:w="357" w:type="pct"/>
            <w:tcBorders>
              <w:top w:val="nil"/>
              <w:left w:val="nil"/>
              <w:bottom w:val="single" w:sz="4" w:space="0" w:color="auto"/>
              <w:right w:val="single" w:sz="4" w:space="0" w:color="auto"/>
            </w:tcBorders>
            <w:shd w:val="clear" w:color="000000" w:fill="FFFF99"/>
            <w:noWrap/>
            <w:vAlign w:val="bottom"/>
            <w:hideMark/>
          </w:tcPr>
          <w:p w14:paraId="1AE3D97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FFF99"/>
            <w:noWrap/>
            <w:vAlign w:val="bottom"/>
            <w:hideMark/>
          </w:tcPr>
          <w:p w14:paraId="61B68030"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FFF99"/>
            <w:noWrap/>
            <w:vAlign w:val="bottom"/>
            <w:hideMark/>
          </w:tcPr>
          <w:p w14:paraId="60364FAE"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shd w:val="clear" w:color="000000" w:fill="FFFF99"/>
            <w:noWrap/>
            <w:vAlign w:val="bottom"/>
            <w:hideMark/>
          </w:tcPr>
          <w:p w14:paraId="536C037D"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50" w:type="pct"/>
            <w:tcBorders>
              <w:top w:val="nil"/>
              <w:left w:val="nil"/>
              <w:bottom w:val="single" w:sz="4" w:space="0" w:color="auto"/>
              <w:right w:val="single" w:sz="4" w:space="0" w:color="auto"/>
            </w:tcBorders>
            <w:noWrap/>
            <w:vAlign w:val="bottom"/>
            <w:hideMark/>
          </w:tcPr>
          <w:p w14:paraId="220EB547"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0D9D6142"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5FB0A5DF"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FFF99"/>
            <w:noWrap/>
            <w:vAlign w:val="bottom"/>
            <w:hideMark/>
          </w:tcPr>
          <w:p w14:paraId="0F525C24"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100.B30 Statement of Ethics</w:t>
            </w:r>
          </w:p>
        </w:tc>
        <w:tc>
          <w:tcPr>
            <w:tcW w:w="357" w:type="pct"/>
            <w:tcBorders>
              <w:top w:val="nil"/>
              <w:left w:val="nil"/>
              <w:bottom w:val="single" w:sz="4" w:space="0" w:color="auto"/>
              <w:right w:val="single" w:sz="4" w:space="0" w:color="auto"/>
            </w:tcBorders>
            <w:shd w:val="clear" w:color="000000" w:fill="FFFF99"/>
            <w:noWrap/>
            <w:vAlign w:val="bottom"/>
            <w:hideMark/>
          </w:tcPr>
          <w:p w14:paraId="65A5848D"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FFF99"/>
            <w:noWrap/>
            <w:vAlign w:val="bottom"/>
            <w:hideMark/>
          </w:tcPr>
          <w:p w14:paraId="0398765F"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FFF99"/>
            <w:noWrap/>
            <w:vAlign w:val="bottom"/>
            <w:hideMark/>
          </w:tcPr>
          <w:p w14:paraId="5D8AA8A0"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shd w:val="clear" w:color="000000" w:fill="FFFF99"/>
            <w:noWrap/>
            <w:vAlign w:val="bottom"/>
            <w:hideMark/>
          </w:tcPr>
          <w:p w14:paraId="1A765A1E"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50" w:type="pct"/>
            <w:tcBorders>
              <w:top w:val="nil"/>
              <w:left w:val="nil"/>
              <w:bottom w:val="single" w:sz="4" w:space="0" w:color="auto"/>
              <w:right w:val="single" w:sz="4" w:space="0" w:color="auto"/>
            </w:tcBorders>
            <w:noWrap/>
            <w:vAlign w:val="bottom"/>
            <w:hideMark/>
          </w:tcPr>
          <w:p w14:paraId="4A58F1BB"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60A97314"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B090F72"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FFFF99"/>
            <w:noWrap/>
            <w:vAlign w:val="bottom"/>
            <w:hideMark/>
          </w:tcPr>
          <w:p w14:paraId="16D85386"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100.B35 Ethical Values and Principles in Public Services</w:t>
            </w:r>
          </w:p>
        </w:tc>
        <w:tc>
          <w:tcPr>
            <w:tcW w:w="357" w:type="pct"/>
            <w:tcBorders>
              <w:top w:val="nil"/>
              <w:left w:val="nil"/>
              <w:bottom w:val="single" w:sz="4" w:space="0" w:color="auto"/>
              <w:right w:val="single" w:sz="4" w:space="0" w:color="auto"/>
            </w:tcBorders>
            <w:shd w:val="clear" w:color="000000" w:fill="FFFF99"/>
            <w:noWrap/>
            <w:vAlign w:val="bottom"/>
            <w:hideMark/>
          </w:tcPr>
          <w:p w14:paraId="04090AA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FFFF99"/>
            <w:noWrap/>
            <w:vAlign w:val="bottom"/>
            <w:hideMark/>
          </w:tcPr>
          <w:p w14:paraId="6732A927"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FFFF99"/>
            <w:noWrap/>
            <w:vAlign w:val="bottom"/>
            <w:hideMark/>
          </w:tcPr>
          <w:p w14:paraId="3D6D66C7"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shd w:val="clear" w:color="000000" w:fill="FFFF99"/>
            <w:noWrap/>
            <w:vAlign w:val="bottom"/>
            <w:hideMark/>
          </w:tcPr>
          <w:p w14:paraId="658A5BD6"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350" w:type="pct"/>
            <w:tcBorders>
              <w:top w:val="nil"/>
              <w:left w:val="nil"/>
              <w:bottom w:val="single" w:sz="4" w:space="0" w:color="auto"/>
              <w:right w:val="single" w:sz="4" w:space="0" w:color="auto"/>
            </w:tcBorders>
            <w:noWrap/>
            <w:vAlign w:val="bottom"/>
            <w:hideMark/>
          </w:tcPr>
          <w:p w14:paraId="6B885C62"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noWrap/>
            <w:vAlign w:val="bottom"/>
            <w:hideMark/>
          </w:tcPr>
          <w:p w14:paraId="49ACF392"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096A4F6"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DAF2D0"/>
            <w:noWrap/>
            <w:vAlign w:val="bottom"/>
            <w:hideMark/>
          </w:tcPr>
          <w:p w14:paraId="75A22F00"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100.B40 Tenets of Governing</w:t>
            </w:r>
          </w:p>
        </w:tc>
        <w:tc>
          <w:tcPr>
            <w:tcW w:w="357" w:type="pct"/>
            <w:tcBorders>
              <w:top w:val="nil"/>
              <w:left w:val="nil"/>
              <w:bottom w:val="single" w:sz="4" w:space="0" w:color="auto"/>
              <w:right w:val="single" w:sz="4" w:space="0" w:color="auto"/>
            </w:tcBorders>
            <w:shd w:val="clear" w:color="000000" w:fill="DAF2D0"/>
            <w:noWrap/>
            <w:vAlign w:val="bottom"/>
            <w:hideMark/>
          </w:tcPr>
          <w:p w14:paraId="69F201BE"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DAF2D0"/>
            <w:noWrap/>
            <w:vAlign w:val="bottom"/>
            <w:hideMark/>
          </w:tcPr>
          <w:p w14:paraId="36CE63EB"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DAF2D0"/>
            <w:noWrap/>
            <w:vAlign w:val="bottom"/>
            <w:hideMark/>
          </w:tcPr>
          <w:p w14:paraId="63648394"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shd w:val="clear" w:color="000000" w:fill="DAF2D0"/>
            <w:noWrap/>
            <w:vAlign w:val="bottom"/>
            <w:hideMark/>
          </w:tcPr>
          <w:p w14:paraId="28FECA26"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shd w:val="clear" w:color="000000" w:fill="DAF2D0"/>
            <w:noWrap/>
            <w:vAlign w:val="bottom"/>
            <w:hideMark/>
          </w:tcPr>
          <w:p w14:paraId="3222EB15"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284" w:type="pct"/>
            <w:tcBorders>
              <w:top w:val="nil"/>
              <w:left w:val="nil"/>
              <w:bottom w:val="single" w:sz="4" w:space="0" w:color="auto"/>
              <w:right w:val="single" w:sz="4" w:space="0" w:color="auto"/>
            </w:tcBorders>
            <w:noWrap/>
            <w:vAlign w:val="bottom"/>
            <w:hideMark/>
          </w:tcPr>
          <w:p w14:paraId="46031DAF"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4856DE3E"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DAF2D0"/>
            <w:noWrap/>
            <w:vAlign w:val="bottom"/>
            <w:hideMark/>
          </w:tcPr>
          <w:p w14:paraId="2E431CE7"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100.B50 Training and Development</w:t>
            </w:r>
          </w:p>
        </w:tc>
        <w:tc>
          <w:tcPr>
            <w:tcW w:w="357" w:type="pct"/>
            <w:tcBorders>
              <w:top w:val="nil"/>
              <w:left w:val="nil"/>
              <w:bottom w:val="single" w:sz="4" w:space="0" w:color="auto"/>
              <w:right w:val="single" w:sz="4" w:space="0" w:color="auto"/>
            </w:tcBorders>
            <w:shd w:val="clear" w:color="000000" w:fill="DAF2D0"/>
            <w:noWrap/>
            <w:vAlign w:val="bottom"/>
            <w:hideMark/>
          </w:tcPr>
          <w:p w14:paraId="5FB891D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DAF2D0"/>
            <w:noWrap/>
            <w:vAlign w:val="bottom"/>
            <w:hideMark/>
          </w:tcPr>
          <w:p w14:paraId="546DBA83"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DAF2D0"/>
            <w:noWrap/>
            <w:vAlign w:val="bottom"/>
            <w:hideMark/>
          </w:tcPr>
          <w:p w14:paraId="5A7148F6"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shd w:val="clear" w:color="000000" w:fill="DAF2D0"/>
            <w:noWrap/>
            <w:vAlign w:val="bottom"/>
            <w:hideMark/>
          </w:tcPr>
          <w:p w14:paraId="39F4CB19"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shd w:val="clear" w:color="000000" w:fill="DAF2D0"/>
            <w:noWrap/>
            <w:vAlign w:val="bottom"/>
            <w:hideMark/>
          </w:tcPr>
          <w:p w14:paraId="187D7787"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c>
          <w:tcPr>
            <w:tcW w:w="284" w:type="pct"/>
            <w:tcBorders>
              <w:top w:val="nil"/>
              <w:left w:val="nil"/>
              <w:bottom w:val="single" w:sz="4" w:space="0" w:color="auto"/>
              <w:right w:val="single" w:sz="4" w:space="0" w:color="auto"/>
            </w:tcBorders>
            <w:noWrap/>
            <w:vAlign w:val="bottom"/>
            <w:hideMark/>
          </w:tcPr>
          <w:p w14:paraId="7F8910CF"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r>
      <w:tr w:rsidR="00273ACC" w:rsidRPr="00703A5A" w14:paraId="06F3C320" w14:textId="77777777" w:rsidTr="0012176C">
        <w:trPr>
          <w:trHeight w:val="301"/>
        </w:trPr>
        <w:tc>
          <w:tcPr>
            <w:tcW w:w="3029" w:type="pct"/>
            <w:tcBorders>
              <w:top w:val="nil"/>
              <w:left w:val="single" w:sz="4" w:space="0" w:color="auto"/>
              <w:bottom w:val="single" w:sz="4" w:space="0" w:color="auto"/>
              <w:right w:val="single" w:sz="4" w:space="0" w:color="auto"/>
            </w:tcBorders>
            <w:shd w:val="clear" w:color="000000" w:fill="94DCF8"/>
            <w:noWrap/>
            <w:vAlign w:val="bottom"/>
            <w:hideMark/>
          </w:tcPr>
          <w:p w14:paraId="4798D2E7" w14:textId="77777777" w:rsidR="00273ACC" w:rsidRPr="00703A5A" w:rsidRDefault="00273ACC" w:rsidP="00703A5A">
            <w:pPr>
              <w:spacing w:after="0" w:line="240" w:lineRule="auto"/>
              <w:ind w:firstLineChars="200" w:firstLine="400"/>
              <w:rPr>
                <w:rFonts w:ascii="Arial" w:eastAsia="Times New Roman" w:hAnsi="Arial" w:cs="Arial"/>
                <w:color w:val="000000"/>
                <w:sz w:val="20"/>
                <w:szCs w:val="20"/>
              </w:rPr>
            </w:pPr>
            <w:r w:rsidRPr="00703A5A">
              <w:rPr>
                <w:rFonts w:ascii="Arial" w:eastAsia="Times New Roman" w:hAnsi="Arial" w:cs="Arial"/>
                <w:color w:val="000000"/>
                <w:sz w:val="20"/>
                <w:szCs w:val="20"/>
              </w:rPr>
              <w:t>100.B70 Board Duties and Responsibilities</w:t>
            </w:r>
          </w:p>
        </w:tc>
        <w:tc>
          <w:tcPr>
            <w:tcW w:w="357" w:type="pct"/>
            <w:tcBorders>
              <w:top w:val="nil"/>
              <w:left w:val="nil"/>
              <w:bottom w:val="single" w:sz="4" w:space="0" w:color="auto"/>
              <w:right w:val="single" w:sz="4" w:space="0" w:color="auto"/>
            </w:tcBorders>
            <w:shd w:val="clear" w:color="000000" w:fill="94DCF8"/>
            <w:noWrap/>
            <w:vAlign w:val="bottom"/>
            <w:hideMark/>
          </w:tcPr>
          <w:p w14:paraId="4CDFD4B7"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28" w:type="pct"/>
            <w:tcBorders>
              <w:top w:val="nil"/>
              <w:left w:val="nil"/>
              <w:bottom w:val="single" w:sz="4" w:space="0" w:color="auto"/>
              <w:right w:val="single" w:sz="4" w:space="0" w:color="auto"/>
            </w:tcBorders>
            <w:shd w:val="clear" w:color="000000" w:fill="94DCF8"/>
            <w:noWrap/>
            <w:vAlign w:val="bottom"/>
            <w:hideMark/>
          </w:tcPr>
          <w:p w14:paraId="38E48E88"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13" w:type="pct"/>
            <w:tcBorders>
              <w:top w:val="nil"/>
              <w:left w:val="nil"/>
              <w:bottom w:val="single" w:sz="4" w:space="0" w:color="auto"/>
              <w:right w:val="single" w:sz="4" w:space="0" w:color="auto"/>
            </w:tcBorders>
            <w:shd w:val="clear" w:color="000000" w:fill="94DCF8"/>
            <w:noWrap/>
            <w:vAlign w:val="bottom"/>
            <w:hideMark/>
          </w:tcPr>
          <w:p w14:paraId="402B6470"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39" w:type="pct"/>
            <w:tcBorders>
              <w:top w:val="nil"/>
              <w:left w:val="nil"/>
              <w:bottom w:val="single" w:sz="4" w:space="0" w:color="auto"/>
              <w:right w:val="single" w:sz="4" w:space="0" w:color="auto"/>
            </w:tcBorders>
            <w:shd w:val="clear" w:color="000000" w:fill="94DCF8"/>
            <w:noWrap/>
            <w:vAlign w:val="bottom"/>
            <w:hideMark/>
          </w:tcPr>
          <w:p w14:paraId="60667B44"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350" w:type="pct"/>
            <w:tcBorders>
              <w:top w:val="nil"/>
              <w:left w:val="nil"/>
              <w:bottom w:val="single" w:sz="4" w:space="0" w:color="auto"/>
              <w:right w:val="single" w:sz="4" w:space="0" w:color="auto"/>
            </w:tcBorders>
            <w:shd w:val="clear" w:color="000000" w:fill="94DCF8"/>
            <w:noWrap/>
            <w:vAlign w:val="bottom"/>
            <w:hideMark/>
          </w:tcPr>
          <w:p w14:paraId="00806A49" w14:textId="77777777" w:rsidR="00273ACC" w:rsidRPr="00703A5A" w:rsidRDefault="00273ACC" w:rsidP="00703A5A">
            <w:pPr>
              <w:spacing w:after="0" w:line="240" w:lineRule="auto"/>
              <w:rPr>
                <w:rFonts w:ascii="Arial" w:eastAsia="Times New Roman" w:hAnsi="Arial" w:cs="Arial"/>
                <w:color w:val="000000"/>
                <w:sz w:val="20"/>
                <w:szCs w:val="20"/>
              </w:rPr>
            </w:pPr>
            <w:r w:rsidRPr="00703A5A">
              <w:rPr>
                <w:rFonts w:ascii="Arial" w:eastAsia="Times New Roman" w:hAnsi="Arial" w:cs="Arial"/>
                <w:color w:val="000000"/>
                <w:sz w:val="20"/>
                <w:szCs w:val="20"/>
              </w:rPr>
              <w:t> </w:t>
            </w:r>
          </w:p>
        </w:tc>
        <w:tc>
          <w:tcPr>
            <w:tcW w:w="284" w:type="pct"/>
            <w:tcBorders>
              <w:top w:val="nil"/>
              <w:left w:val="nil"/>
              <w:bottom w:val="single" w:sz="4" w:space="0" w:color="auto"/>
              <w:right w:val="single" w:sz="4" w:space="0" w:color="auto"/>
            </w:tcBorders>
            <w:shd w:val="clear" w:color="000000" w:fill="94DCF8"/>
            <w:noWrap/>
            <w:vAlign w:val="bottom"/>
            <w:hideMark/>
          </w:tcPr>
          <w:p w14:paraId="4043DFF6" w14:textId="77777777" w:rsidR="00273ACC" w:rsidRPr="00703A5A" w:rsidRDefault="00273ACC" w:rsidP="00703A5A">
            <w:pPr>
              <w:spacing w:after="0" w:line="240" w:lineRule="auto"/>
              <w:jc w:val="center"/>
              <w:rPr>
                <w:rFonts w:ascii="Arial" w:eastAsia="Times New Roman" w:hAnsi="Arial" w:cs="Arial"/>
                <w:color w:val="000000"/>
                <w:sz w:val="20"/>
                <w:szCs w:val="20"/>
              </w:rPr>
            </w:pPr>
            <w:r w:rsidRPr="00703A5A">
              <w:rPr>
                <w:rFonts w:ascii="Arial" w:eastAsia="Times New Roman" w:hAnsi="Arial" w:cs="Arial"/>
                <w:color w:val="000000"/>
                <w:sz w:val="20"/>
                <w:szCs w:val="20"/>
              </w:rPr>
              <w:t>X</w:t>
            </w:r>
          </w:p>
        </w:tc>
      </w:tr>
    </w:tbl>
    <w:p w14:paraId="4C69BB7D" w14:textId="1045EAC8" w:rsidR="00057B30" w:rsidRDefault="00057B30" w:rsidP="00703A5A"/>
    <w:p w14:paraId="654CBED7" w14:textId="77777777" w:rsidR="00057B30" w:rsidRDefault="00057B30">
      <w:r>
        <w:br w:type="page"/>
      </w:r>
    </w:p>
    <w:tbl>
      <w:tblPr>
        <w:tblW w:w="5000" w:type="pct"/>
        <w:tblLook w:val="04A0" w:firstRow="1" w:lastRow="0" w:firstColumn="1" w:lastColumn="0" w:noHBand="0" w:noVBand="1"/>
      </w:tblPr>
      <w:tblGrid>
        <w:gridCol w:w="5656"/>
        <w:gridCol w:w="790"/>
        <w:gridCol w:w="789"/>
        <w:gridCol w:w="789"/>
        <w:gridCol w:w="711"/>
        <w:gridCol w:w="733"/>
        <w:gridCol w:w="602"/>
      </w:tblGrid>
      <w:tr w:rsidR="00273ACC" w:rsidRPr="00057B30" w14:paraId="1C4B767B" w14:textId="77777777" w:rsidTr="0012176C">
        <w:trPr>
          <w:trHeight w:val="300"/>
        </w:trPr>
        <w:tc>
          <w:tcPr>
            <w:tcW w:w="2807" w:type="pct"/>
            <w:tcBorders>
              <w:top w:val="single" w:sz="4" w:space="0" w:color="auto"/>
              <w:left w:val="single" w:sz="4" w:space="0" w:color="auto"/>
              <w:bottom w:val="single" w:sz="4" w:space="0" w:color="auto"/>
              <w:right w:val="single" w:sz="4" w:space="0" w:color="auto"/>
            </w:tcBorders>
            <w:noWrap/>
            <w:vAlign w:val="bottom"/>
            <w:hideMark/>
          </w:tcPr>
          <w:p w14:paraId="0CEF148F" w14:textId="77777777" w:rsidR="00273ACC" w:rsidRPr="00057B30" w:rsidRDefault="00273ACC" w:rsidP="003303AC">
            <w:pPr>
              <w:pStyle w:val="Heading3"/>
              <w:rPr>
                <w:rFonts w:eastAsia="Times New Roman"/>
              </w:rPr>
            </w:pPr>
            <w:r w:rsidRPr="00057B30">
              <w:rPr>
                <w:rFonts w:eastAsia="Times New Roman"/>
              </w:rPr>
              <w:lastRenderedPageBreak/>
              <w:t>Board Policies Review Calendar</w:t>
            </w:r>
          </w:p>
        </w:tc>
        <w:tc>
          <w:tcPr>
            <w:tcW w:w="392" w:type="pct"/>
            <w:tcBorders>
              <w:top w:val="single" w:sz="4" w:space="0" w:color="auto"/>
              <w:left w:val="nil"/>
              <w:bottom w:val="single" w:sz="4" w:space="0" w:color="auto"/>
              <w:right w:val="single" w:sz="4" w:space="0" w:color="auto"/>
            </w:tcBorders>
            <w:noWrap/>
            <w:vAlign w:val="bottom"/>
            <w:hideMark/>
          </w:tcPr>
          <w:p w14:paraId="4AF4742F" w14:textId="77777777" w:rsidR="00273ACC" w:rsidRPr="00273ACC" w:rsidRDefault="00273ACC" w:rsidP="003303AC">
            <w:pPr>
              <w:pStyle w:val="Heading3"/>
              <w:rPr>
                <w:rFonts w:eastAsia="Times New Roman"/>
              </w:rPr>
            </w:pPr>
            <w:r w:rsidRPr="00273ACC">
              <w:rPr>
                <w:rFonts w:eastAsia="Times New Roman"/>
              </w:rPr>
              <w:t>Sept</w:t>
            </w:r>
          </w:p>
        </w:tc>
        <w:tc>
          <w:tcPr>
            <w:tcW w:w="392" w:type="pct"/>
            <w:tcBorders>
              <w:top w:val="single" w:sz="4" w:space="0" w:color="auto"/>
              <w:left w:val="nil"/>
              <w:bottom w:val="single" w:sz="4" w:space="0" w:color="auto"/>
              <w:right w:val="single" w:sz="4" w:space="0" w:color="auto"/>
            </w:tcBorders>
            <w:noWrap/>
            <w:vAlign w:val="bottom"/>
            <w:hideMark/>
          </w:tcPr>
          <w:p w14:paraId="481C24EB" w14:textId="77777777" w:rsidR="00273ACC" w:rsidRPr="00273ACC" w:rsidRDefault="00273ACC" w:rsidP="003303AC">
            <w:pPr>
              <w:pStyle w:val="Heading3"/>
              <w:rPr>
                <w:rFonts w:eastAsia="Times New Roman"/>
              </w:rPr>
            </w:pPr>
            <w:r w:rsidRPr="00273ACC">
              <w:rPr>
                <w:rFonts w:eastAsia="Times New Roman"/>
              </w:rPr>
              <w:t>Nov</w:t>
            </w:r>
          </w:p>
        </w:tc>
        <w:tc>
          <w:tcPr>
            <w:tcW w:w="392" w:type="pct"/>
            <w:tcBorders>
              <w:top w:val="single" w:sz="4" w:space="0" w:color="auto"/>
              <w:left w:val="nil"/>
              <w:bottom w:val="single" w:sz="4" w:space="0" w:color="auto"/>
              <w:right w:val="single" w:sz="4" w:space="0" w:color="auto"/>
            </w:tcBorders>
            <w:noWrap/>
            <w:vAlign w:val="bottom"/>
            <w:hideMark/>
          </w:tcPr>
          <w:p w14:paraId="5C8FB360" w14:textId="77777777" w:rsidR="00273ACC" w:rsidRPr="00273ACC" w:rsidRDefault="00273ACC" w:rsidP="003303AC">
            <w:pPr>
              <w:pStyle w:val="Heading3"/>
              <w:rPr>
                <w:rFonts w:eastAsia="Times New Roman"/>
              </w:rPr>
            </w:pPr>
            <w:r w:rsidRPr="00273ACC">
              <w:rPr>
                <w:rFonts w:eastAsia="Times New Roman"/>
              </w:rPr>
              <w:t>Jan</w:t>
            </w:r>
          </w:p>
        </w:tc>
        <w:tc>
          <w:tcPr>
            <w:tcW w:w="353" w:type="pct"/>
            <w:tcBorders>
              <w:top w:val="single" w:sz="4" w:space="0" w:color="auto"/>
              <w:left w:val="nil"/>
              <w:bottom w:val="single" w:sz="4" w:space="0" w:color="auto"/>
              <w:right w:val="single" w:sz="4" w:space="0" w:color="auto"/>
            </w:tcBorders>
            <w:noWrap/>
            <w:vAlign w:val="bottom"/>
            <w:hideMark/>
          </w:tcPr>
          <w:p w14:paraId="54B25E51" w14:textId="77D3473C" w:rsidR="00273ACC" w:rsidRPr="00273ACC" w:rsidRDefault="00273ACC" w:rsidP="003303AC">
            <w:pPr>
              <w:pStyle w:val="Heading3"/>
              <w:rPr>
                <w:rFonts w:eastAsia="Times New Roman"/>
              </w:rPr>
            </w:pPr>
            <w:r w:rsidRPr="00273ACC">
              <w:rPr>
                <w:rFonts w:eastAsia="Times New Roman"/>
              </w:rPr>
              <w:t>Mar</w:t>
            </w:r>
          </w:p>
        </w:tc>
        <w:tc>
          <w:tcPr>
            <w:tcW w:w="364" w:type="pct"/>
            <w:tcBorders>
              <w:top w:val="single" w:sz="4" w:space="0" w:color="auto"/>
              <w:left w:val="nil"/>
              <w:bottom w:val="single" w:sz="4" w:space="0" w:color="auto"/>
              <w:right w:val="single" w:sz="4" w:space="0" w:color="auto"/>
            </w:tcBorders>
            <w:noWrap/>
            <w:vAlign w:val="bottom"/>
            <w:hideMark/>
          </w:tcPr>
          <w:p w14:paraId="7CB45C25" w14:textId="77777777" w:rsidR="00273ACC" w:rsidRPr="00273ACC" w:rsidRDefault="00273ACC" w:rsidP="003303AC">
            <w:pPr>
              <w:pStyle w:val="Heading3"/>
              <w:rPr>
                <w:rFonts w:eastAsia="Times New Roman"/>
              </w:rPr>
            </w:pPr>
            <w:r w:rsidRPr="00273ACC">
              <w:rPr>
                <w:rFonts w:eastAsia="Times New Roman"/>
              </w:rPr>
              <w:t>May</w:t>
            </w:r>
          </w:p>
        </w:tc>
        <w:tc>
          <w:tcPr>
            <w:tcW w:w="299" w:type="pct"/>
            <w:tcBorders>
              <w:top w:val="single" w:sz="4" w:space="0" w:color="auto"/>
              <w:left w:val="nil"/>
              <w:bottom w:val="single" w:sz="4" w:space="0" w:color="auto"/>
              <w:right w:val="single" w:sz="4" w:space="0" w:color="auto"/>
            </w:tcBorders>
            <w:noWrap/>
            <w:vAlign w:val="bottom"/>
            <w:hideMark/>
          </w:tcPr>
          <w:p w14:paraId="6562D9D4" w14:textId="714D5113" w:rsidR="00273ACC" w:rsidRPr="00273ACC" w:rsidRDefault="00273ACC" w:rsidP="003303AC">
            <w:pPr>
              <w:pStyle w:val="Heading3"/>
              <w:rPr>
                <w:rFonts w:eastAsia="Times New Roman"/>
              </w:rPr>
            </w:pPr>
            <w:r w:rsidRPr="00273ACC">
              <w:rPr>
                <w:rFonts w:eastAsia="Times New Roman"/>
              </w:rPr>
              <w:t>Jul</w:t>
            </w:r>
          </w:p>
        </w:tc>
      </w:tr>
      <w:tr w:rsidR="00273ACC" w:rsidRPr="00057B30" w14:paraId="2A90F854"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160D05B5" w14:textId="77777777" w:rsidR="00273ACC" w:rsidRPr="00057B30" w:rsidRDefault="00273ACC" w:rsidP="003303AC">
            <w:pPr>
              <w:pStyle w:val="Heading4"/>
              <w:rPr>
                <w:rFonts w:eastAsia="Times New Roman"/>
              </w:rPr>
            </w:pPr>
            <w:r w:rsidRPr="00057B30">
              <w:rPr>
                <w:rFonts w:eastAsia="Times New Roman"/>
              </w:rPr>
              <w:t>Year 2</w:t>
            </w:r>
          </w:p>
        </w:tc>
        <w:tc>
          <w:tcPr>
            <w:tcW w:w="392" w:type="pct"/>
            <w:tcBorders>
              <w:top w:val="nil"/>
              <w:left w:val="nil"/>
              <w:bottom w:val="single" w:sz="4" w:space="0" w:color="auto"/>
              <w:right w:val="single" w:sz="4" w:space="0" w:color="auto"/>
            </w:tcBorders>
            <w:noWrap/>
            <w:vAlign w:val="bottom"/>
            <w:hideMark/>
          </w:tcPr>
          <w:p w14:paraId="0CA0AD00"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E68736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45F08E1D"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725C3DF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503CB365"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788BE9B0"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092B6E3E"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16937DD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33506ED6"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2DB20FD"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4D016E59"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6F0BE0A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14131EA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33C78AFA"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5872A949"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6230F6B2" w14:textId="77777777" w:rsidR="00273ACC" w:rsidRPr="00057B30" w:rsidRDefault="00273ACC" w:rsidP="003303AC">
            <w:pPr>
              <w:pStyle w:val="Heading5"/>
              <w:rPr>
                <w:rFonts w:eastAsia="Times New Roman"/>
              </w:rPr>
            </w:pPr>
            <w:r w:rsidRPr="00057B30">
              <w:rPr>
                <w:rFonts w:eastAsia="Times New Roman"/>
              </w:rPr>
              <w:t>100.C00 Officers of the Board</w:t>
            </w:r>
          </w:p>
        </w:tc>
        <w:tc>
          <w:tcPr>
            <w:tcW w:w="392" w:type="pct"/>
            <w:tcBorders>
              <w:top w:val="nil"/>
              <w:left w:val="nil"/>
              <w:bottom w:val="single" w:sz="4" w:space="0" w:color="auto"/>
              <w:right w:val="single" w:sz="4" w:space="0" w:color="auto"/>
            </w:tcBorders>
            <w:noWrap/>
            <w:vAlign w:val="bottom"/>
            <w:hideMark/>
          </w:tcPr>
          <w:p w14:paraId="0B74F10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127D46E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3E3F41A3"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117A426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3E66DA3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0B5F0C9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51ED525A"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BE2D5"/>
            <w:noWrap/>
            <w:vAlign w:val="bottom"/>
            <w:hideMark/>
          </w:tcPr>
          <w:p w14:paraId="41D54AB5"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100.C10 Titles</w:t>
            </w:r>
          </w:p>
        </w:tc>
        <w:tc>
          <w:tcPr>
            <w:tcW w:w="392" w:type="pct"/>
            <w:tcBorders>
              <w:top w:val="nil"/>
              <w:left w:val="nil"/>
              <w:bottom w:val="single" w:sz="4" w:space="0" w:color="auto"/>
              <w:right w:val="single" w:sz="4" w:space="0" w:color="auto"/>
            </w:tcBorders>
            <w:shd w:val="clear" w:color="000000" w:fill="FBE2D5"/>
            <w:noWrap/>
            <w:vAlign w:val="bottom"/>
            <w:hideMark/>
          </w:tcPr>
          <w:p w14:paraId="2E9FDEE4"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noWrap/>
            <w:vAlign w:val="bottom"/>
            <w:hideMark/>
          </w:tcPr>
          <w:p w14:paraId="38F9626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24D5C20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796400E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11AB9E20"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00B8F07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E96C543"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BE2D5"/>
            <w:noWrap/>
            <w:vAlign w:val="bottom"/>
            <w:hideMark/>
          </w:tcPr>
          <w:p w14:paraId="187D3A17"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100.C20 Manner of Election and Term of Office</w:t>
            </w:r>
          </w:p>
        </w:tc>
        <w:tc>
          <w:tcPr>
            <w:tcW w:w="392" w:type="pct"/>
            <w:tcBorders>
              <w:top w:val="nil"/>
              <w:left w:val="nil"/>
              <w:bottom w:val="single" w:sz="4" w:space="0" w:color="auto"/>
              <w:right w:val="single" w:sz="4" w:space="0" w:color="auto"/>
            </w:tcBorders>
            <w:shd w:val="clear" w:color="000000" w:fill="FBE2D5"/>
            <w:noWrap/>
            <w:vAlign w:val="bottom"/>
            <w:hideMark/>
          </w:tcPr>
          <w:p w14:paraId="172A38C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noWrap/>
            <w:vAlign w:val="bottom"/>
            <w:hideMark/>
          </w:tcPr>
          <w:p w14:paraId="1BB104B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398D866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3A064E0E"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0F7844C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5706E54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ED6D17A"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BE2D5"/>
            <w:noWrap/>
            <w:vAlign w:val="bottom"/>
            <w:hideMark/>
          </w:tcPr>
          <w:p w14:paraId="391A6778"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100.C30 Chair of the Board</w:t>
            </w:r>
          </w:p>
        </w:tc>
        <w:tc>
          <w:tcPr>
            <w:tcW w:w="392" w:type="pct"/>
            <w:tcBorders>
              <w:top w:val="nil"/>
              <w:left w:val="nil"/>
              <w:bottom w:val="single" w:sz="4" w:space="0" w:color="auto"/>
              <w:right w:val="single" w:sz="4" w:space="0" w:color="auto"/>
            </w:tcBorders>
            <w:shd w:val="clear" w:color="000000" w:fill="FBE2D5"/>
            <w:noWrap/>
            <w:vAlign w:val="bottom"/>
            <w:hideMark/>
          </w:tcPr>
          <w:p w14:paraId="45002F0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shd w:val="clear" w:color="000000" w:fill="FFFFFF"/>
            <w:noWrap/>
            <w:vAlign w:val="bottom"/>
            <w:hideMark/>
          </w:tcPr>
          <w:p w14:paraId="009A2066"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FF"/>
            <w:noWrap/>
            <w:vAlign w:val="bottom"/>
            <w:hideMark/>
          </w:tcPr>
          <w:p w14:paraId="3B1264B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01C99B5E"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5016935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64B996B0"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118F5D7B"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BE2D5"/>
            <w:noWrap/>
            <w:vAlign w:val="bottom"/>
            <w:hideMark/>
          </w:tcPr>
          <w:p w14:paraId="522F129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100.C40 Vice-Chair of the Board</w:t>
            </w:r>
          </w:p>
        </w:tc>
        <w:tc>
          <w:tcPr>
            <w:tcW w:w="392" w:type="pct"/>
            <w:tcBorders>
              <w:top w:val="nil"/>
              <w:left w:val="nil"/>
              <w:bottom w:val="single" w:sz="4" w:space="0" w:color="auto"/>
              <w:right w:val="single" w:sz="4" w:space="0" w:color="auto"/>
            </w:tcBorders>
            <w:shd w:val="clear" w:color="000000" w:fill="FBE2D5"/>
            <w:noWrap/>
            <w:vAlign w:val="bottom"/>
            <w:hideMark/>
          </w:tcPr>
          <w:p w14:paraId="72E9A39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shd w:val="clear" w:color="000000" w:fill="FFFFFF"/>
            <w:noWrap/>
            <w:vAlign w:val="bottom"/>
            <w:hideMark/>
          </w:tcPr>
          <w:p w14:paraId="3771F8C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FF"/>
            <w:noWrap/>
            <w:vAlign w:val="bottom"/>
            <w:hideMark/>
          </w:tcPr>
          <w:p w14:paraId="2993898D"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466BFC9A"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532F91B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162481AC"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13943D00"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E9F8"/>
            <w:noWrap/>
            <w:vAlign w:val="bottom"/>
            <w:hideMark/>
          </w:tcPr>
          <w:p w14:paraId="440201CA"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100.C50 Secretary of the Board</w:t>
            </w:r>
          </w:p>
        </w:tc>
        <w:tc>
          <w:tcPr>
            <w:tcW w:w="392" w:type="pct"/>
            <w:tcBorders>
              <w:top w:val="nil"/>
              <w:left w:val="nil"/>
              <w:bottom w:val="single" w:sz="4" w:space="0" w:color="auto"/>
              <w:right w:val="single" w:sz="4" w:space="0" w:color="auto"/>
            </w:tcBorders>
            <w:shd w:val="clear" w:color="000000" w:fill="DAE9F8"/>
            <w:noWrap/>
            <w:vAlign w:val="bottom"/>
            <w:hideMark/>
          </w:tcPr>
          <w:p w14:paraId="1C0B6E8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E9F8"/>
            <w:noWrap/>
            <w:vAlign w:val="bottom"/>
            <w:hideMark/>
          </w:tcPr>
          <w:p w14:paraId="4CC078A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shd w:val="clear" w:color="000000" w:fill="FFFFFF"/>
            <w:noWrap/>
            <w:vAlign w:val="bottom"/>
            <w:hideMark/>
          </w:tcPr>
          <w:p w14:paraId="635B737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3E40BDF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7F493D1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55861303"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1C6BCF93"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E9F8"/>
            <w:noWrap/>
            <w:vAlign w:val="bottom"/>
            <w:hideMark/>
          </w:tcPr>
          <w:p w14:paraId="38F4D37C"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100.C61 Delegation to the President</w:t>
            </w:r>
          </w:p>
        </w:tc>
        <w:tc>
          <w:tcPr>
            <w:tcW w:w="392" w:type="pct"/>
            <w:tcBorders>
              <w:top w:val="nil"/>
              <w:left w:val="nil"/>
              <w:bottom w:val="single" w:sz="4" w:space="0" w:color="auto"/>
              <w:right w:val="single" w:sz="4" w:space="0" w:color="auto"/>
            </w:tcBorders>
            <w:shd w:val="clear" w:color="000000" w:fill="DAE9F8"/>
            <w:noWrap/>
            <w:vAlign w:val="bottom"/>
            <w:hideMark/>
          </w:tcPr>
          <w:p w14:paraId="2362158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E9F8"/>
            <w:noWrap/>
            <w:vAlign w:val="bottom"/>
            <w:hideMark/>
          </w:tcPr>
          <w:p w14:paraId="23FD41A7"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shd w:val="clear" w:color="000000" w:fill="FFFFFF"/>
            <w:noWrap/>
            <w:vAlign w:val="bottom"/>
            <w:hideMark/>
          </w:tcPr>
          <w:p w14:paraId="4EF24D2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single" w:sz="4" w:space="0" w:color="auto"/>
              <w:left w:val="nil"/>
              <w:bottom w:val="single" w:sz="4" w:space="0" w:color="auto"/>
              <w:right w:val="single" w:sz="4" w:space="0" w:color="auto"/>
            </w:tcBorders>
            <w:noWrap/>
            <w:vAlign w:val="bottom"/>
            <w:hideMark/>
          </w:tcPr>
          <w:p w14:paraId="2DB6DAA5" w14:textId="77777777" w:rsidR="00273ACC" w:rsidRPr="00057B30" w:rsidRDefault="00273ACC" w:rsidP="00057B30">
            <w:pPr>
              <w:spacing w:after="0" w:line="240" w:lineRule="auto"/>
              <w:rPr>
                <w:rFonts w:ascii="Arial" w:eastAsia="Times New Roman" w:hAnsi="Arial" w:cs="Arial"/>
                <w:color w:val="000000"/>
                <w:sz w:val="20"/>
                <w:szCs w:val="20"/>
              </w:rPr>
            </w:pP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104C9333"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7A6C00E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1D279F2"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E9F8"/>
            <w:noWrap/>
            <w:vAlign w:val="bottom"/>
            <w:hideMark/>
          </w:tcPr>
          <w:p w14:paraId="6F0707A7"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100.C65 President</w:t>
            </w:r>
          </w:p>
        </w:tc>
        <w:tc>
          <w:tcPr>
            <w:tcW w:w="392" w:type="pct"/>
            <w:tcBorders>
              <w:top w:val="nil"/>
              <w:left w:val="nil"/>
              <w:bottom w:val="single" w:sz="4" w:space="0" w:color="auto"/>
              <w:right w:val="single" w:sz="4" w:space="0" w:color="auto"/>
            </w:tcBorders>
            <w:shd w:val="clear" w:color="000000" w:fill="DAE9F8"/>
            <w:noWrap/>
            <w:vAlign w:val="bottom"/>
            <w:hideMark/>
          </w:tcPr>
          <w:p w14:paraId="7BBD75EB"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E9F8"/>
            <w:noWrap/>
            <w:vAlign w:val="bottom"/>
            <w:hideMark/>
          </w:tcPr>
          <w:p w14:paraId="762C2E8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92" w:type="pct"/>
            <w:tcBorders>
              <w:top w:val="nil"/>
              <w:left w:val="nil"/>
              <w:bottom w:val="single" w:sz="4" w:space="0" w:color="auto"/>
              <w:right w:val="single" w:sz="4" w:space="0" w:color="auto"/>
            </w:tcBorders>
            <w:shd w:val="clear" w:color="000000" w:fill="FFFFFF"/>
            <w:noWrap/>
            <w:vAlign w:val="bottom"/>
            <w:hideMark/>
          </w:tcPr>
          <w:p w14:paraId="4BAE5C9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single" w:sz="4" w:space="0" w:color="auto"/>
              <w:left w:val="nil"/>
              <w:bottom w:val="single" w:sz="4" w:space="0" w:color="auto"/>
              <w:right w:val="single" w:sz="4" w:space="0" w:color="auto"/>
            </w:tcBorders>
            <w:noWrap/>
            <w:vAlign w:val="bottom"/>
            <w:hideMark/>
          </w:tcPr>
          <w:p w14:paraId="6374AE5F"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single" w:sz="4" w:space="0" w:color="auto"/>
              <w:left w:val="nil"/>
              <w:bottom w:val="single" w:sz="4" w:space="0" w:color="auto"/>
              <w:right w:val="single" w:sz="4" w:space="0" w:color="auto"/>
            </w:tcBorders>
            <w:noWrap/>
            <w:vAlign w:val="bottom"/>
            <w:hideMark/>
          </w:tcPr>
          <w:p w14:paraId="09FC7FB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4FFC6C45"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057795D"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229CFB7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7B67500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3942F276"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B0B998E"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5052E1E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16222D60"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27270E2C"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C44BBAF"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56D7B448" w14:textId="77777777" w:rsidR="00273ACC" w:rsidRPr="00057B30" w:rsidRDefault="00273ACC" w:rsidP="003303AC">
            <w:pPr>
              <w:pStyle w:val="Heading5"/>
              <w:rPr>
                <w:rFonts w:eastAsia="Times New Roman"/>
              </w:rPr>
            </w:pPr>
            <w:r w:rsidRPr="00057B30">
              <w:rPr>
                <w:rFonts w:eastAsia="Times New Roman"/>
              </w:rPr>
              <w:t>100.E00 Meetings of the Board</w:t>
            </w:r>
          </w:p>
        </w:tc>
        <w:tc>
          <w:tcPr>
            <w:tcW w:w="392" w:type="pct"/>
            <w:tcBorders>
              <w:top w:val="nil"/>
              <w:left w:val="nil"/>
              <w:bottom w:val="single" w:sz="4" w:space="0" w:color="auto"/>
              <w:right w:val="single" w:sz="4" w:space="0" w:color="auto"/>
            </w:tcBorders>
            <w:noWrap/>
            <w:vAlign w:val="bottom"/>
            <w:hideMark/>
          </w:tcPr>
          <w:p w14:paraId="2C2C23A5"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C0DB8BE"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5CB4DE1D"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7549630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29AA06B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27567EA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49F02FDB"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2CEEF"/>
            <w:noWrap/>
            <w:vAlign w:val="bottom"/>
            <w:hideMark/>
          </w:tcPr>
          <w:p w14:paraId="33E0F035"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100.E05 Regular Meetings</w:t>
            </w:r>
          </w:p>
        </w:tc>
        <w:tc>
          <w:tcPr>
            <w:tcW w:w="392" w:type="pct"/>
            <w:tcBorders>
              <w:top w:val="nil"/>
              <w:left w:val="nil"/>
              <w:bottom w:val="single" w:sz="4" w:space="0" w:color="auto"/>
              <w:right w:val="single" w:sz="4" w:space="0" w:color="auto"/>
            </w:tcBorders>
            <w:shd w:val="clear" w:color="000000" w:fill="F2CEEF"/>
            <w:noWrap/>
            <w:vAlign w:val="bottom"/>
            <w:hideMark/>
          </w:tcPr>
          <w:p w14:paraId="576BED9B"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7762F66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776B86D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53" w:type="pct"/>
            <w:tcBorders>
              <w:top w:val="nil"/>
              <w:left w:val="nil"/>
              <w:bottom w:val="single" w:sz="4" w:space="0" w:color="auto"/>
              <w:right w:val="single" w:sz="4" w:space="0" w:color="auto"/>
            </w:tcBorders>
            <w:shd w:val="clear" w:color="000000" w:fill="FFFFFF"/>
            <w:noWrap/>
            <w:vAlign w:val="bottom"/>
            <w:hideMark/>
          </w:tcPr>
          <w:p w14:paraId="7A42F1E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73660EA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6441C35A"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76DB2B2C"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2CEEF"/>
            <w:noWrap/>
            <w:vAlign w:val="bottom"/>
            <w:hideMark/>
          </w:tcPr>
          <w:p w14:paraId="1E68CE6F"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100.E10 Special Meetings</w:t>
            </w:r>
          </w:p>
        </w:tc>
        <w:tc>
          <w:tcPr>
            <w:tcW w:w="392" w:type="pct"/>
            <w:tcBorders>
              <w:top w:val="nil"/>
              <w:left w:val="nil"/>
              <w:bottom w:val="single" w:sz="4" w:space="0" w:color="auto"/>
              <w:right w:val="single" w:sz="4" w:space="0" w:color="auto"/>
            </w:tcBorders>
            <w:shd w:val="clear" w:color="000000" w:fill="F2CEEF"/>
            <w:noWrap/>
            <w:vAlign w:val="bottom"/>
            <w:hideMark/>
          </w:tcPr>
          <w:p w14:paraId="35C4450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3AD5AEF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44F70F6A"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53" w:type="pct"/>
            <w:tcBorders>
              <w:top w:val="nil"/>
              <w:left w:val="nil"/>
              <w:bottom w:val="single" w:sz="4" w:space="0" w:color="auto"/>
              <w:right w:val="single" w:sz="4" w:space="0" w:color="auto"/>
            </w:tcBorders>
            <w:shd w:val="clear" w:color="000000" w:fill="FFFFFF"/>
            <w:noWrap/>
            <w:vAlign w:val="bottom"/>
            <w:hideMark/>
          </w:tcPr>
          <w:p w14:paraId="7363D350"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62EECA4B"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35436DE1"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409C0977"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2CEEF"/>
            <w:noWrap/>
            <w:vAlign w:val="bottom"/>
            <w:hideMark/>
          </w:tcPr>
          <w:p w14:paraId="51144067"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100.E15 Executive Session</w:t>
            </w:r>
          </w:p>
        </w:tc>
        <w:tc>
          <w:tcPr>
            <w:tcW w:w="392" w:type="pct"/>
            <w:tcBorders>
              <w:top w:val="nil"/>
              <w:left w:val="nil"/>
              <w:bottom w:val="single" w:sz="4" w:space="0" w:color="auto"/>
              <w:right w:val="single" w:sz="4" w:space="0" w:color="auto"/>
            </w:tcBorders>
            <w:shd w:val="clear" w:color="000000" w:fill="F2CEEF"/>
            <w:noWrap/>
            <w:vAlign w:val="bottom"/>
            <w:hideMark/>
          </w:tcPr>
          <w:p w14:paraId="10F78E5B"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65772C42"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4E9E20A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53" w:type="pct"/>
            <w:tcBorders>
              <w:top w:val="nil"/>
              <w:left w:val="nil"/>
              <w:bottom w:val="single" w:sz="4" w:space="0" w:color="auto"/>
              <w:right w:val="single" w:sz="4" w:space="0" w:color="auto"/>
            </w:tcBorders>
            <w:shd w:val="clear" w:color="000000" w:fill="FFFFFF"/>
            <w:noWrap/>
            <w:vAlign w:val="bottom"/>
            <w:hideMark/>
          </w:tcPr>
          <w:p w14:paraId="0C521A3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2426D130"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6047E153"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47BBF67A"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2CEEF"/>
            <w:noWrap/>
            <w:vAlign w:val="bottom"/>
            <w:hideMark/>
          </w:tcPr>
          <w:p w14:paraId="3D23FA10"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100.E20 Open Meetings</w:t>
            </w:r>
          </w:p>
        </w:tc>
        <w:tc>
          <w:tcPr>
            <w:tcW w:w="392" w:type="pct"/>
            <w:tcBorders>
              <w:top w:val="nil"/>
              <w:left w:val="nil"/>
              <w:bottom w:val="single" w:sz="4" w:space="0" w:color="auto"/>
              <w:right w:val="single" w:sz="4" w:space="0" w:color="auto"/>
            </w:tcBorders>
            <w:shd w:val="clear" w:color="000000" w:fill="F2CEEF"/>
            <w:noWrap/>
            <w:vAlign w:val="bottom"/>
            <w:hideMark/>
          </w:tcPr>
          <w:p w14:paraId="283D1DD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293E202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75130A2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53" w:type="pct"/>
            <w:tcBorders>
              <w:top w:val="nil"/>
              <w:left w:val="nil"/>
              <w:bottom w:val="single" w:sz="4" w:space="0" w:color="auto"/>
              <w:right w:val="single" w:sz="4" w:space="0" w:color="auto"/>
            </w:tcBorders>
            <w:shd w:val="clear" w:color="000000" w:fill="FFFFFF"/>
            <w:noWrap/>
            <w:vAlign w:val="bottom"/>
            <w:hideMark/>
          </w:tcPr>
          <w:p w14:paraId="561ACAC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10D6614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3137E0E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40C918F"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2CEEF"/>
            <w:noWrap/>
            <w:vAlign w:val="bottom"/>
            <w:hideMark/>
          </w:tcPr>
          <w:p w14:paraId="10EB8A21"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100.E25 Appearances Before the Board</w:t>
            </w:r>
          </w:p>
        </w:tc>
        <w:tc>
          <w:tcPr>
            <w:tcW w:w="392" w:type="pct"/>
            <w:tcBorders>
              <w:top w:val="nil"/>
              <w:left w:val="nil"/>
              <w:bottom w:val="single" w:sz="4" w:space="0" w:color="auto"/>
              <w:right w:val="single" w:sz="4" w:space="0" w:color="auto"/>
            </w:tcBorders>
            <w:shd w:val="clear" w:color="000000" w:fill="F2CEEF"/>
            <w:noWrap/>
            <w:vAlign w:val="bottom"/>
            <w:hideMark/>
          </w:tcPr>
          <w:p w14:paraId="371EC55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6B576F5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1B7E798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53" w:type="pct"/>
            <w:tcBorders>
              <w:top w:val="nil"/>
              <w:left w:val="nil"/>
              <w:bottom w:val="single" w:sz="4" w:space="0" w:color="auto"/>
              <w:right w:val="single" w:sz="4" w:space="0" w:color="auto"/>
            </w:tcBorders>
            <w:shd w:val="clear" w:color="000000" w:fill="FFFFFF"/>
            <w:noWrap/>
            <w:vAlign w:val="bottom"/>
            <w:hideMark/>
          </w:tcPr>
          <w:p w14:paraId="0E732E8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27E87BE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65A6335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56CA15D8"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2CEEF"/>
            <w:noWrap/>
            <w:vAlign w:val="bottom"/>
            <w:hideMark/>
          </w:tcPr>
          <w:p w14:paraId="6138E593"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100.E28 Interruptions</w:t>
            </w:r>
          </w:p>
        </w:tc>
        <w:tc>
          <w:tcPr>
            <w:tcW w:w="392" w:type="pct"/>
            <w:tcBorders>
              <w:top w:val="nil"/>
              <w:left w:val="nil"/>
              <w:bottom w:val="single" w:sz="4" w:space="0" w:color="auto"/>
              <w:right w:val="single" w:sz="4" w:space="0" w:color="auto"/>
            </w:tcBorders>
            <w:shd w:val="clear" w:color="000000" w:fill="F2CEEF"/>
            <w:noWrap/>
            <w:vAlign w:val="bottom"/>
            <w:hideMark/>
          </w:tcPr>
          <w:p w14:paraId="5ECC354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58823A62"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2CEEF"/>
            <w:noWrap/>
            <w:vAlign w:val="bottom"/>
            <w:hideMark/>
          </w:tcPr>
          <w:p w14:paraId="750FDE0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53" w:type="pct"/>
            <w:tcBorders>
              <w:top w:val="nil"/>
              <w:left w:val="nil"/>
              <w:bottom w:val="single" w:sz="4" w:space="0" w:color="auto"/>
              <w:right w:val="single" w:sz="4" w:space="0" w:color="auto"/>
            </w:tcBorders>
            <w:shd w:val="clear" w:color="000000" w:fill="FFFFFF"/>
            <w:noWrap/>
            <w:vAlign w:val="bottom"/>
            <w:hideMark/>
          </w:tcPr>
          <w:p w14:paraId="20B878B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7BB85A7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54E4562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605FD754"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FFF99"/>
            <w:noWrap/>
            <w:vAlign w:val="bottom"/>
            <w:hideMark/>
          </w:tcPr>
          <w:p w14:paraId="21B4ED17"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100.E30 Quorum</w:t>
            </w:r>
          </w:p>
        </w:tc>
        <w:tc>
          <w:tcPr>
            <w:tcW w:w="392" w:type="pct"/>
            <w:tcBorders>
              <w:top w:val="nil"/>
              <w:left w:val="nil"/>
              <w:bottom w:val="single" w:sz="4" w:space="0" w:color="auto"/>
              <w:right w:val="single" w:sz="4" w:space="0" w:color="auto"/>
            </w:tcBorders>
            <w:shd w:val="clear" w:color="000000" w:fill="FFFF99"/>
            <w:noWrap/>
            <w:vAlign w:val="bottom"/>
            <w:hideMark/>
          </w:tcPr>
          <w:p w14:paraId="34F85B3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7F4AE7A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4D862684"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99"/>
            <w:noWrap/>
            <w:vAlign w:val="bottom"/>
            <w:hideMark/>
          </w:tcPr>
          <w:p w14:paraId="11C8FF5A"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64" w:type="pct"/>
            <w:tcBorders>
              <w:top w:val="nil"/>
              <w:left w:val="nil"/>
              <w:bottom w:val="single" w:sz="4" w:space="0" w:color="auto"/>
              <w:right w:val="single" w:sz="4" w:space="0" w:color="auto"/>
            </w:tcBorders>
            <w:shd w:val="clear" w:color="000000" w:fill="FFFFFF"/>
            <w:noWrap/>
            <w:vAlign w:val="bottom"/>
            <w:hideMark/>
          </w:tcPr>
          <w:p w14:paraId="71B05D54"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181107AB"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F414A40"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FFF99"/>
            <w:noWrap/>
            <w:vAlign w:val="bottom"/>
            <w:hideMark/>
          </w:tcPr>
          <w:p w14:paraId="57D491CC"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100.E35 Required Vote</w:t>
            </w:r>
          </w:p>
        </w:tc>
        <w:tc>
          <w:tcPr>
            <w:tcW w:w="392" w:type="pct"/>
            <w:tcBorders>
              <w:top w:val="nil"/>
              <w:left w:val="nil"/>
              <w:bottom w:val="single" w:sz="4" w:space="0" w:color="auto"/>
              <w:right w:val="single" w:sz="4" w:space="0" w:color="auto"/>
            </w:tcBorders>
            <w:shd w:val="clear" w:color="000000" w:fill="FFFF99"/>
            <w:noWrap/>
            <w:vAlign w:val="bottom"/>
            <w:hideMark/>
          </w:tcPr>
          <w:p w14:paraId="10EA289D"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55D6FDD0"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68AC5D3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99"/>
            <w:noWrap/>
            <w:vAlign w:val="bottom"/>
            <w:hideMark/>
          </w:tcPr>
          <w:p w14:paraId="5B95C4B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64" w:type="pct"/>
            <w:tcBorders>
              <w:top w:val="nil"/>
              <w:left w:val="nil"/>
              <w:bottom w:val="single" w:sz="4" w:space="0" w:color="auto"/>
              <w:right w:val="single" w:sz="4" w:space="0" w:color="auto"/>
            </w:tcBorders>
            <w:shd w:val="clear" w:color="000000" w:fill="FFFFFF"/>
            <w:noWrap/>
            <w:vAlign w:val="bottom"/>
            <w:hideMark/>
          </w:tcPr>
          <w:p w14:paraId="06865F48"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226C493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56009ED5"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FFF99"/>
            <w:noWrap/>
            <w:vAlign w:val="bottom"/>
            <w:hideMark/>
          </w:tcPr>
          <w:p w14:paraId="76CA447A"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100.E40 Agenda</w:t>
            </w:r>
          </w:p>
        </w:tc>
        <w:tc>
          <w:tcPr>
            <w:tcW w:w="392" w:type="pct"/>
            <w:tcBorders>
              <w:top w:val="nil"/>
              <w:left w:val="nil"/>
              <w:bottom w:val="single" w:sz="4" w:space="0" w:color="auto"/>
              <w:right w:val="single" w:sz="4" w:space="0" w:color="auto"/>
            </w:tcBorders>
            <w:shd w:val="clear" w:color="000000" w:fill="FFFF99"/>
            <w:noWrap/>
            <w:vAlign w:val="bottom"/>
            <w:hideMark/>
          </w:tcPr>
          <w:p w14:paraId="48B1E43F"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45E19B61"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19BEDE7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99"/>
            <w:noWrap/>
            <w:vAlign w:val="bottom"/>
            <w:hideMark/>
          </w:tcPr>
          <w:p w14:paraId="64C10257"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64" w:type="pct"/>
            <w:tcBorders>
              <w:top w:val="nil"/>
              <w:left w:val="nil"/>
              <w:bottom w:val="single" w:sz="4" w:space="0" w:color="auto"/>
              <w:right w:val="single" w:sz="4" w:space="0" w:color="auto"/>
            </w:tcBorders>
            <w:shd w:val="clear" w:color="000000" w:fill="FFFFFF"/>
            <w:noWrap/>
            <w:vAlign w:val="bottom"/>
            <w:hideMark/>
          </w:tcPr>
          <w:p w14:paraId="6483A157"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07B215F2"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786745A"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FFF99"/>
            <w:noWrap/>
            <w:vAlign w:val="bottom"/>
            <w:hideMark/>
          </w:tcPr>
          <w:p w14:paraId="70DA3AE0"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100.E45 Board Materials and Information</w:t>
            </w:r>
          </w:p>
        </w:tc>
        <w:tc>
          <w:tcPr>
            <w:tcW w:w="392" w:type="pct"/>
            <w:tcBorders>
              <w:top w:val="nil"/>
              <w:left w:val="nil"/>
              <w:bottom w:val="single" w:sz="4" w:space="0" w:color="auto"/>
              <w:right w:val="single" w:sz="4" w:space="0" w:color="auto"/>
            </w:tcBorders>
            <w:shd w:val="clear" w:color="000000" w:fill="FFFF99"/>
            <w:noWrap/>
            <w:vAlign w:val="bottom"/>
            <w:hideMark/>
          </w:tcPr>
          <w:p w14:paraId="7F1199FC"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6CAC2E04"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3432718A"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99"/>
            <w:noWrap/>
            <w:vAlign w:val="bottom"/>
            <w:hideMark/>
          </w:tcPr>
          <w:p w14:paraId="768C1BFB"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64" w:type="pct"/>
            <w:tcBorders>
              <w:top w:val="nil"/>
              <w:left w:val="nil"/>
              <w:bottom w:val="single" w:sz="4" w:space="0" w:color="auto"/>
              <w:right w:val="single" w:sz="4" w:space="0" w:color="auto"/>
            </w:tcBorders>
            <w:shd w:val="clear" w:color="000000" w:fill="FFFFFF"/>
            <w:noWrap/>
            <w:vAlign w:val="bottom"/>
            <w:hideMark/>
          </w:tcPr>
          <w:p w14:paraId="298EBA3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3DBD703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54F9CDFE"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FFF99"/>
            <w:noWrap/>
            <w:vAlign w:val="bottom"/>
            <w:hideMark/>
          </w:tcPr>
          <w:p w14:paraId="6C2A6507"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100.E50 Minutes and Meetings</w:t>
            </w:r>
          </w:p>
        </w:tc>
        <w:tc>
          <w:tcPr>
            <w:tcW w:w="392" w:type="pct"/>
            <w:tcBorders>
              <w:top w:val="nil"/>
              <w:left w:val="nil"/>
              <w:bottom w:val="single" w:sz="4" w:space="0" w:color="auto"/>
              <w:right w:val="single" w:sz="4" w:space="0" w:color="auto"/>
            </w:tcBorders>
            <w:shd w:val="clear" w:color="000000" w:fill="FFFF99"/>
            <w:noWrap/>
            <w:vAlign w:val="bottom"/>
            <w:hideMark/>
          </w:tcPr>
          <w:p w14:paraId="3172B08F"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5B1C9DF4"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99"/>
            <w:noWrap/>
            <w:vAlign w:val="bottom"/>
            <w:hideMark/>
          </w:tcPr>
          <w:p w14:paraId="1D714FE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99"/>
            <w:noWrap/>
            <w:vAlign w:val="bottom"/>
            <w:hideMark/>
          </w:tcPr>
          <w:p w14:paraId="2C8FE79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364" w:type="pct"/>
            <w:tcBorders>
              <w:top w:val="nil"/>
              <w:left w:val="nil"/>
              <w:bottom w:val="single" w:sz="4" w:space="0" w:color="auto"/>
              <w:right w:val="single" w:sz="4" w:space="0" w:color="auto"/>
            </w:tcBorders>
            <w:shd w:val="clear" w:color="000000" w:fill="FFFFFF"/>
            <w:noWrap/>
            <w:vAlign w:val="bottom"/>
            <w:hideMark/>
          </w:tcPr>
          <w:p w14:paraId="7AE5F20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71C606A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62C9E4BF"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0E60726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251186D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1934BC89"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19453C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4A6C0E19"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0E2DE2D3"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2D4C4A4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9A5FA31"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76596F9D" w14:textId="77777777" w:rsidR="00273ACC" w:rsidRPr="00057B30" w:rsidRDefault="00273ACC" w:rsidP="003303AC">
            <w:pPr>
              <w:pStyle w:val="Heading5"/>
              <w:rPr>
                <w:rFonts w:eastAsia="Times New Roman"/>
              </w:rPr>
            </w:pPr>
            <w:r w:rsidRPr="00057B30">
              <w:rPr>
                <w:rFonts w:eastAsia="Times New Roman"/>
              </w:rPr>
              <w:t>100.F00 Miscellaneous Policies of the Board</w:t>
            </w:r>
          </w:p>
        </w:tc>
        <w:tc>
          <w:tcPr>
            <w:tcW w:w="392" w:type="pct"/>
            <w:tcBorders>
              <w:top w:val="nil"/>
              <w:left w:val="nil"/>
              <w:bottom w:val="single" w:sz="4" w:space="0" w:color="auto"/>
              <w:right w:val="single" w:sz="4" w:space="0" w:color="auto"/>
            </w:tcBorders>
            <w:noWrap/>
            <w:vAlign w:val="bottom"/>
            <w:hideMark/>
          </w:tcPr>
          <w:p w14:paraId="601BE06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32E5BAAD"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0CD151F6"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FF"/>
            <w:noWrap/>
            <w:vAlign w:val="bottom"/>
            <w:hideMark/>
          </w:tcPr>
          <w:p w14:paraId="6299B7C6"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3AB8C522"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19BE03D6"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62D8420A"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F2D0"/>
            <w:noWrap/>
            <w:vAlign w:val="bottom"/>
            <w:hideMark/>
          </w:tcPr>
          <w:p w14:paraId="5F7BEE49"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100.F10 Presentation and Adoption of Policy</w:t>
            </w:r>
          </w:p>
        </w:tc>
        <w:tc>
          <w:tcPr>
            <w:tcW w:w="392" w:type="pct"/>
            <w:tcBorders>
              <w:top w:val="nil"/>
              <w:left w:val="nil"/>
              <w:bottom w:val="single" w:sz="4" w:space="0" w:color="auto"/>
              <w:right w:val="single" w:sz="4" w:space="0" w:color="auto"/>
            </w:tcBorders>
            <w:shd w:val="clear" w:color="000000" w:fill="DAF2D0"/>
            <w:noWrap/>
            <w:vAlign w:val="bottom"/>
            <w:hideMark/>
          </w:tcPr>
          <w:p w14:paraId="3071411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1AA8240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5977477F"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DAF2D0"/>
            <w:noWrap/>
            <w:vAlign w:val="center"/>
            <w:hideMark/>
          </w:tcPr>
          <w:p w14:paraId="79C892C5"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DAF2D0"/>
            <w:noWrap/>
            <w:vAlign w:val="center"/>
            <w:hideMark/>
          </w:tcPr>
          <w:p w14:paraId="6B2ED869"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299" w:type="pct"/>
            <w:tcBorders>
              <w:top w:val="nil"/>
              <w:left w:val="nil"/>
              <w:bottom w:val="single" w:sz="4" w:space="0" w:color="auto"/>
              <w:right w:val="single" w:sz="4" w:space="0" w:color="auto"/>
            </w:tcBorders>
            <w:shd w:val="clear" w:color="000000" w:fill="FFFFFF"/>
            <w:noWrap/>
            <w:vAlign w:val="center"/>
            <w:hideMark/>
          </w:tcPr>
          <w:p w14:paraId="1A5C529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F7F3703"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F2D0"/>
            <w:noWrap/>
            <w:vAlign w:val="bottom"/>
            <w:hideMark/>
          </w:tcPr>
          <w:p w14:paraId="1D6A70C5"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100.F20 Parliamentary Authority</w:t>
            </w:r>
          </w:p>
        </w:tc>
        <w:tc>
          <w:tcPr>
            <w:tcW w:w="392" w:type="pct"/>
            <w:tcBorders>
              <w:top w:val="nil"/>
              <w:left w:val="nil"/>
              <w:bottom w:val="single" w:sz="4" w:space="0" w:color="auto"/>
              <w:right w:val="single" w:sz="4" w:space="0" w:color="auto"/>
            </w:tcBorders>
            <w:shd w:val="clear" w:color="000000" w:fill="DAF2D0"/>
            <w:noWrap/>
            <w:vAlign w:val="bottom"/>
            <w:hideMark/>
          </w:tcPr>
          <w:p w14:paraId="1775081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7CC0E43E"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3789286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DAF2D0"/>
            <w:noWrap/>
            <w:vAlign w:val="center"/>
            <w:hideMark/>
          </w:tcPr>
          <w:p w14:paraId="476F345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DAF2D0"/>
            <w:noWrap/>
            <w:vAlign w:val="center"/>
            <w:hideMark/>
          </w:tcPr>
          <w:p w14:paraId="624856EB"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299" w:type="pct"/>
            <w:tcBorders>
              <w:top w:val="nil"/>
              <w:left w:val="nil"/>
              <w:bottom w:val="single" w:sz="4" w:space="0" w:color="auto"/>
              <w:right w:val="single" w:sz="4" w:space="0" w:color="auto"/>
            </w:tcBorders>
            <w:shd w:val="clear" w:color="000000" w:fill="FFFFFF"/>
            <w:noWrap/>
            <w:vAlign w:val="center"/>
            <w:hideMark/>
          </w:tcPr>
          <w:p w14:paraId="5B82AEF8"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C736915"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F2D0"/>
            <w:noWrap/>
            <w:vAlign w:val="bottom"/>
            <w:hideMark/>
          </w:tcPr>
          <w:p w14:paraId="0E6E3C8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100.F30 Amendments of Board Policies</w:t>
            </w:r>
          </w:p>
        </w:tc>
        <w:tc>
          <w:tcPr>
            <w:tcW w:w="392" w:type="pct"/>
            <w:tcBorders>
              <w:top w:val="nil"/>
              <w:left w:val="nil"/>
              <w:bottom w:val="single" w:sz="4" w:space="0" w:color="auto"/>
              <w:right w:val="single" w:sz="4" w:space="0" w:color="auto"/>
            </w:tcBorders>
            <w:shd w:val="clear" w:color="000000" w:fill="DAF2D0"/>
            <w:noWrap/>
            <w:vAlign w:val="bottom"/>
            <w:hideMark/>
          </w:tcPr>
          <w:p w14:paraId="36155AC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4260F46E"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0B539A9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DAF2D0"/>
            <w:noWrap/>
            <w:vAlign w:val="center"/>
            <w:hideMark/>
          </w:tcPr>
          <w:p w14:paraId="14DFD99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DAF2D0"/>
            <w:noWrap/>
            <w:vAlign w:val="center"/>
            <w:hideMark/>
          </w:tcPr>
          <w:p w14:paraId="71E55B9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299" w:type="pct"/>
            <w:tcBorders>
              <w:top w:val="nil"/>
              <w:left w:val="nil"/>
              <w:bottom w:val="single" w:sz="4" w:space="0" w:color="auto"/>
              <w:right w:val="single" w:sz="4" w:space="0" w:color="auto"/>
            </w:tcBorders>
            <w:shd w:val="clear" w:color="000000" w:fill="FFFFFF"/>
            <w:noWrap/>
            <w:vAlign w:val="center"/>
            <w:hideMark/>
          </w:tcPr>
          <w:p w14:paraId="1430BA9A"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E158B8D"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DAF2D0"/>
            <w:noWrap/>
            <w:vAlign w:val="bottom"/>
            <w:hideMark/>
          </w:tcPr>
          <w:p w14:paraId="62931AE0"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100.F40 Board Offices</w:t>
            </w:r>
          </w:p>
        </w:tc>
        <w:tc>
          <w:tcPr>
            <w:tcW w:w="392" w:type="pct"/>
            <w:tcBorders>
              <w:top w:val="nil"/>
              <w:left w:val="nil"/>
              <w:bottom w:val="single" w:sz="4" w:space="0" w:color="auto"/>
              <w:right w:val="single" w:sz="4" w:space="0" w:color="auto"/>
            </w:tcBorders>
            <w:shd w:val="clear" w:color="000000" w:fill="DAF2D0"/>
            <w:noWrap/>
            <w:vAlign w:val="bottom"/>
            <w:hideMark/>
          </w:tcPr>
          <w:p w14:paraId="407AF1D2"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404A97FD"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DAF2D0"/>
            <w:noWrap/>
            <w:vAlign w:val="bottom"/>
            <w:hideMark/>
          </w:tcPr>
          <w:p w14:paraId="3CCB641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DAF2D0"/>
            <w:noWrap/>
            <w:vAlign w:val="center"/>
            <w:hideMark/>
          </w:tcPr>
          <w:p w14:paraId="446CBD18"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DAF2D0"/>
            <w:noWrap/>
            <w:vAlign w:val="center"/>
            <w:hideMark/>
          </w:tcPr>
          <w:p w14:paraId="62E0266A"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c>
          <w:tcPr>
            <w:tcW w:w="299" w:type="pct"/>
            <w:tcBorders>
              <w:top w:val="nil"/>
              <w:left w:val="nil"/>
              <w:bottom w:val="single" w:sz="4" w:space="0" w:color="auto"/>
              <w:right w:val="single" w:sz="4" w:space="0" w:color="auto"/>
            </w:tcBorders>
            <w:shd w:val="clear" w:color="000000" w:fill="FFFFFF"/>
            <w:noWrap/>
            <w:vAlign w:val="center"/>
            <w:hideMark/>
          </w:tcPr>
          <w:p w14:paraId="34D3D816"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245FAA35"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94DCF8"/>
            <w:noWrap/>
            <w:vAlign w:val="bottom"/>
            <w:hideMark/>
          </w:tcPr>
          <w:p w14:paraId="5B97659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100.F50 College Debt</w:t>
            </w:r>
          </w:p>
        </w:tc>
        <w:tc>
          <w:tcPr>
            <w:tcW w:w="392" w:type="pct"/>
            <w:tcBorders>
              <w:top w:val="nil"/>
              <w:left w:val="nil"/>
              <w:bottom w:val="single" w:sz="4" w:space="0" w:color="auto"/>
              <w:right w:val="single" w:sz="4" w:space="0" w:color="auto"/>
            </w:tcBorders>
            <w:shd w:val="clear" w:color="000000" w:fill="94DCF8"/>
            <w:noWrap/>
            <w:vAlign w:val="bottom"/>
            <w:hideMark/>
          </w:tcPr>
          <w:p w14:paraId="5A21CCCA"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4E4D968F"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380E5C5C"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94DCF8"/>
            <w:noWrap/>
            <w:vAlign w:val="bottom"/>
            <w:hideMark/>
          </w:tcPr>
          <w:p w14:paraId="2850B8B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94DCF8"/>
            <w:noWrap/>
            <w:vAlign w:val="bottom"/>
            <w:hideMark/>
          </w:tcPr>
          <w:p w14:paraId="74D960B3"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94DCF8"/>
            <w:noWrap/>
            <w:vAlign w:val="bottom"/>
            <w:hideMark/>
          </w:tcPr>
          <w:p w14:paraId="39A5B00D"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r>
      <w:tr w:rsidR="00273ACC" w:rsidRPr="00057B30" w14:paraId="350198B3"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94DCF8"/>
            <w:noWrap/>
            <w:vAlign w:val="bottom"/>
            <w:hideMark/>
          </w:tcPr>
          <w:p w14:paraId="051171AC"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100.F60 College Interfund Loans</w:t>
            </w:r>
          </w:p>
        </w:tc>
        <w:tc>
          <w:tcPr>
            <w:tcW w:w="392" w:type="pct"/>
            <w:tcBorders>
              <w:top w:val="nil"/>
              <w:left w:val="nil"/>
              <w:bottom w:val="single" w:sz="4" w:space="0" w:color="auto"/>
              <w:right w:val="single" w:sz="4" w:space="0" w:color="auto"/>
            </w:tcBorders>
            <w:shd w:val="clear" w:color="000000" w:fill="94DCF8"/>
            <w:noWrap/>
            <w:vAlign w:val="bottom"/>
            <w:hideMark/>
          </w:tcPr>
          <w:p w14:paraId="094292BA"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596D12DB"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6E558C77"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94DCF8"/>
            <w:noWrap/>
            <w:vAlign w:val="bottom"/>
            <w:hideMark/>
          </w:tcPr>
          <w:p w14:paraId="4281EE98"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94DCF8"/>
            <w:noWrap/>
            <w:vAlign w:val="bottom"/>
            <w:hideMark/>
          </w:tcPr>
          <w:p w14:paraId="77868D48"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94DCF8"/>
            <w:noWrap/>
            <w:vAlign w:val="bottom"/>
            <w:hideMark/>
          </w:tcPr>
          <w:p w14:paraId="5C369511"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r>
      <w:tr w:rsidR="00273ACC" w:rsidRPr="00057B30" w14:paraId="30C58B21" w14:textId="77777777" w:rsidTr="0012176C">
        <w:trPr>
          <w:trHeight w:val="300"/>
        </w:trPr>
        <w:tc>
          <w:tcPr>
            <w:tcW w:w="2807" w:type="pct"/>
            <w:tcBorders>
              <w:top w:val="nil"/>
              <w:left w:val="single" w:sz="4" w:space="0" w:color="auto"/>
              <w:bottom w:val="single" w:sz="4" w:space="0" w:color="auto"/>
              <w:right w:val="single" w:sz="4" w:space="0" w:color="auto"/>
            </w:tcBorders>
            <w:noWrap/>
            <w:vAlign w:val="bottom"/>
            <w:hideMark/>
          </w:tcPr>
          <w:p w14:paraId="194BD79B"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0D9B2137"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2ACB00B"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noWrap/>
            <w:vAlign w:val="bottom"/>
            <w:hideMark/>
          </w:tcPr>
          <w:p w14:paraId="62E19C16"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noWrap/>
            <w:vAlign w:val="bottom"/>
            <w:hideMark/>
          </w:tcPr>
          <w:p w14:paraId="6FF3E63A"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noWrap/>
            <w:vAlign w:val="bottom"/>
            <w:hideMark/>
          </w:tcPr>
          <w:p w14:paraId="37228514"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noWrap/>
            <w:vAlign w:val="bottom"/>
            <w:hideMark/>
          </w:tcPr>
          <w:p w14:paraId="48DBBBEF"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7F6F7C54"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94DCF8"/>
            <w:noWrap/>
            <w:vAlign w:val="bottom"/>
            <w:hideMark/>
          </w:tcPr>
          <w:p w14:paraId="25773985" w14:textId="77777777" w:rsidR="00273ACC" w:rsidRPr="00057B30" w:rsidRDefault="00273ACC" w:rsidP="00057B30">
            <w:pPr>
              <w:spacing w:after="0" w:line="240" w:lineRule="auto"/>
              <w:rPr>
                <w:rFonts w:ascii="Arial" w:eastAsia="Times New Roman" w:hAnsi="Arial" w:cs="Arial"/>
                <w:b/>
                <w:bCs/>
                <w:color w:val="000000"/>
                <w:sz w:val="20"/>
                <w:szCs w:val="20"/>
              </w:rPr>
            </w:pPr>
            <w:r w:rsidRPr="00057B30">
              <w:rPr>
                <w:rFonts w:ascii="Arial" w:eastAsia="Times New Roman" w:hAnsi="Arial" w:cs="Arial"/>
                <w:b/>
                <w:bCs/>
                <w:color w:val="000000"/>
                <w:sz w:val="20"/>
                <w:szCs w:val="20"/>
              </w:rPr>
              <w:t>100.G00 Foundation Policy Statement</w:t>
            </w:r>
          </w:p>
        </w:tc>
        <w:tc>
          <w:tcPr>
            <w:tcW w:w="392" w:type="pct"/>
            <w:tcBorders>
              <w:top w:val="nil"/>
              <w:left w:val="nil"/>
              <w:bottom w:val="single" w:sz="4" w:space="0" w:color="auto"/>
              <w:right w:val="single" w:sz="4" w:space="0" w:color="auto"/>
            </w:tcBorders>
            <w:shd w:val="clear" w:color="000000" w:fill="94DCF8"/>
            <w:noWrap/>
            <w:vAlign w:val="bottom"/>
            <w:hideMark/>
          </w:tcPr>
          <w:p w14:paraId="69E6768F"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66D6F2E6"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03918BE3"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94DCF8"/>
            <w:noWrap/>
            <w:vAlign w:val="bottom"/>
            <w:hideMark/>
          </w:tcPr>
          <w:p w14:paraId="5FABB38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94DCF8"/>
            <w:noWrap/>
            <w:vAlign w:val="bottom"/>
            <w:hideMark/>
          </w:tcPr>
          <w:p w14:paraId="7C92535F"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94DCF8"/>
            <w:noWrap/>
            <w:vAlign w:val="bottom"/>
            <w:hideMark/>
          </w:tcPr>
          <w:p w14:paraId="4183FC36"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r>
      <w:tr w:rsidR="00273ACC" w:rsidRPr="00057B30" w14:paraId="4847EBE0"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FFFFFF"/>
            <w:noWrap/>
            <w:vAlign w:val="bottom"/>
            <w:hideMark/>
          </w:tcPr>
          <w:p w14:paraId="7301A51D"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FF"/>
            <w:noWrap/>
            <w:vAlign w:val="bottom"/>
            <w:hideMark/>
          </w:tcPr>
          <w:p w14:paraId="21283A74"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FF"/>
            <w:noWrap/>
            <w:vAlign w:val="bottom"/>
            <w:hideMark/>
          </w:tcPr>
          <w:p w14:paraId="71D07971"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FFFFFF"/>
            <w:noWrap/>
            <w:vAlign w:val="bottom"/>
            <w:hideMark/>
          </w:tcPr>
          <w:p w14:paraId="71243E00"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FFFFFF"/>
            <w:noWrap/>
            <w:vAlign w:val="bottom"/>
            <w:hideMark/>
          </w:tcPr>
          <w:p w14:paraId="320058FE"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33F701D3"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79658FBB" w14:textId="77777777" w:rsidR="00273ACC" w:rsidRPr="00057B30" w:rsidRDefault="00273ACC" w:rsidP="00057B30">
            <w:pPr>
              <w:spacing w:after="0" w:line="240" w:lineRule="auto"/>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r>
      <w:tr w:rsidR="00273ACC" w:rsidRPr="00057B30" w14:paraId="3921CDAA" w14:textId="77777777" w:rsidTr="0012176C">
        <w:trPr>
          <w:trHeight w:val="300"/>
        </w:trPr>
        <w:tc>
          <w:tcPr>
            <w:tcW w:w="2807" w:type="pct"/>
            <w:tcBorders>
              <w:top w:val="nil"/>
              <w:left w:val="single" w:sz="4" w:space="0" w:color="auto"/>
              <w:bottom w:val="single" w:sz="4" w:space="0" w:color="auto"/>
              <w:right w:val="single" w:sz="4" w:space="0" w:color="auto"/>
            </w:tcBorders>
            <w:shd w:val="clear" w:color="000000" w:fill="94DCF8"/>
            <w:noWrap/>
            <w:vAlign w:val="bottom"/>
            <w:hideMark/>
          </w:tcPr>
          <w:p w14:paraId="0A30BC6E" w14:textId="77777777" w:rsidR="00273ACC" w:rsidRPr="00057B30" w:rsidRDefault="00273ACC" w:rsidP="00057B30">
            <w:pPr>
              <w:spacing w:after="0" w:line="240" w:lineRule="auto"/>
              <w:rPr>
                <w:rFonts w:ascii="Arial" w:eastAsia="Times New Roman" w:hAnsi="Arial" w:cs="Arial"/>
                <w:b/>
                <w:bCs/>
                <w:color w:val="000000"/>
                <w:sz w:val="20"/>
                <w:szCs w:val="20"/>
              </w:rPr>
            </w:pPr>
            <w:r w:rsidRPr="00057B30">
              <w:rPr>
                <w:rFonts w:ascii="Arial" w:eastAsia="Times New Roman" w:hAnsi="Arial" w:cs="Arial"/>
                <w:b/>
                <w:bCs/>
                <w:color w:val="000000"/>
                <w:sz w:val="20"/>
                <w:szCs w:val="20"/>
              </w:rPr>
              <w:t>100.H00 Reimbursement and Per Diem</w:t>
            </w:r>
          </w:p>
        </w:tc>
        <w:tc>
          <w:tcPr>
            <w:tcW w:w="392" w:type="pct"/>
            <w:tcBorders>
              <w:top w:val="nil"/>
              <w:left w:val="nil"/>
              <w:bottom w:val="single" w:sz="4" w:space="0" w:color="auto"/>
              <w:right w:val="single" w:sz="4" w:space="0" w:color="auto"/>
            </w:tcBorders>
            <w:shd w:val="clear" w:color="000000" w:fill="94DCF8"/>
            <w:noWrap/>
            <w:vAlign w:val="bottom"/>
            <w:hideMark/>
          </w:tcPr>
          <w:p w14:paraId="0AB98974"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0797815E"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92" w:type="pct"/>
            <w:tcBorders>
              <w:top w:val="nil"/>
              <w:left w:val="nil"/>
              <w:bottom w:val="single" w:sz="4" w:space="0" w:color="auto"/>
              <w:right w:val="single" w:sz="4" w:space="0" w:color="auto"/>
            </w:tcBorders>
            <w:shd w:val="clear" w:color="000000" w:fill="94DCF8"/>
            <w:noWrap/>
            <w:vAlign w:val="bottom"/>
            <w:hideMark/>
          </w:tcPr>
          <w:p w14:paraId="7FE97722" w14:textId="77777777" w:rsidR="00273ACC" w:rsidRPr="00057B30" w:rsidRDefault="00273ACC" w:rsidP="00057B30">
            <w:pPr>
              <w:spacing w:after="0" w:line="240" w:lineRule="auto"/>
              <w:ind w:firstLineChars="200" w:firstLine="400"/>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53" w:type="pct"/>
            <w:tcBorders>
              <w:top w:val="nil"/>
              <w:left w:val="nil"/>
              <w:bottom w:val="single" w:sz="4" w:space="0" w:color="auto"/>
              <w:right w:val="single" w:sz="4" w:space="0" w:color="auto"/>
            </w:tcBorders>
            <w:shd w:val="clear" w:color="000000" w:fill="94DCF8"/>
            <w:noWrap/>
            <w:vAlign w:val="bottom"/>
            <w:hideMark/>
          </w:tcPr>
          <w:p w14:paraId="35937324"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364" w:type="pct"/>
            <w:tcBorders>
              <w:top w:val="nil"/>
              <w:left w:val="nil"/>
              <w:bottom w:val="single" w:sz="4" w:space="0" w:color="auto"/>
              <w:right w:val="single" w:sz="4" w:space="0" w:color="auto"/>
            </w:tcBorders>
            <w:shd w:val="clear" w:color="000000" w:fill="94DCF8"/>
            <w:noWrap/>
            <w:vAlign w:val="bottom"/>
            <w:hideMark/>
          </w:tcPr>
          <w:p w14:paraId="60EA2BF2"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 </w:t>
            </w:r>
          </w:p>
        </w:tc>
        <w:tc>
          <w:tcPr>
            <w:tcW w:w="299" w:type="pct"/>
            <w:tcBorders>
              <w:top w:val="nil"/>
              <w:left w:val="nil"/>
              <w:bottom w:val="single" w:sz="4" w:space="0" w:color="auto"/>
              <w:right w:val="single" w:sz="4" w:space="0" w:color="auto"/>
            </w:tcBorders>
            <w:shd w:val="clear" w:color="000000" w:fill="94DCF8"/>
            <w:noWrap/>
            <w:vAlign w:val="bottom"/>
            <w:hideMark/>
          </w:tcPr>
          <w:p w14:paraId="5687F729" w14:textId="77777777" w:rsidR="00273ACC" w:rsidRPr="00057B30" w:rsidRDefault="00273ACC" w:rsidP="00057B30">
            <w:pPr>
              <w:spacing w:after="0" w:line="240" w:lineRule="auto"/>
              <w:jc w:val="center"/>
              <w:rPr>
                <w:rFonts w:ascii="Arial" w:eastAsia="Times New Roman" w:hAnsi="Arial" w:cs="Arial"/>
                <w:color w:val="000000"/>
                <w:sz w:val="20"/>
                <w:szCs w:val="20"/>
              </w:rPr>
            </w:pPr>
            <w:r w:rsidRPr="00057B30">
              <w:rPr>
                <w:rFonts w:ascii="Arial" w:eastAsia="Times New Roman" w:hAnsi="Arial" w:cs="Arial"/>
                <w:color w:val="000000"/>
                <w:sz w:val="20"/>
                <w:szCs w:val="20"/>
              </w:rPr>
              <w:t>X</w:t>
            </w:r>
          </w:p>
        </w:tc>
      </w:tr>
    </w:tbl>
    <w:p w14:paraId="4090DB9D" w14:textId="77777777" w:rsidR="00703A5A" w:rsidRPr="00703A5A" w:rsidRDefault="00703A5A" w:rsidP="00703A5A"/>
    <w:sectPr w:rsidR="00703A5A" w:rsidRPr="00703A5A" w:rsidSect="00E80E17">
      <w:headerReference w:type="default" r:id="rId9"/>
      <w:footerReference w:type="default" r:id="rId10"/>
      <w:pgSz w:w="12240" w:h="15840"/>
      <w:pgMar w:top="1440" w:right="1080" w:bottom="144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0283" w14:textId="77777777" w:rsidR="00A063E2" w:rsidRDefault="00A063E2" w:rsidP="00B819C1">
      <w:pPr>
        <w:spacing w:after="0" w:line="240" w:lineRule="auto"/>
      </w:pPr>
      <w:r>
        <w:separator/>
      </w:r>
    </w:p>
  </w:endnote>
  <w:endnote w:type="continuationSeparator" w:id="0">
    <w:p w14:paraId="508221D4" w14:textId="77777777" w:rsidR="00A063E2" w:rsidRDefault="00A063E2" w:rsidP="00B81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F2F0" w14:textId="77777777" w:rsidR="00A8190F" w:rsidRDefault="00A8190F">
    <w:pPr>
      <w:pStyle w:val="Footer"/>
      <w:pBdr>
        <w:top w:val="single" w:sz="4" w:space="8" w:color="6F6F74"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67861876" w14:textId="77777777" w:rsidR="00B819C1" w:rsidRDefault="00B81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011DA" w14:textId="77777777" w:rsidR="00A063E2" w:rsidRDefault="00A063E2" w:rsidP="00B819C1">
      <w:pPr>
        <w:spacing w:after="0" w:line="240" w:lineRule="auto"/>
      </w:pPr>
      <w:r>
        <w:separator/>
      </w:r>
    </w:p>
  </w:footnote>
  <w:footnote w:type="continuationSeparator" w:id="0">
    <w:p w14:paraId="72AF395A" w14:textId="77777777" w:rsidR="00A063E2" w:rsidRDefault="00A063E2" w:rsidP="00B81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16400235"/>
      <w:placeholder>
        <w:docPart w:val="A06EB47245F04AFD94B759AB1EE916C3"/>
      </w:placeholder>
      <w:dataBinding w:prefixMappings="xmlns:ns0='http://purl.org/dc/elements/1.1/' xmlns:ns1='http://schemas.openxmlformats.org/package/2006/metadata/core-properties' " w:xpath="/ns1:coreProperties[1]/ns0:title[1]" w:storeItemID="{6C3C8BC8-F283-45AE-878A-BAB7291924A1}"/>
      <w:text/>
    </w:sdtPr>
    <w:sdtEndPr/>
    <w:sdtContent>
      <w:p w14:paraId="4B3E5D30" w14:textId="6EEC2674" w:rsidR="00DF29A4" w:rsidRPr="00CC4407" w:rsidRDefault="00DF29A4">
        <w:pPr>
          <w:pStyle w:val="Header"/>
          <w:tabs>
            <w:tab w:val="clear" w:pos="4680"/>
            <w:tab w:val="clear" w:pos="9360"/>
          </w:tabs>
          <w:jc w:val="right"/>
        </w:pPr>
        <w:r w:rsidRPr="00925033">
          <w:t>Clark College Board Policies and Procedures</w:t>
        </w:r>
      </w:p>
    </w:sdtContent>
  </w:sdt>
  <w:p w14:paraId="7DF4D583" w14:textId="3EC937B7" w:rsidR="00A56D3A" w:rsidRPr="002B6BCD" w:rsidRDefault="00A56D3A" w:rsidP="002B6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7816"/>
    <w:multiLevelType w:val="hybridMultilevel"/>
    <w:tmpl w:val="BF98C7E6"/>
    <w:lvl w:ilvl="0" w:tplc="FFFFFFFF">
      <w:numFmt w:val="bullet"/>
      <w:lvlText w:val="•"/>
      <w:lvlJc w:val="left"/>
      <w:pPr>
        <w:ind w:left="3240" w:hanging="360"/>
      </w:pPr>
      <w:rPr>
        <w:rFonts w:ascii="Calibri Light" w:eastAsiaTheme="minorEastAsia" w:hAnsi="Calibri Light" w:cs="Calibri Light" w:hint="default"/>
      </w:rPr>
    </w:lvl>
    <w:lvl w:ilvl="1" w:tplc="FFFFFFFF">
      <w:start w:val="1"/>
      <w:numFmt w:val="bullet"/>
      <w:lvlText w:val="o"/>
      <w:lvlJc w:val="left"/>
      <w:pPr>
        <w:ind w:left="2160" w:hanging="360"/>
      </w:pPr>
      <w:rPr>
        <w:rFonts w:ascii="Courier New" w:hAnsi="Courier New" w:cs="Courier New" w:hint="default"/>
      </w:rPr>
    </w:lvl>
    <w:lvl w:ilvl="2" w:tplc="DCB469C2">
      <w:numFmt w:val="bullet"/>
      <w:lvlText w:val="•"/>
      <w:lvlJc w:val="left"/>
      <w:pPr>
        <w:ind w:left="2880" w:hanging="360"/>
      </w:pPr>
      <w:rPr>
        <w:rFonts w:ascii="Calibri Light" w:eastAsiaTheme="minorEastAsia" w:hAnsi="Calibri Light" w:cs="Calibri Light"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0E20CE0"/>
    <w:multiLevelType w:val="hybridMultilevel"/>
    <w:tmpl w:val="425AEF72"/>
    <w:lvl w:ilvl="0" w:tplc="DCB469C2">
      <w:numFmt w:val="bullet"/>
      <w:lvlText w:val="•"/>
      <w:lvlJc w:val="left"/>
      <w:pPr>
        <w:ind w:left="3240" w:hanging="360"/>
      </w:pPr>
      <w:rPr>
        <w:rFonts w:ascii="Calibri Light" w:eastAsiaTheme="minorEastAsia" w:hAnsi="Calibri Light" w:cs="Calibri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632ECE"/>
    <w:multiLevelType w:val="hybridMultilevel"/>
    <w:tmpl w:val="100C0886"/>
    <w:lvl w:ilvl="0" w:tplc="6D4A252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9790B91"/>
    <w:multiLevelType w:val="hybridMultilevel"/>
    <w:tmpl w:val="234A59C2"/>
    <w:lvl w:ilvl="0" w:tplc="11845A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260732"/>
    <w:multiLevelType w:val="hybridMultilevel"/>
    <w:tmpl w:val="B32C2D72"/>
    <w:lvl w:ilvl="0" w:tplc="DCB469C2">
      <w:numFmt w:val="bullet"/>
      <w:lvlText w:val="•"/>
      <w:lvlJc w:val="left"/>
      <w:pPr>
        <w:ind w:left="2880" w:hanging="360"/>
      </w:pPr>
      <w:rPr>
        <w:rFonts w:ascii="Calibri Light" w:eastAsiaTheme="minorEastAsia" w:hAnsi="Calibri Light" w:cs="Calibri Light"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1FD534E"/>
    <w:multiLevelType w:val="hybridMultilevel"/>
    <w:tmpl w:val="228008BA"/>
    <w:lvl w:ilvl="0" w:tplc="209E9F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087753"/>
    <w:multiLevelType w:val="hybridMultilevel"/>
    <w:tmpl w:val="F30A572E"/>
    <w:lvl w:ilvl="0" w:tplc="F1168D9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0367F7"/>
    <w:multiLevelType w:val="hybridMultilevel"/>
    <w:tmpl w:val="63CAC45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FE97511"/>
    <w:multiLevelType w:val="hybridMultilevel"/>
    <w:tmpl w:val="3A680D68"/>
    <w:lvl w:ilvl="0" w:tplc="4E2677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B43B90"/>
    <w:multiLevelType w:val="hybridMultilevel"/>
    <w:tmpl w:val="7E6C5E5A"/>
    <w:lvl w:ilvl="0" w:tplc="DCB469C2">
      <w:numFmt w:val="bullet"/>
      <w:lvlText w:val="•"/>
      <w:lvlJc w:val="left"/>
      <w:pPr>
        <w:ind w:left="2880" w:hanging="360"/>
      </w:pPr>
      <w:rPr>
        <w:rFonts w:ascii="Calibri Light" w:eastAsiaTheme="minorEastAsia"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AB0E56"/>
    <w:multiLevelType w:val="hybridMultilevel"/>
    <w:tmpl w:val="34AADA0A"/>
    <w:lvl w:ilvl="0" w:tplc="E64EC09A">
      <w:start w:val="1"/>
      <w:numFmt w:val="decimal"/>
      <w:lvlText w:val="%1."/>
      <w:lvlJc w:val="left"/>
      <w:pPr>
        <w:ind w:left="32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A972BCD"/>
    <w:multiLevelType w:val="hybridMultilevel"/>
    <w:tmpl w:val="2546509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AB46844"/>
    <w:multiLevelType w:val="hybridMultilevel"/>
    <w:tmpl w:val="6BB8F8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1EF52A5"/>
    <w:multiLevelType w:val="hybridMultilevel"/>
    <w:tmpl w:val="8FD0AB6C"/>
    <w:lvl w:ilvl="0" w:tplc="DCB469C2">
      <w:numFmt w:val="bullet"/>
      <w:lvlText w:val="•"/>
      <w:lvlJc w:val="left"/>
      <w:pPr>
        <w:ind w:left="4680" w:hanging="360"/>
      </w:pPr>
      <w:rPr>
        <w:rFonts w:ascii="Calibri Light" w:eastAsiaTheme="minorEastAsia" w:hAnsi="Calibri Light" w:cs="Calibri Light"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378118F7"/>
    <w:multiLevelType w:val="hybridMultilevel"/>
    <w:tmpl w:val="E1622D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8A60A7A"/>
    <w:multiLevelType w:val="hybridMultilevel"/>
    <w:tmpl w:val="1D84B0E8"/>
    <w:lvl w:ilvl="0" w:tplc="DCB469C2">
      <w:numFmt w:val="bullet"/>
      <w:lvlText w:val="•"/>
      <w:lvlJc w:val="left"/>
      <w:pPr>
        <w:ind w:left="2880" w:hanging="360"/>
      </w:pPr>
      <w:rPr>
        <w:rFonts w:ascii="Calibri Light" w:eastAsiaTheme="minorEastAsia"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F64844"/>
    <w:multiLevelType w:val="hybridMultilevel"/>
    <w:tmpl w:val="21E6BFD0"/>
    <w:lvl w:ilvl="0" w:tplc="6D4A2522">
      <w:start w:val="1"/>
      <w:numFmt w:val="decimal"/>
      <w:lvlText w:val="%1."/>
      <w:lvlJc w:val="left"/>
      <w:pPr>
        <w:ind w:left="46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F2F3933"/>
    <w:multiLevelType w:val="hybridMultilevel"/>
    <w:tmpl w:val="3D461258"/>
    <w:lvl w:ilvl="0" w:tplc="82A6794E">
      <w:numFmt w:val="bullet"/>
      <w:lvlText w:val="•"/>
      <w:lvlJc w:val="left"/>
      <w:pPr>
        <w:ind w:left="2520" w:hanging="360"/>
      </w:pPr>
      <w:rPr>
        <w:rFonts w:ascii="Calibri Light" w:eastAsiaTheme="minorEastAsia" w:hAnsi="Calibri Light" w:cs="Calibri Light"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FC935A8"/>
    <w:multiLevelType w:val="hybridMultilevel"/>
    <w:tmpl w:val="541889A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1512F0"/>
    <w:multiLevelType w:val="hybridMultilevel"/>
    <w:tmpl w:val="815ACF2E"/>
    <w:lvl w:ilvl="0" w:tplc="E64EC09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F1E775E"/>
    <w:multiLevelType w:val="hybridMultilevel"/>
    <w:tmpl w:val="6A42FB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06B5CF1"/>
    <w:multiLevelType w:val="hybridMultilevel"/>
    <w:tmpl w:val="C708FF38"/>
    <w:lvl w:ilvl="0" w:tplc="DCB469C2">
      <w:numFmt w:val="bullet"/>
      <w:lvlText w:val="•"/>
      <w:lvlJc w:val="left"/>
      <w:pPr>
        <w:ind w:left="3240" w:hanging="360"/>
      </w:pPr>
      <w:rPr>
        <w:rFonts w:ascii="Calibri Light" w:eastAsiaTheme="minorEastAsia" w:hAnsi="Calibri Light" w:cs="Calibri Light"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9F1CBB"/>
    <w:multiLevelType w:val="hybridMultilevel"/>
    <w:tmpl w:val="E36C4A04"/>
    <w:lvl w:ilvl="0" w:tplc="DCB469C2">
      <w:numFmt w:val="bullet"/>
      <w:lvlText w:val="•"/>
      <w:lvlJc w:val="left"/>
      <w:pPr>
        <w:ind w:left="4680" w:hanging="360"/>
      </w:pPr>
      <w:rPr>
        <w:rFonts w:ascii="Calibri Light" w:eastAsiaTheme="minorEastAsia" w:hAnsi="Calibri Light" w:cs="Calibri Light"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5AAF3341"/>
    <w:multiLevelType w:val="hybridMultilevel"/>
    <w:tmpl w:val="B3462AD4"/>
    <w:lvl w:ilvl="0" w:tplc="F1168D94">
      <w:start w:val="1"/>
      <w:numFmt w:val="decimal"/>
      <w:lvlText w:val="%1."/>
      <w:lvlJc w:val="left"/>
      <w:pPr>
        <w:ind w:left="2160" w:hanging="360"/>
      </w:pPr>
      <w:rPr>
        <w:rFonts w:hint="default"/>
      </w:rPr>
    </w:lvl>
    <w:lvl w:ilvl="1" w:tplc="929CEC2C">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F1E522E"/>
    <w:multiLevelType w:val="hybridMultilevel"/>
    <w:tmpl w:val="7C2878FA"/>
    <w:lvl w:ilvl="0" w:tplc="04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5" w15:restartNumberingAfterBreak="0">
    <w:nsid w:val="676315DE"/>
    <w:multiLevelType w:val="hybridMultilevel"/>
    <w:tmpl w:val="4F8E7164"/>
    <w:lvl w:ilvl="0" w:tplc="F1168D94">
      <w:start w:val="1"/>
      <w:numFmt w:val="decimal"/>
      <w:lvlText w:val="%1."/>
      <w:lvlJc w:val="left"/>
      <w:pPr>
        <w:ind w:left="1080" w:hanging="360"/>
      </w:pPr>
      <w:rPr>
        <w:rFonts w:hint="default"/>
      </w:rPr>
    </w:lvl>
    <w:lvl w:ilvl="1" w:tplc="90DCEA0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A1D1577"/>
    <w:multiLevelType w:val="hybridMultilevel"/>
    <w:tmpl w:val="6526C094"/>
    <w:lvl w:ilvl="0" w:tplc="DCB469C2">
      <w:numFmt w:val="bullet"/>
      <w:lvlText w:val="•"/>
      <w:lvlJc w:val="left"/>
      <w:pPr>
        <w:ind w:left="2160" w:hanging="360"/>
      </w:pPr>
      <w:rPr>
        <w:rFonts w:ascii="Calibri Light" w:eastAsiaTheme="minorEastAsia" w:hAnsi="Calibri Light" w:cs="Calibri Light"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DE773F7"/>
    <w:multiLevelType w:val="hybridMultilevel"/>
    <w:tmpl w:val="4E9C3F7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6E7E223B"/>
    <w:multiLevelType w:val="hybridMultilevel"/>
    <w:tmpl w:val="411ACE24"/>
    <w:lvl w:ilvl="0" w:tplc="6D4A252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78D9631B"/>
    <w:multiLevelType w:val="hybridMultilevel"/>
    <w:tmpl w:val="7FE8825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AA5621E"/>
    <w:multiLevelType w:val="hybridMultilevel"/>
    <w:tmpl w:val="D6D8B85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7ABC621E"/>
    <w:multiLevelType w:val="hybridMultilevel"/>
    <w:tmpl w:val="C19AB5F0"/>
    <w:lvl w:ilvl="0" w:tplc="DCB469C2">
      <w:numFmt w:val="bullet"/>
      <w:lvlText w:val="•"/>
      <w:lvlJc w:val="left"/>
      <w:pPr>
        <w:ind w:left="2880" w:hanging="360"/>
      </w:pPr>
      <w:rPr>
        <w:rFonts w:ascii="Calibri Light" w:eastAsiaTheme="minorEastAsia"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BCE5237"/>
    <w:multiLevelType w:val="hybridMultilevel"/>
    <w:tmpl w:val="A4FAAFF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7FF40E5E"/>
    <w:multiLevelType w:val="hybridMultilevel"/>
    <w:tmpl w:val="DA8602BA"/>
    <w:lvl w:ilvl="0" w:tplc="DCB469C2">
      <w:numFmt w:val="bullet"/>
      <w:lvlText w:val="•"/>
      <w:lvlJc w:val="left"/>
      <w:pPr>
        <w:ind w:left="2880" w:hanging="360"/>
      </w:pPr>
      <w:rPr>
        <w:rFonts w:ascii="Calibri Light" w:eastAsiaTheme="minorEastAsia"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80973791">
    <w:abstractNumId w:val="20"/>
  </w:num>
  <w:num w:numId="2" w16cid:durableId="1344283708">
    <w:abstractNumId w:val="17"/>
  </w:num>
  <w:num w:numId="3" w16cid:durableId="2053458606">
    <w:abstractNumId w:val="24"/>
  </w:num>
  <w:num w:numId="4" w16cid:durableId="290794818">
    <w:abstractNumId w:val="32"/>
  </w:num>
  <w:num w:numId="5" w16cid:durableId="1883980213">
    <w:abstractNumId w:val="4"/>
  </w:num>
  <w:num w:numId="6" w16cid:durableId="2041781515">
    <w:abstractNumId w:val="22"/>
  </w:num>
  <w:num w:numId="7" w16cid:durableId="1644894206">
    <w:abstractNumId w:val="13"/>
  </w:num>
  <w:num w:numId="8" w16cid:durableId="1392509150">
    <w:abstractNumId w:val="1"/>
  </w:num>
  <w:num w:numId="9" w16cid:durableId="109714951">
    <w:abstractNumId w:val="9"/>
  </w:num>
  <w:num w:numId="10" w16cid:durableId="226885978">
    <w:abstractNumId w:val="33"/>
  </w:num>
  <w:num w:numId="11" w16cid:durableId="1593589506">
    <w:abstractNumId w:val="31"/>
  </w:num>
  <w:num w:numId="12" w16cid:durableId="1116563090">
    <w:abstractNumId w:val="15"/>
  </w:num>
  <w:num w:numId="13" w16cid:durableId="945885370">
    <w:abstractNumId w:val="21"/>
  </w:num>
  <w:num w:numId="14" w16cid:durableId="1189178427">
    <w:abstractNumId w:val="0"/>
  </w:num>
  <w:num w:numId="15" w16cid:durableId="1115904866">
    <w:abstractNumId w:val="30"/>
  </w:num>
  <w:num w:numId="16" w16cid:durableId="2012298094">
    <w:abstractNumId w:val="2"/>
  </w:num>
  <w:num w:numId="17" w16cid:durableId="408037743">
    <w:abstractNumId w:val="16"/>
  </w:num>
  <w:num w:numId="18" w16cid:durableId="59251166">
    <w:abstractNumId w:val="28"/>
  </w:num>
  <w:num w:numId="19" w16cid:durableId="1864053926">
    <w:abstractNumId w:val="19"/>
  </w:num>
  <w:num w:numId="20" w16cid:durableId="1129277727">
    <w:abstractNumId w:val="10"/>
  </w:num>
  <w:num w:numId="21" w16cid:durableId="188875676">
    <w:abstractNumId w:val="8"/>
  </w:num>
  <w:num w:numId="22" w16cid:durableId="290745652">
    <w:abstractNumId w:val="18"/>
  </w:num>
  <w:num w:numId="23" w16cid:durableId="2121026455">
    <w:abstractNumId w:val="14"/>
  </w:num>
  <w:num w:numId="24" w16cid:durableId="192154395">
    <w:abstractNumId w:val="12"/>
  </w:num>
  <w:num w:numId="25" w16cid:durableId="1321344517">
    <w:abstractNumId w:val="27"/>
  </w:num>
  <w:num w:numId="26" w16cid:durableId="1669291148">
    <w:abstractNumId w:val="7"/>
  </w:num>
  <w:num w:numId="27" w16cid:durableId="691690207">
    <w:abstractNumId w:val="25"/>
  </w:num>
  <w:num w:numId="28" w16cid:durableId="965546455">
    <w:abstractNumId w:val="6"/>
  </w:num>
  <w:num w:numId="29" w16cid:durableId="1558126334">
    <w:abstractNumId w:val="23"/>
  </w:num>
  <w:num w:numId="30" w16cid:durableId="1443186845">
    <w:abstractNumId w:val="26"/>
  </w:num>
  <w:num w:numId="31" w16cid:durableId="1760903696">
    <w:abstractNumId w:val="11"/>
  </w:num>
  <w:num w:numId="32" w16cid:durableId="237060974">
    <w:abstractNumId w:val="5"/>
  </w:num>
  <w:num w:numId="33" w16cid:durableId="2065255118">
    <w:abstractNumId w:val="29"/>
  </w:num>
  <w:num w:numId="34" w16cid:durableId="1769544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E1D"/>
    <w:rsid w:val="0000025B"/>
    <w:rsid w:val="0000059F"/>
    <w:rsid w:val="00000D70"/>
    <w:rsid w:val="0000119B"/>
    <w:rsid w:val="000019E7"/>
    <w:rsid w:val="000020AB"/>
    <w:rsid w:val="00002798"/>
    <w:rsid w:val="00002F3C"/>
    <w:rsid w:val="00003B6E"/>
    <w:rsid w:val="00003CC5"/>
    <w:rsid w:val="00003EAB"/>
    <w:rsid w:val="0000486C"/>
    <w:rsid w:val="00005597"/>
    <w:rsid w:val="000055D9"/>
    <w:rsid w:val="00006429"/>
    <w:rsid w:val="000064A9"/>
    <w:rsid w:val="00006F12"/>
    <w:rsid w:val="00007575"/>
    <w:rsid w:val="00007DEA"/>
    <w:rsid w:val="00010AE8"/>
    <w:rsid w:val="00010C11"/>
    <w:rsid w:val="00011942"/>
    <w:rsid w:val="0001228F"/>
    <w:rsid w:val="00012710"/>
    <w:rsid w:val="00012CB2"/>
    <w:rsid w:val="00013056"/>
    <w:rsid w:val="000130F9"/>
    <w:rsid w:val="00013124"/>
    <w:rsid w:val="00013241"/>
    <w:rsid w:val="000135F0"/>
    <w:rsid w:val="000140D1"/>
    <w:rsid w:val="00014DC6"/>
    <w:rsid w:val="00015584"/>
    <w:rsid w:val="0001563B"/>
    <w:rsid w:val="00015682"/>
    <w:rsid w:val="00015CB9"/>
    <w:rsid w:val="00016394"/>
    <w:rsid w:val="00016577"/>
    <w:rsid w:val="00016790"/>
    <w:rsid w:val="00016D0E"/>
    <w:rsid w:val="00016EAB"/>
    <w:rsid w:val="00017227"/>
    <w:rsid w:val="000172EE"/>
    <w:rsid w:val="000178B2"/>
    <w:rsid w:val="00017A55"/>
    <w:rsid w:val="000201F6"/>
    <w:rsid w:val="00020FAD"/>
    <w:rsid w:val="00021427"/>
    <w:rsid w:val="00021637"/>
    <w:rsid w:val="00021A34"/>
    <w:rsid w:val="00022B82"/>
    <w:rsid w:val="00022F9A"/>
    <w:rsid w:val="00023EED"/>
    <w:rsid w:val="00024313"/>
    <w:rsid w:val="0002457A"/>
    <w:rsid w:val="000249E4"/>
    <w:rsid w:val="00024B75"/>
    <w:rsid w:val="00024CFA"/>
    <w:rsid w:val="0002513C"/>
    <w:rsid w:val="00025899"/>
    <w:rsid w:val="000258FD"/>
    <w:rsid w:val="00026145"/>
    <w:rsid w:val="000265F2"/>
    <w:rsid w:val="00027401"/>
    <w:rsid w:val="000276B3"/>
    <w:rsid w:val="00027AF7"/>
    <w:rsid w:val="0003023B"/>
    <w:rsid w:val="00030276"/>
    <w:rsid w:val="00030832"/>
    <w:rsid w:val="00030975"/>
    <w:rsid w:val="000309AB"/>
    <w:rsid w:val="00030B40"/>
    <w:rsid w:val="0003118E"/>
    <w:rsid w:val="000312B2"/>
    <w:rsid w:val="00031492"/>
    <w:rsid w:val="000315ED"/>
    <w:rsid w:val="00031CCF"/>
    <w:rsid w:val="00032CC0"/>
    <w:rsid w:val="000334B5"/>
    <w:rsid w:val="0003371E"/>
    <w:rsid w:val="00034418"/>
    <w:rsid w:val="00034968"/>
    <w:rsid w:val="0003507E"/>
    <w:rsid w:val="00035146"/>
    <w:rsid w:val="00035496"/>
    <w:rsid w:val="00035975"/>
    <w:rsid w:val="00035C2C"/>
    <w:rsid w:val="00036301"/>
    <w:rsid w:val="0003778B"/>
    <w:rsid w:val="0004049D"/>
    <w:rsid w:val="000410D0"/>
    <w:rsid w:val="000411DA"/>
    <w:rsid w:val="000418F5"/>
    <w:rsid w:val="0004194B"/>
    <w:rsid w:val="00041F9B"/>
    <w:rsid w:val="00042362"/>
    <w:rsid w:val="000423A4"/>
    <w:rsid w:val="0004243A"/>
    <w:rsid w:val="00042ACA"/>
    <w:rsid w:val="00042FCE"/>
    <w:rsid w:val="000431D5"/>
    <w:rsid w:val="000433CC"/>
    <w:rsid w:val="00043B2B"/>
    <w:rsid w:val="00043B72"/>
    <w:rsid w:val="00043DCB"/>
    <w:rsid w:val="00043F9A"/>
    <w:rsid w:val="00043FAC"/>
    <w:rsid w:val="00044244"/>
    <w:rsid w:val="00044BC4"/>
    <w:rsid w:val="00044C6E"/>
    <w:rsid w:val="00045118"/>
    <w:rsid w:val="00046923"/>
    <w:rsid w:val="00046C7C"/>
    <w:rsid w:val="000473B3"/>
    <w:rsid w:val="00047B64"/>
    <w:rsid w:val="00047D6D"/>
    <w:rsid w:val="00047FC0"/>
    <w:rsid w:val="000500CB"/>
    <w:rsid w:val="00050132"/>
    <w:rsid w:val="000501EA"/>
    <w:rsid w:val="00050216"/>
    <w:rsid w:val="0005067F"/>
    <w:rsid w:val="00050F98"/>
    <w:rsid w:val="00050FC8"/>
    <w:rsid w:val="00051180"/>
    <w:rsid w:val="0005150E"/>
    <w:rsid w:val="000519F7"/>
    <w:rsid w:val="000525D7"/>
    <w:rsid w:val="00052BA0"/>
    <w:rsid w:val="000530DD"/>
    <w:rsid w:val="00053393"/>
    <w:rsid w:val="0005404A"/>
    <w:rsid w:val="000546F8"/>
    <w:rsid w:val="000547C1"/>
    <w:rsid w:val="000549AC"/>
    <w:rsid w:val="00054CDD"/>
    <w:rsid w:val="000558CB"/>
    <w:rsid w:val="00055DDA"/>
    <w:rsid w:val="00055E02"/>
    <w:rsid w:val="00056063"/>
    <w:rsid w:val="000560C0"/>
    <w:rsid w:val="000560CA"/>
    <w:rsid w:val="0005648D"/>
    <w:rsid w:val="000568F0"/>
    <w:rsid w:val="00056C3A"/>
    <w:rsid w:val="00057B30"/>
    <w:rsid w:val="00057B83"/>
    <w:rsid w:val="00057C71"/>
    <w:rsid w:val="00057E3F"/>
    <w:rsid w:val="0006023B"/>
    <w:rsid w:val="00060A38"/>
    <w:rsid w:val="00061008"/>
    <w:rsid w:val="000615E6"/>
    <w:rsid w:val="00061D54"/>
    <w:rsid w:val="00062126"/>
    <w:rsid w:val="000622C4"/>
    <w:rsid w:val="00062A97"/>
    <w:rsid w:val="00062AAC"/>
    <w:rsid w:val="00062E1E"/>
    <w:rsid w:val="00063096"/>
    <w:rsid w:val="00063D27"/>
    <w:rsid w:val="000645EB"/>
    <w:rsid w:val="00064AC0"/>
    <w:rsid w:val="00065E2B"/>
    <w:rsid w:val="0006605D"/>
    <w:rsid w:val="00066A88"/>
    <w:rsid w:val="00067803"/>
    <w:rsid w:val="000678E2"/>
    <w:rsid w:val="00067AE9"/>
    <w:rsid w:val="0007117F"/>
    <w:rsid w:val="00071366"/>
    <w:rsid w:val="0007141F"/>
    <w:rsid w:val="0007197A"/>
    <w:rsid w:val="00071BC2"/>
    <w:rsid w:val="00071C01"/>
    <w:rsid w:val="00072761"/>
    <w:rsid w:val="00072777"/>
    <w:rsid w:val="00072ADA"/>
    <w:rsid w:val="00072B90"/>
    <w:rsid w:val="000732AB"/>
    <w:rsid w:val="000732C2"/>
    <w:rsid w:val="00073367"/>
    <w:rsid w:val="00073465"/>
    <w:rsid w:val="0007352D"/>
    <w:rsid w:val="00073713"/>
    <w:rsid w:val="0007396E"/>
    <w:rsid w:val="00073B30"/>
    <w:rsid w:val="00073C27"/>
    <w:rsid w:val="000741C2"/>
    <w:rsid w:val="00074C75"/>
    <w:rsid w:val="00074F48"/>
    <w:rsid w:val="00075225"/>
    <w:rsid w:val="00076CD4"/>
    <w:rsid w:val="00076FAB"/>
    <w:rsid w:val="000778DD"/>
    <w:rsid w:val="00077B90"/>
    <w:rsid w:val="00077D02"/>
    <w:rsid w:val="000805E7"/>
    <w:rsid w:val="000806E8"/>
    <w:rsid w:val="0008085B"/>
    <w:rsid w:val="00080E0B"/>
    <w:rsid w:val="00080FE9"/>
    <w:rsid w:val="0008227E"/>
    <w:rsid w:val="00082744"/>
    <w:rsid w:val="00082D55"/>
    <w:rsid w:val="0008396D"/>
    <w:rsid w:val="0008400E"/>
    <w:rsid w:val="000843B6"/>
    <w:rsid w:val="000843D7"/>
    <w:rsid w:val="00084AAD"/>
    <w:rsid w:val="00084D32"/>
    <w:rsid w:val="00084F39"/>
    <w:rsid w:val="00085A95"/>
    <w:rsid w:val="00085F2C"/>
    <w:rsid w:val="000862E8"/>
    <w:rsid w:val="00086F37"/>
    <w:rsid w:val="00087697"/>
    <w:rsid w:val="00090292"/>
    <w:rsid w:val="00091BFB"/>
    <w:rsid w:val="000927F7"/>
    <w:rsid w:val="00092AF1"/>
    <w:rsid w:val="00092FFA"/>
    <w:rsid w:val="00093AC8"/>
    <w:rsid w:val="000950EE"/>
    <w:rsid w:val="00095258"/>
    <w:rsid w:val="000958A8"/>
    <w:rsid w:val="00095D30"/>
    <w:rsid w:val="000968D0"/>
    <w:rsid w:val="0009741F"/>
    <w:rsid w:val="00097812"/>
    <w:rsid w:val="00097AA2"/>
    <w:rsid w:val="000A0020"/>
    <w:rsid w:val="000A0B53"/>
    <w:rsid w:val="000A0DC8"/>
    <w:rsid w:val="000A1B54"/>
    <w:rsid w:val="000A2837"/>
    <w:rsid w:val="000A2E4F"/>
    <w:rsid w:val="000A3162"/>
    <w:rsid w:val="000A3773"/>
    <w:rsid w:val="000A3A3C"/>
    <w:rsid w:val="000A3D2B"/>
    <w:rsid w:val="000A4D41"/>
    <w:rsid w:val="000A57A9"/>
    <w:rsid w:val="000A5DC5"/>
    <w:rsid w:val="000A645F"/>
    <w:rsid w:val="000A678A"/>
    <w:rsid w:val="000A67B9"/>
    <w:rsid w:val="000A6A4F"/>
    <w:rsid w:val="000A700E"/>
    <w:rsid w:val="000A7062"/>
    <w:rsid w:val="000A70F3"/>
    <w:rsid w:val="000A76C3"/>
    <w:rsid w:val="000A7707"/>
    <w:rsid w:val="000B05BD"/>
    <w:rsid w:val="000B0C1F"/>
    <w:rsid w:val="000B124E"/>
    <w:rsid w:val="000B12C6"/>
    <w:rsid w:val="000B17F1"/>
    <w:rsid w:val="000B1FBA"/>
    <w:rsid w:val="000B218D"/>
    <w:rsid w:val="000B2426"/>
    <w:rsid w:val="000B279F"/>
    <w:rsid w:val="000B2FC3"/>
    <w:rsid w:val="000B3ACB"/>
    <w:rsid w:val="000B3FD9"/>
    <w:rsid w:val="000B4028"/>
    <w:rsid w:val="000B45FA"/>
    <w:rsid w:val="000B460C"/>
    <w:rsid w:val="000B4E19"/>
    <w:rsid w:val="000B4E48"/>
    <w:rsid w:val="000B4F34"/>
    <w:rsid w:val="000B4FC4"/>
    <w:rsid w:val="000B56C2"/>
    <w:rsid w:val="000B5A05"/>
    <w:rsid w:val="000B5C81"/>
    <w:rsid w:val="000B64A1"/>
    <w:rsid w:val="000B6560"/>
    <w:rsid w:val="000B66AE"/>
    <w:rsid w:val="000B736C"/>
    <w:rsid w:val="000B73E7"/>
    <w:rsid w:val="000B7587"/>
    <w:rsid w:val="000B7B1C"/>
    <w:rsid w:val="000B7D4C"/>
    <w:rsid w:val="000B7F0D"/>
    <w:rsid w:val="000C015E"/>
    <w:rsid w:val="000C06B7"/>
    <w:rsid w:val="000C1617"/>
    <w:rsid w:val="000C1717"/>
    <w:rsid w:val="000C1831"/>
    <w:rsid w:val="000C1C02"/>
    <w:rsid w:val="000C1DCF"/>
    <w:rsid w:val="000C2087"/>
    <w:rsid w:val="000C2105"/>
    <w:rsid w:val="000C21F7"/>
    <w:rsid w:val="000C24AC"/>
    <w:rsid w:val="000C27CF"/>
    <w:rsid w:val="000C2BF8"/>
    <w:rsid w:val="000C39B6"/>
    <w:rsid w:val="000C48D1"/>
    <w:rsid w:val="000C4A3F"/>
    <w:rsid w:val="000C4C97"/>
    <w:rsid w:val="000C4D17"/>
    <w:rsid w:val="000C5346"/>
    <w:rsid w:val="000C59E4"/>
    <w:rsid w:val="000C5CEC"/>
    <w:rsid w:val="000C7587"/>
    <w:rsid w:val="000C78B8"/>
    <w:rsid w:val="000C7EA7"/>
    <w:rsid w:val="000D048C"/>
    <w:rsid w:val="000D0550"/>
    <w:rsid w:val="000D0E8E"/>
    <w:rsid w:val="000D1258"/>
    <w:rsid w:val="000D1A24"/>
    <w:rsid w:val="000D1BDC"/>
    <w:rsid w:val="000D2579"/>
    <w:rsid w:val="000D2CFC"/>
    <w:rsid w:val="000D2DE2"/>
    <w:rsid w:val="000D35B1"/>
    <w:rsid w:val="000D5DBF"/>
    <w:rsid w:val="000D5FA2"/>
    <w:rsid w:val="000D688B"/>
    <w:rsid w:val="000D72C0"/>
    <w:rsid w:val="000D7ADC"/>
    <w:rsid w:val="000D7E4F"/>
    <w:rsid w:val="000E0CE9"/>
    <w:rsid w:val="000E0DF8"/>
    <w:rsid w:val="000E0E40"/>
    <w:rsid w:val="000E1232"/>
    <w:rsid w:val="000E18C2"/>
    <w:rsid w:val="000E19D0"/>
    <w:rsid w:val="000E1B46"/>
    <w:rsid w:val="000E1E6B"/>
    <w:rsid w:val="000E2C7F"/>
    <w:rsid w:val="000E2CC6"/>
    <w:rsid w:val="000E2FEC"/>
    <w:rsid w:val="000E3C75"/>
    <w:rsid w:val="000E3DC8"/>
    <w:rsid w:val="000E4604"/>
    <w:rsid w:val="000E4891"/>
    <w:rsid w:val="000E4903"/>
    <w:rsid w:val="000E5B14"/>
    <w:rsid w:val="000E61D6"/>
    <w:rsid w:val="000E66D1"/>
    <w:rsid w:val="000E67DA"/>
    <w:rsid w:val="000E68C3"/>
    <w:rsid w:val="000E77ED"/>
    <w:rsid w:val="000E7B5B"/>
    <w:rsid w:val="000E7FE8"/>
    <w:rsid w:val="000F073F"/>
    <w:rsid w:val="000F0B80"/>
    <w:rsid w:val="000F0E03"/>
    <w:rsid w:val="000F102D"/>
    <w:rsid w:val="000F1413"/>
    <w:rsid w:val="000F1AD6"/>
    <w:rsid w:val="000F1F93"/>
    <w:rsid w:val="000F29A5"/>
    <w:rsid w:val="000F2C7D"/>
    <w:rsid w:val="000F31BB"/>
    <w:rsid w:val="000F350F"/>
    <w:rsid w:val="000F3CD1"/>
    <w:rsid w:val="000F42FE"/>
    <w:rsid w:val="000F4868"/>
    <w:rsid w:val="000F4C21"/>
    <w:rsid w:val="000F4D68"/>
    <w:rsid w:val="000F5066"/>
    <w:rsid w:val="000F5A40"/>
    <w:rsid w:val="000F5C61"/>
    <w:rsid w:val="000F5E7E"/>
    <w:rsid w:val="000F5EC1"/>
    <w:rsid w:val="000F6195"/>
    <w:rsid w:val="000F64BF"/>
    <w:rsid w:val="000F6537"/>
    <w:rsid w:val="000F6B40"/>
    <w:rsid w:val="000F7538"/>
    <w:rsid w:val="000F7811"/>
    <w:rsid w:val="001005C9"/>
    <w:rsid w:val="001009C8"/>
    <w:rsid w:val="001016F1"/>
    <w:rsid w:val="00101A7C"/>
    <w:rsid w:val="00101C7B"/>
    <w:rsid w:val="00102A8A"/>
    <w:rsid w:val="0010322D"/>
    <w:rsid w:val="0010332C"/>
    <w:rsid w:val="00103AFC"/>
    <w:rsid w:val="00103CCA"/>
    <w:rsid w:val="0010457F"/>
    <w:rsid w:val="0010468F"/>
    <w:rsid w:val="0010531B"/>
    <w:rsid w:val="001058AB"/>
    <w:rsid w:val="00106015"/>
    <w:rsid w:val="00106528"/>
    <w:rsid w:val="001074B6"/>
    <w:rsid w:val="00107822"/>
    <w:rsid w:val="00107C37"/>
    <w:rsid w:val="00107F61"/>
    <w:rsid w:val="001107DA"/>
    <w:rsid w:val="0011098E"/>
    <w:rsid w:val="00110CEC"/>
    <w:rsid w:val="00110DC3"/>
    <w:rsid w:val="00111766"/>
    <w:rsid w:val="00111983"/>
    <w:rsid w:val="00111D0D"/>
    <w:rsid w:val="00111FDD"/>
    <w:rsid w:val="00112208"/>
    <w:rsid w:val="0011246D"/>
    <w:rsid w:val="001124FE"/>
    <w:rsid w:val="001128F3"/>
    <w:rsid w:val="00112FC3"/>
    <w:rsid w:val="0011307F"/>
    <w:rsid w:val="00113698"/>
    <w:rsid w:val="00113D74"/>
    <w:rsid w:val="00113FB9"/>
    <w:rsid w:val="001144C5"/>
    <w:rsid w:val="001146AB"/>
    <w:rsid w:val="00114962"/>
    <w:rsid w:val="00114B52"/>
    <w:rsid w:val="00114C9F"/>
    <w:rsid w:val="00115320"/>
    <w:rsid w:val="0011538F"/>
    <w:rsid w:val="00115912"/>
    <w:rsid w:val="00116117"/>
    <w:rsid w:val="0011688E"/>
    <w:rsid w:val="00116897"/>
    <w:rsid w:val="00116C05"/>
    <w:rsid w:val="00117C79"/>
    <w:rsid w:val="00120A3D"/>
    <w:rsid w:val="00120DE7"/>
    <w:rsid w:val="00120E69"/>
    <w:rsid w:val="0012176C"/>
    <w:rsid w:val="001218C4"/>
    <w:rsid w:val="001218CD"/>
    <w:rsid w:val="0012198E"/>
    <w:rsid w:val="00121A7F"/>
    <w:rsid w:val="00121BEB"/>
    <w:rsid w:val="00121D65"/>
    <w:rsid w:val="001221E9"/>
    <w:rsid w:val="00122225"/>
    <w:rsid w:val="00123060"/>
    <w:rsid w:val="0012306D"/>
    <w:rsid w:val="00123086"/>
    <w:rsid w:val="001237B2"/>
    <w:rsid w:val="00123F13"/>
    <w:rsid w:val="00124A12"/>
    <w:rsid w:val="00124EA2"/>
    <w:rsid w:val="001251F5"/>
    <w:rsid w:val="00125D30"/>
    <w:rsid w:val="00126494"/>
    <w:rsid w:val="001266FF"/>
    <w:rsid w:val="001270D7"/>
    <w:rsid w:val="00127404"/>
    <w:rsid w:val="00127421"/>
    <w:rsid w:val="00127440"/>
    <w:rsid w:val="00127D70"/>
    <w:rsid w:val="00127FFC"/>
    <w:rsid w:val="00130158"/>
    <w:rsid w:val="0013078B"/>
    <w:rsid w:val="0013102E"/>
    <w:rsid w:val="00131B7A"/>
    <w:rsid w:val="00131F21"/>
    <w:rsid w:val="00132804"/>
    <w:rsid w:val="00132B50"/>
    <w:rsid w:val="00132E0A"/>
    <w:rsid w:val="0013331D"/>
    <w:rsid w:val="00133D7A"/>
    <w:rsid w:val="00133DBC"/>
    <w:rsid w:val="00134AA0"/>
    <w:rsid w:val="00134BCD"/>
    <w:rsid w:val="00135000"/>
    <w:rsid w:val="0013517B"/>
    <w:rsid w:val="001358F1"/>
    <w:rsid w:val="001363AB"/>
    <w:rsid w:val="0013707B"/>
    <w:rsid w:val="00137593"/>
    <w:rsid w:val="00137A8C"/>
    <w:rsid w:val="00140E0B"/>
    <w:rsid w:val="00141131"/>
    <w:rsid w:val="0014152E"/>
    <w:rsid w:val="001418F8"/>
    <w:rsid w:val="00141C31"/>
    <w:rsid w:val="00141FED"/>
    <w:rsid w:val="00142266"/>
    <w:rsid w:val="0014229C"/>
    <w:rsid w:val="00142662"/>
    <w:rsid w:val="001429EF"/>
    <w:rsid w:val="00143698"/>
    <w:rsid w:val="001437A7"/>
    <w:rsid w:val="00143CC8"/>
    <w:rsid w:val="00144744"/>
    <w:rsid w:val="001449E1"/>
    <w:rsid w:val="00144D29"/>
    <w:rsid w:val="0014509D"/>
    <w:rsid w:val="00145296"/>
    <w:rsid w:val="001452B5"/>
    <w:rsid w:val="00145575"/>
    <w:rsid w:val="00145646"/>
    <w:rsid w:val="001457D6"/>
    <w:rsid w:val="00145E06"/>
    <w:rsid w:val="001464BD"/>
    <w:rsid w:val="001465B5"/>
    <w:rsid w:val="00146763"/>
    <w:rsid w:val="00147516"/>
    <w:rsid w:val="00147A7D"/>
    <w:rsid w:val="00147CC3"/>
    <w:rsid w:val="0015011D"/>
    <w:rsid w:val="0015067F"/>
    <w:rsid w:val="00150806"/>
    <w:rsid w:val="00150830"/>
    <w:rsid w:val="00150D51"/>
    <w:rsid w:val="0015126A"/>
    <w:rsid w:val="00151467"/>
    <w:rsid w:val="00151919"/>
    <w:rsid w:val="00152299"/>
    <w:rsid w:val="001523FF"/>
    <w:rsid w:val="0015265C"/>
    <w:rsid w:val="001529B2"/>
    <w:rsid w:val="00152ED3"/>
    <w:rsid w:val="00153BFE"/>
    <w:rsid w:val="00153CB1"/>
    <w:rsid w:val="00153D3F"/>
    <w:rsid w:val="00154336"/>
    <w:rsid w:val="0015479D"/>
    <w:rsid w:val="00154F9D"/>
    <w:rsid w:val="00155840"/>
    <w:rsid w:val="00156E8B"/>
    <w:rsid w:val="00157324"/>
    <w:rsid w:val="00157481"/>
    <w:rsid w:val="00157A71"/>
    <w:rsid w:val="00157F99"/>
    <w:rsid w:val="001603DA"/>
    <w:rsid w:val="00160432"/>
    <w:rsid w:val="00160B0A"/>
    <w:rsid w:val="0016107A"/>
    <w:rsid w:val="001619BA"/>
    <w:rsid w:val="00162090"/>
    <w:rsid w:val="00162856"/>
    <w:rsid w:val="0016293E"/>
    <w:rsid w:val="00163AF3"/>
    <w:rsid w:val="00163B2F"/>
    <w:rsid w:val="00163BBD"/>
    <w:rsid w:val="00163CDD"/>
    <w:rsid w:val="00163D55"/>
    <w:rsid w:val="00164038"/>
    <w:rsid w:val="001643A6"/>
    <w:rsid w:val="0016454F"/>
    <w:rsid w:val="00164561"/>
    <w:rsid w:val="00164C66"/>
    <w:rsid w:val="00164F79"/>
    <w:rsid w:val="00166515"/>
    <w:rsid w:val="001665F1"/>
    <w:rsid w:val="001666FB"/>
    <w:rsid w:val="00166D38"/>
    <w:rsid w:val="00166E1E"/>
    <w:rsid w:val="00167F6E"/>
    <w:rsid w:val="001703D2"/>
    <w:rsid w:val="00170FF8"/>
    <w:rsid w:val="001711C9"/>
    <w:rsid w:val="00171342"/>
    <w:rsid w:val="00171BF7"/>
    <w:rsid w:val="00171E4D"/>
    <w:rsid w:val="0017236F"/>
    <w:rsid w:val="00172491"/>
    <w:rsid w:val="00172619"/>
    <w:rsid w:val="001726EF"/>
    <w:rsid w:val="0017347E"/>
    <w:rsid w:val="00173E03"/>
    <w:rsid w:val="001746C2"/>
    <w:rsid w:val="00174AA3"/>
    <w:rsid w:val="00174C64"/>
    <w:rsid w:val="00174F9C"/>
    <w:rsid w:val="00175612"/>
    <w:rsid w:val="001766A0"/>
    <w:rsid w:val="00176BAB"/>
    <w:rsid w:val="00176F3B"/>
    <w:rsid w:val="0017786D"/>
    <w:rsid w:val="00177C69"/>
    <w:rsid w:val="00177F09"/>
    <w:rsid w:val="00177FA5"/>
    <w:rsid w:val="001805EE"/>
    <w:rsid w:val="001806EC"/>
    <w:rsid w:val="0018073B"/>
    <w:rsid w:val="00180A3D"/>
    <w:rsid w:val="001815BD"/>
    <w:rsid w:val="00182211"/>
    <w:rsid w:val="0018228A"/>
    <w:rsid w:val="001827EC"/>
    <w:rsid w:val="00183099"/>
    <w:rsid w:val="00183C0C"/>
    <w:rsid w:val="001842C8"/>
    <w:rsid w:val="0018450E"/>
    <w:rsid w:val="00184761"/>
    <w:rsid w:val="001849FE"/>
    <w:rsid w:val="00184F91"/>
    <w:rsid w:val="00185051"/>
    <w:rsid w:val="0018506A"/>
    <w:rsid w:val="00185381"/>
    <w:rsid w:val="00186192"/>
    <w:rsid w:val="0018634D"/>
    <w:rsid w:val="001869D8"/>
    <w:rsid w:val="00186C9E"/>
    <w:rsid w:val="00186F91"/>
    <w:rsid w:val="001877DB"/>
    <w:rsid w:val="00187A9C"/>
    <w:rsid w:val="00187C22"/>
    <w:rsid w:val="00187D6D"/>
    <w:rsid w:val="00190C84"/>
    <w:rsid w:val="001913C1"/>
    <w:rsid w:val="00191E0E"/>
    <w:rsid w:val="00191F2E"/>
    <w:rsid w:val="00191F74"/>
    <w:rsid w:val="001922E1"/>
    <w:rsid w:val="00192319"/>
    <w:rsid w:val="00192817"/>
    <w:rsid w:val="00192FA3"/>
    <w:rsid w:val="001933FD"/>
    <w:rsid w:val="00193824"/>
    <w:rsid w:val="00194132"/>
    <w:rsid w:val="00194528"/>
    <w:rsid w:val="00194FEF"/>
    <w:rsid w:val="00195150"/>
    <w:rsid w:val="0019548E"/>
    <w:rsid w:val="001959C9"/>
    <w:rsid w:val="00195AAB"/>
    <w:rsid w:val="00195B5D"/>
    <w:rsid w:val="001962C7"/>
    <w:rsid w:val="00196430"/>
    <w:rsid w:val="001965D5"/>
    <w:rsid w:val="0019695D"/>
    <w:rsid w:val="001975D7"/>
    <w:rsid w:val="0019794C"/>
    <w:rsid w:val="001A04E2"/>
    <w:rsid w:val="001A08E0"/>
    <w:rsid w:val="001A0E4A"/>
    <w:rsid w:val="001A16C1"/>
    <w:rsid w:val="001A190E"/>
    <w:rsid w:val="001A1D40"/>
    <w:rsid w:val="001A2742"/>
    <w:rsid w:val="001A342E"/>
    <w:rsid w:val="001A3482"/>
    <w:rsid w:val="001A3A9C"/>
    <w:rsid w:val="001A3CCD"/>
    <w:rsid w:val="001A423A"/>
    <w:rsid w:val="001A45B7"/>
    <w:rsid w:val="001A4E7C"/>
    <w:rsid w:val="001A5B0D"/>
    <w:rsid w:val="001A5D27"/>
    <w:rsid w:val="001A5EF9"/>
    <w:rsid w:val="001A60B6"/>
    <w:rsid w:val="001A6EF1"/>
    <w:rsid w:val="001A72D1"/>
    <w:rsid w:val="001A7711"/>
    <w:rsid w:val="001A7B4E"/>
    <w:rsid w:val="001B08B7"/>
    <w:rsid w:val="001B0DA1"/>
    <w:rsid w:val="001B1084"/>
    <w:rsid w:val="001B10B6"/>
    <w:rsid w:val="001B174F"/>
    <w:rsid w:val="001B24AE"/>
    <w:rsid w:val="001B2A11"/>
    <w:rsid w:val="001B2E22"/>
    <w:rsid w:val="001B2FEE"/>
    <w:rsid w:val="001B3490"/>
    <w:rsid w:val="001B35E0"/>
    <w:rsid w:val="001B3A62"/>
    <w:rsid w:val="001B3BB4"/>
    <w:rsid w:val="001B3DF4"/>
    <w:rsid w:val="001B41B8"/>
    <w:rsid w:val="001B41ED"/>
    <w:rsid w:val="001B441F"/>
    <w:rsid w:val="001B4481"/>
    <w:rsid w:val="001B5F9F"/>
    <w:rsid w:val="001B6077"/>
    <w:rsid w:val="001B60D6"/>
    <w:rsid w:val="001B62A1"/>
    <w:rsid w:val="001B696C"/>
    <w:rsid w:val="001B6970"/>
    <w:rsid w:val="001B6A82"/>
    <w:rsid w:val="001B6AEE"/>
    <w:rsid w:val="001B6C19"/>
    <w:rsid w:val="001B71EF"/>
    <w:rsid w:val="001C0A0C"/>
    <w:rsid w:val="001C2F08"/>
    <w:rsid w:val="001C32F5"/>
    <w:rsid w:val="001C3F5F"/>
    <w:rsid w:val="001C3FDF"/>
    <w:rsid w:val="001C4039"/>
    <w:rsid w:val="001C62EA"/>
    <w:rsid w:val="001C69CF"/>
    <w:rsid w:val="001C73D8"/>
    <w:rsid w:val="001C7842"/>
    <w:rsid w:val="001C7CED"/>
    <w:rsid w:val="001D001F"/>
    <w:rsid w:val="001D01B6"/>
    <w:rsid w:val="001D0AB3"/>
    <w:rsid w:val="001D113E"/>
    <w:rsid w:val="001D1512"/>
    <w:rsid w:val="001D1EEC"/>
    <w:rsid w:val="001D2028"/>
    <w:rsid w:val="001D20D5"/>
    <w:rsid w:val="001D21FD"/>
    <w:rsid w:val="001D2437"/>
    <w:rsid w:val="001D2B3D"/>
    <w:rsid w:val="001D2DF6"/>
    <w:rsid w:val="001D2FDD"/>
    <w:rsid w:val="001D314C"/>
    <w:rsid w:val="001D354C"/>
    <w:rsid w:val="001D3BF0"/>
    <w:rsid w:val="001D47CA"/>
    <w:rsid w:val="001D4E35"/>
    <w:rsid w:val="001D516A"/>
    <w:rsid w:val="001D5635"/>
    <w:rsid w:val="001D5D3B"/>
    <w:rsid w:val="001D5E32"/>
    <w:rsid w:val="001D5F39"/>
    <w:rsid w:val="001D615E"/>
    <w:rsid w:val="001D653F"/>
    <w:rsid w:val="001D6C2E"/>
    <w:rsid w:val="001D6F18"/>
    <w:rsid w:val="001D6F56"/>
    <w:rsid w:val="001D7090"/>
    <w:rsid w:val="001D7445"/>
    <w:rsid w:val="001D773C"/>
    <w:rsid w:val="001D77B1"/>
    <w:rsid w:val="001D78C4"/>
    <w:rsid w:val="001D7911"/>
    <w:rsid w:val="001E05D6"/>
    <w:rsid w:val="001E07B1"/>
    <w:rsid w:val="001E10F5"/>
    <w:rsid w:val="001E1254"/>
    <w:rsid w:val="001E129E"/>
    <w:rsid w:val="001E1565"/>
    <w:rsid w:val="001E1DD8"/>
    <w:rsid w:val="001E1E82"/>
    <w:rsid w:val="001E206E"/>
    <w:rsid w:val="001E223C"/>
    <w:rsid w:val="001E2431"/>
    <w:rsid w:val="001E4463"/>
    <w:rsid w:val="001E4FF1"/>
    <w:rsid w:val="001E557D"/>
    <w:rsid w:val="001E55A6"/>
    <w:rsid w:val="001E58A7"/>
    <w:rsid w:val="001E69F4"/>
    <w:rsid w:val="001E77AD"/>
    <w:rsid w:val="001E7A5B"/>
    <w:rsid w:val="001E7ACB"/>
    <w:rsid w:val="001E7CE4"/>
    <w:rsid w:val="001F0012"/>
    <w:rsid w:val="001F06F3"/>
    <w:rsid w:val="001F07D2"/>
    <w:rsid w:val="001F09B7"/>
    <w:rsid w:val="001F09D7"/>
    <w:rsid w:val="001F1811"/>
    <w:rsid w:val="001F1B9E"/>
    <w:rsid w:val="001F1C10"/>
    <w:rsid w:val="001F2615"/>
    <w:rsid w:val="001F3083"/>
    <w:rsid w:val="001F3298"/>
    <w:rsid w:val="001F4903"/>
    <w:rsid w:val="001F4F3F"/>
    <w:rsid w:val="001F56EB"/>
    <w:rsid w:val="001F571B"/>
    <w:rsid w:val="001F5BD0"/>
    <w:rsid w:val="001F5DEE"/>
    <w:rsid w:val="001F62D7"/>
    <w:rsid w:val="001F67C0"/>
    <w:rsid w:val="001F70A3"/>
    <w:rsid w:val="001F739B"/>
    <w:rsid w:val="001F78E3"/>
    <w:rsid w:val="001F7E5B"/>
    <w:rsid w:val="001F7E88"/>
    <w:rsid w:val="00200152"/>
    <w:rsid w:val="00200D79"/>
    <w:rsid w:val="0020144F"/>
    <w:rsid w:val="0020172C"/>
    <w:rsid w:val="0020192C"/>
    <w:rsid w:val="00201D96"/>
    <w:rsid w:val="00201E3F"/>
    <w:rsid w:val="00202B98"/>
    <w:rsid w:val="00202FCA"/>
    <w:rsid w:val="0020392D"/>
    <w:rsid w:val="00203C3D"/>
    <w:rsid w:val="00204383"/>
    <w:rsid w:val="00204982"/>
    <w:rsid w:val="00204B27"/>
    <w:rsid w:val="00205757"/>
    <w:rsid w:val="00205C9A"/>
    <w:rsid w:val="00205CAC"/>
    <w:rsid w:val="00205D06"/>
    <w:rsid w:val="0020659A"/>
    <w:rsid w:val="00206B01"/>
    <w:rsid w:val="00210252"/>
    <w:rsid w:val="00210D1C"/>
    <w:rsid w:val="00210DC8"/>
    <w:rsid w:val="002114FE"/>
    <w:rsid w:val="00211862"/>
    <w:rsid w:val="0021196B"/>
    <w:rsid w:val="00211A7D"/>
    <w:rsid w:val="00212055"/>
    <w:rsid w:val="00212137"/>
    <w:rsid w:val="0021442B"/>
    <w:rsid w:val="0021512A"/>
    <w:rsid w:val="0021524D"/>
    <w:rsid w:val="00215744"/>
    <w:rsid w:val="00215763"/>
    <w:rsid w:val="002169D4"/>
    <w:rsid w:val="0021730B"/>
    <w:rsid w:val="00217637"/>
    <w:rsid w:val="00217970"/>
    <w:rsid w:val="00217971"/>
    <w:rsid w:val="00217BD8"/>
    <w:rsid w:val="00217D8E"/>
    <w:rsid w:val="00220683"/>
    <w:rsid w:val="002206F7"/>
    <w:rsid w:val="00220B84"/>
    <w:rsid w:val="00220C41"/>
    <w:rsid w:val="00220CAE"/>
    <w:rsid w:val="002212F6"/>
    <w:rsid w:val="002215A9"/>
    <w:rsid w:val="00221B66"/>
    <w:rsid w:val="00222121"/>
    <w:rsid w:val="002222A5"/>
    <w:rsid w:val="002222A6"/>
    <w:rsid w:val="00222B9F"/>
    <w:rsid w:val="00223D0E"/>
    <w:rsid w:val="00223EC1"/>
    <w:rsid w:val="002244A3"/>
    <w:rsid w:val="00224AE7"/>
    <w:rsid w:val="00225031"/>
    <w:rsid w:val="0022508B"/>
    <w:rsid w:val="002250BC"/>
    <w:rsid w:val="00225533"/>
    <w:rsid w:val="00225831"/>
    <w:rsid w:val="00227450"/>
    <w:rsid w:val="00227B62"/>
    <w:rsid w:val="00227E96"/>
    <w:rsid w:val="00227F15"/>
    <w:rsid w:val="00227F57"/>
    <w:rsid w:val="00230696"/>
    <w:rsid w:val="00230AAF"/>
    <w:rsid w:val="00230BFF"/>
    <w:rsid w:val="0023130F"/>
    <w:rsid w:val="002314F4"/>
    <w:rsid w:val="002317D4"/>
    <w:rsid w:val="00231A3F"/>
    <w:rsid w:val="00231E1B"/>
    <w:rsid w:val="00232C37"/>
    <w:rsid w:val="00232DF9"/>
    <w:rsid w:val="002330E9"/>
    <w:rsid w:val="002332E6"/>
    <w:rsid w:val="0023393A"/>
    <w:rsid w:val="0023433A"/>
    <w:rsid w:val="002343D4"/>
    <w:rsid w:val="00234972"/>
    <w:rsid w:val="00234B24"/>
    <w:rsid w:val="00234E5C"/>
    <w:rsid w:val="0023520B"/>
    <w:rsid w:val="00235708"/>
    <w:rsid w:val="0023585B"/>
    <w:rsid w:val="00236278"/>
    <w:rsid w:val="002363CC"/>
    <w:rsid w:val="00236DBD"/>
    <w:rsid w:val="002375AA"/>
    <w:rsid w:val="00237633"/>
    <w:rsid w:val="0023779B"/>
    <w:rsid w:val="00237D89"/>
    <w:rsid w:val="00240191"/>
    <w:rsid w:val="002402B2"/>
    <w:rsid w:val="0024074C"/>
    <w:rsid w:val="00240DE1"/>
    <w:rsid w:val="00241AC3"/>
    <w:rsid w:val="00241C0C"/>
    <w:rsid w:val="00241F28"/>
    <w:rsid w:val="00242010"/>
    <w:rsid w:val="00242475"/>
    <w:rsid w:val="00242C33"/>
    <w:rsid w:val="00243545"/>
    <w:rsid w:val="00243FF0"/>
    <w:rsid w:val="00244317"/>
    <w:rsid w:val="002446FA"/>
    <w:rsid w:val="002455C6"/>
    <w:rsid w:val="002457A9"/>
    <w:rsid w:val="00245D1F"/>
    <w:rsid w:val="00246590"/>
    <w:rsid w:val="0024678A"/>
    <w:rsid w:val="00246F90"/>
    <w:rsid w:val="002470F2"/>
    <w:rsid w:val="002473E3"/>
    <w:rsid w:val="0025047B"/>
    <w:rsid w:val="00250592"/>
    <w:rsid w:val="00250691"/>
    <w:rsid w:val="002507AD"/>
    <w:rsid w:val="002510FB"/>
    <w:rsid w:val="0025158B"/>
    <w:rsid w:val="00251D15"/>
    <w:rsid w:val="00251D52"/>
    <w:rsid w:val="00252400"/>
    <w:rsid w:val="00252425"/>
    <w:rsid w:val="002527D4"/>
    <w:rsid w:val="0025294B"/>
    <w:rsid w:val="002529C9"/>
    <w:rsid w:val="00252BB8"/>
    <w:rsid w:val="00252BC3"/>
    <w:rsid w:val="00252D4C"/>
    <w:rsid w:val="002542E4"/>
    <w:rsid w:val="00254504"/>
    <w:rsid w:val="002545CE"/>
    <w:rsid w:val="002545E8"/>
    <w:rsid w:val="0025463C"/>
    <w:rsid w:val="002549AA"/>
    <w:rsid w:val="00254B31"/>
    <w:rsid w:val="00255BF7"/>
    <w:rsid w:val="00255FEC"/>
    <w:rsid w:val="002568A6"/>
    <w:rsid w:val="00256F0C"/>
    <w:rsid w:val="00257063"/>
    <w:rsid w:val="00257543"/>
    <w:rsid w:val="002579A7"/>
    <w:rsid w:val="00257D59"/>
    <w:rsid w:val="00257FCC"/>
    <w:rsid w:val="002600CF"/>
    <w:rsid w:val="00260200"/>
    <w:rsid w:val="00260244"/>
    <w:rsid w:val="002603FD"/>
    <w:rsid w:val="00261523"/>
    <w:rsid w:val="0026158E"/>
    <w:rsid w:val="00261C8C"/>
    <w:rsid w:val="00262535"/>
    <w:rsid w:val="00262D07"/>
    <w:rsid w:val="002630C5"/>
    <w:rsid w:val="002631B0"/>
    <w:rsid w:val="002639FA"/>
    <w:rsid w:val="00263A50"/>
    <w:rsid w:val="00263B76"/>
    <w:rsid w:val="002642B0"/>
    <w:rsid w:val="002646A8"/>
    <w:rsid w:val="002654E2"/>
    <w:rsid w:val="002657C7"/>
    <w:rsid w:val="00265B23"/>
    <w:rsid w:val="00265C39"/>
    <w:rsid w:val="00265D0F"/>
    <w:rsid w:val="00265E40"/>
    <w:rsid w:val="0026623A"/>
    <w:rsid w:val="002664A2"/>
    <w:rsid w:val="002664D2"/>
    <w:rsid w:val="002664EA"/>
    <w:rsid w:val="00266E4F"/>
    <w:rsid w:val="002671DA"/>
    <w:rsid w:val="00270043"/>
    <w:rsid w:val="00270F5C"/>
    <w:rsid w:val="00271158"/>
    <w:rsid w:val="00271921"/>
    <w:rsid w:val="00271C9E"/>
    <w:rsid w:val="00272233"/>
    <w:rsid w:val="0027224C"/>
    <w:rsid w:val="00272BFD"/>
    <w:rsid w:val="0027308F"/>
    <w:rsid w:val="002737B5"/>
    <w:rsid w:val="002737FB"/>
    <w:rsid w:val="00273988"/>
    <w:rsid w:val="00273ACC"/>
    <w:rsid w:val="002741AD"/>
    <w:rsid w:val="002744CA"/>
    <w:rsid w:val="00274D68"/>
    <w:rsid w:val="002752F7"/>
    <w:rsid w:val="00275816"/>
    <w:rsid w:val="00275EC8"/>
    <w:rsid w:val="00275FDE"/>
    <w:rsid w:val="002761EA"/>
    <w:rsid w:val="0027623C"/>
    <w:rsid w:val="00276964"/>
    <w:rsid w:val="00276CF0"/>
    <w:rsid w:val="00277685"/>
    <w:rsid w:val="0028036C"/>
    <w:rsid w:val="0028075A"/>
    <w:rsid w:val="002808F2"/>
    <w:rsid w:val="00281329"/>
    <w:rsid w:val="0028172A"/>
    <w:rsid w:val="0028189C"/>
    <w:rsid w:val="00281C27"/>
    <w:rsid w:val="00281C52"/>
    <w:rsid w:val="00282140"/>
    <w:rsid w:val="00282218"/>
    <w:rsid w:val="002822B8"/>
    <w:rsid w:val="00282BAB"/>
    <w:rsid w:val="00282BF7"/>
    <w:rsid w:val="00282F11"/>
    <w:rsid w:val="002831B8"/>
    <w:rsid w:val="002832D2"/>
    <w:rsid w:val="00283ABD"/>
    <w:rsid w:val="0028419D"/>
    <w:rsid w:val="00284258"/>
    <w:rsid w:val="00284414"/>
    <w:rsid w:val="0028453E"/>
    <w:rsid w:val="00284A52"/>
    <w:rsid w:val="00284B3D"/>
    <w:rsid w:val="002853AB"/>
    <w:rsid w:val="00285D21"/>
    <w:rsid w:val="00285F55"/>
    <w:rsid w:val="00286827"/>
    <w:rsid w:val="00287407"/>
    <w:rsid w:val="002875DC"/>
    <w:rsid w:val="00287781"/>
    <w:rsid w:val="00287B69"/>
    <w:rsid w:val="00287E19"/>
    <w:rsid w:val="002908C8"/>
    <w:rsid w:val="0029099D"/>
    <w:rsid w:val="00290F3C"/>
    <w:rsid w:val="002915D2"/>
    <w:rsid w:val="0029176E"/>
    <w:rsid w:val="00291801"/>
    <w:rsid w:val="00291932"/>
    <w:rsid w:val="0029251C"/>
    <w:rsid w:val="00292C4A"/>
    <w:rsid w:val="00292F63"/>
    <w:rsid w:val="0029307A"/>
    <w:rsid w:val="00293183"/>
    <w:rsid w:val="002932F7"/>
    <w:rsid w:val="002935EE"/>
    <w:rsid w:val="00293AA2"/>
    <w:rsid w:val="00294171"/>
    <w:rsid w:val="002947E1"/>
    <w:rsid w:val="00295FA1"/>
    <w:rsid w:val="002966E6"/>
    <w:rsid w:val="002969BA"/>
    <w:rsid w:val="002969C2"/>
    <w:rsid w:val="00296E98"/>
    <w:rsid w:val="00296EFA"/>
    <w:rsid w:val="002970E4"/>
    <w:rsid w:val="00297655"/>
    <w:rsid w:val="00297F8D"/>
    <w:rsid w:val="002A001B"/>
    <w:rsid w:val="002A01AB"/>
    <w:rsid w:val="002A0608"/>
    <w:rsid w:val="002A0BB5"/>
    <w:rsid w:val="002A1099"/>
    <w:rsid w:val="002A168E"/>
    <w:rsid w:val="002A19A3"/>
    <w:rsid w:val="002A1BED"/>
    <w:rsid w:val="002A1CD2"/>
    <w:rsid w:val="002A28D6"/>
    <w:rsid w:val="002A2EE5"/>
    <w:rsid w:val="002A3088"/>
    <w:rsid w:val="002A3BEB"/>
    <w:rsid w:val="002A3E57"/>
    <w:rsid w:val="002A46C5"/>
    <w:rsid w:val="002A4EB3"/>
    <w:rsid w:val="002A535E"/>
    <w:rsid w:val="002A5869"/>
    <w:rsid w:val="002A5C39"/>
    <w:rsid w:val="002A62E2"/>
    <w:rsid w:val="002A66B5"/>
    <w:rsid w:val="002A764D"/>
    <w:rsid w:val="002A771A"/>
    <w:rsid w:val="002A772F"/>
    <w:rsid w:val="002A7833"/>
    <w:rsid w:val="002A7E2D"/>
    <w:rsid w:val="002B00FB"/>
    <w:rsid w:val="002B0282"/>
    <w:rsid w:val="002B0C4F"/>
    <w:rsid w:val="002B1651"/>
    <w:rsid w:val="002B1A0B"/>
    <w:rsid w:val="002B1D62"/>
    <w:rsid w:val="002B1ECB"/>
    <w:rsid w:val="002B2090"/>
    <w:rsid w:val="002B2097"/>
    <w:rsid w:val="002B2570"/>
    <w:rsid w:val="002B284A"/>
    <w:rsid w:val="002B3D65"/>
    <w:rsid w:val="002B48F5"/>
    <w:rsid w:val="002B4945"/>
    <w:rsid w:val="002B4A57"/>
    <w:rsid w:val="002B4B27"/>
    <w:rsid w:val="002B50FC"/>
    <w:rsid w:val="002B54CB"/>
    <w:rsid w:val="002B5AC5"/>
    <w:rsid w:val="002B5B64"/>
    <w:rsid w:val="002B5C21"/>
    <w:rsid w:val="002B640C"/>
    <w:rsid w:val="002B6709"/>
    <w:rsid w:val="002B6BCD"/>
    <w:rsid w:val="002B6F3F"/>
    <w:rsid w:val="002B78FD"/>
    <w:rsid w:val="002B792B"/>
    <w:rsid w:val="002B7ED5"/>
    <w:rsid w:val="002C01BE"/>
    <w:rsid w:val="002C01CD"/>
    <w:rsid w:val="002C02BF"/>
    <w:rsid w:val="002C0460"/>
    <w:rsid w:val="002C131A"/>
    <w:rsid w:val="002C1CF2"/>
    <w:rsid w:val="002C28C6"/>
    <w:rsid w:val="002C2A26"/>
    <w:rsid w:val="002C2F3B"/>
    <w:rsid w:val="002C31FD"/>
    <w:rsid w:val="002C3533"/>
    <w:rsid w:val="002C3A1C"/>
    <w:rsid w:val="002C3D58"/>
    <w:rsid w:val="002C442F"/>
    <w:rsid w:val="002C4876"/>
    <w:rsid w:val="002C4DD9"/>
    <w:rsid w:val="002C4DF9"/>
    <w:rsid w:val="002C4EBB"/>
    <w:rsid w:val="002C548E"/>
    <w:rsid w:val="002C5600"/>
    <w:rsid w:val="002C5642"/>
    <w:rsid w:val="002C7390"/>
    <w:rsid w:val="002C7680"/>
    <w:rsid w:val="002C7712"/>
    <w:rsid w:val="002D059F"/>
    <w:rsid w:val="002D0B73"/>
    <w:rsid w:val="002D0F60"/>
    <w:rsid w:val="002D17AC"/>
    <w:rsid w:val="002D197A"/>
    <w:rsid w:val="002D197F"/>
    <w:rsid w:val="002D1B47"/>
    <w:rsid w:val="002D1D8A"/>
    <w:rsid w:val="002D2B79"/>
    <w:rsid w:val="002D30A9"/>
    <w:rsid w:val="002D357E"/>
    <w:rsid w:val="002D377B"/>
    <w:rsid w:val="002D388F"/>
    <w:rsid w:val="002D40FE"/>
    <w:rsid w:val="002D414C"/>
    <w:rsid w:val="002D41CF"/>
    <w:rsid w:val="002D41E7"/>
    <w:rsid w:val="002D4862"/>
    <w:rsid w:val="002D501A"/>
    <w:rsid w:val="002D509C"/>
    <w:rsid w:val="002D65B3"/>
    <w:rsid w:val="002D6CEC"/>
    <w:rsid w:val="002D7325"/>
    <w:rsid w:val="002D7588"/>
    <w:rsid w:val="002E0114"/>
    <w:rsid w:val="002E090A"/>
    <w:rsid w:val="002E09DE"/>
    <w:rsid w:val="002E0BBD"/>
    <w:rsid w:val="002E0FDD"/>
    <w:rsid w:val="002E16EA"/>
    <w:rsid w:val="002E3A0E"/>
    <w:rsid w:val="002E3B56"/>
    <w:rsid w:val="002E3C4A"/>
    <w:rsid w:val="002E47BE"/>
    <w:rsid w:val="002E47DE"/>
    <w:rsid w:val="002E5388"/>
    <w:rsid w:val="002E5441"/>
    <w:rsid w:val="002E59EA"/>
    <w:rsid w:val="002E62B7"/>
    <w:rsid w:val="002E696C"/>
    <w:rsid w:val="002E71B6"/>
    <w:rsid w:val="002E7DB5"/>
    <w:rsid w:val="002F0757"/>
    <w:rsid w:val="002F16C3"/>
    <w:rsid w:val="002F21AF"/>
    <w:rsid w:val="002F260A"/>
    <w:rsid w:val="002F26A4"/>
    <w:rsid w:val="002F26F3"/>
    <w:rsid w:val="002F3121"/>
    <w:rsid w:val="002F38C5"/>
    <w:rsid w:val="002F3915"/>
    <w:rsid w:val="002F3D9F"/>
    <w:rsid w:val="002F3E15"/>
    <w:rsid w:val="002F451E"/>
    <w:rsid w:val="002F45A8"/>
    <w:rsid w:val="002F4636"/>
    <w:rsid w:val="002F4AF2"/>
    <w:rsid w:val="002F4B56"/>
    <w:rsid w:val="002F4C11"/>
    <w:rsid w:val="002F4E6B"/>
    <w:rsid w:val="002F55B3"/>
    <w:rsid w:val="002F5636"/>
    <w:rsid w:val="002F56DE"/>
    <w:rsid w:val="002F57D5"/>
    <w:rsid w:val="002F5810"/>
    <w:rsid w:val="002F5940"/>
    <w:rsid w:val="002F5C12"/>
    <w:rsid w:val="002F5D8B"/>
    <w:rsid w:val="002F63AE"/>
    <w:rsid w:val="002F66CD"/>
    <w:rsid w:val="002F6810"/>
    <w:rsid w:val="002F69F6"/>
    <w:rsid w:val="002F6AEA"/>
    <w:rsid w:val="002F7906"/>
    <w:rsid w:val="002F7C64"/>
    <w:rsid w:val="002F7FEF"/>
    <w:rsid w:val="00300035"/>
    <w:rsid w:val="003008F7"/>
    <w:rsid w:val="00300A4B"/>
    <w:rsid w:val="00300E46"/>
    <w:rsid w:val="003011B0"/>
    <w:rsid w:val="00301E4A"/>
    <w:rsid w:val="00302E14"/>
    <w:rsid w:val="00303094"/>
    <w:rsid w:val="003038E9"/>
    <w:rsid w:val="00303E67"/>
    <w:rsid w:val="00304533"/>
    <w:rsid w:val="00304963"/>
    <w:rsid w:val="00304C53"/>
    <w:rsid w:val="00304DD7"/>
    <w:rsid w:val="00305592"/>
    <w:rsid w:val="0030598F"/>
    <w:rsid w:val="003063A9"/>
    <w:rsid w:val="00306FF1"/>
    <w:rsid w:val="00307239"/>
    <w:rsid w:val="003074C5"/>
    <w:rsid w:val="003074D8"/>
    <w:rsid w:val="0031067F"/>
    <w:rsid w:val="0031095D"/>
    <w:rsid w:val="00310B04"/>
    <w:rsid w:val="003113FE"/>
    <w:rsid w:val="003116A6"/>
    <w:rsid w:val="0031183E"/>
    <w:rsid w:val="00312180"/>
    <w:rsid w:val="003123E4"/>
    <w:rsid w:val="00312592"/>
    <w:rsid w:val="00312A01"/>
    <w:rsid w:val="00312AB0"/>
    <w:rsid w:val="00313D31"/>
    <w:rsid w:val="00313F73"/>
    <w:rsid w:val="00314242"/>
    <w:rsid w:val="00314282"/>
    <w:rsid w:val="00314777"/>
    <w:rsid w:val="003151D9"/>
    <w:rsid w:val="00315507"/>
    <w:rsid w:val="003155C3"/>
    <w:rsid w:val="003155FB"/>
    <w:rsid w:val="003159A4"/>
    <w:rsid w:val="00316A35"/>
    <w:rsid w:val="00316AF3"/>
    <w:rsid w:val="00317C3B"/>
    <w:rsid w:val="003201E2"/>
    <w:rsid w:val="003205C0"/>
    <w:rsid w:val="00320D24"/>
    <w:rsid w:val="00321558"/>
    <w:rsid w:val="00321898"/>
    <w:rsid w:val="00321B68"/>
    <w:rsid w:val="00321BB1"/>
    <w:rsid w:val="00321E90"/>
    <w:rsid w:val="00322C59"/>
    <w:rsid w:val="00322F91"/>
    <w:rsid w:val="003235D3"/>
    <w:rsid w:val="00323722"/>
    <w:rsid w:val="00323725"/>
    <w:rsid w:val="00323A2C"/>
    <w:rsid w:val="003247C4"/>
    <w:rsid w:val="003251CF"/>
    <w:rsid w:val="00325851"/>
    <w:rsid w:val="00325996"/>
    <w:rsid w:val="00325BAD"/>
    <w:rsid w:val="00326332"/>
    <w:rsid w:val="00326536"/>
    <w:rsid w:val="0032657B"/>
    <w:rsid w:val="00326829"/>
    <w:rsid w:val="0032707D"/>
    <w:rsid w:val="003273AD"/>
    <w:rsid w:val="00327AF4"/>
    <w:rsid w:val="00327F5C"/>
    <w:rsid w:val="00327F67"/>
    <w:rsid w:val="00327FA4"/>
    <w:rsid w:val="003303AC"/>
    <w:rsid w:val="0033045D"/>
    <w:rsid w:val="0033084A"/>
    <w:rsid w:val="00330CA2"/>
    <w:rsid w:val="003318AE"/>
    <w:rsid w:val="00331937"/>
    <w:rsid w:val="00331A58"/>
    <w:rsid w:val="00331B26"/>
    <w:rsid w:val="00331D56"/>
    <w:rsid w:val="003322A7"/>
    <w:rsid w:val="00332628"/>
    <w:rsid w:val="00332CC6"/>
    <w:rsid w:val="00333413"/>
    <w:rsid w:val="00333B70"/>
    <w:rsid w:val="00333EAA"/>
    <w:rsid w:val="003340E1"/>
    <w:rsid w:val="00334A88"/>
    <w:rsid w:val="003356FF"/>
    <w:rsid w:val="0033609E"/>
    <w:rsid w:val="0033624D"/>
    <w:rsid w:val="00336265"/>
    <w:rsid w:val="00336DC7"/>
    <w:rsid w:val="00337037"/>
    <w:rsid w:val="00337094"/>
    <w:rsid w:val="003374EA"/>
    <w:rsid w:val="00337993"/>
    <w:rsid w:val="00337A77"/>
    <w:rsid w:val="0034009C"/>
    <w:rsid w:val="00340369"/>
    <w:rsid w:val="0034045F"/>
    <w:rsid w:val="00340621"/>
    <w:rsid w:val="00340E87"/>
    <w:rsid w:val="00341023"/>
    <w:rsid w:val="00341DC1"/>
    <w:rsid w:val="00342412"/>
    <w:rsid w:val="0034254E"/>
    <w:rsid w:val="00342605"/>
    <w:rsid w:val="00342A6B"/>
    <w:rsid w:val="00342BB8"/>
    <w:rsid w:val="00342DF2"/>
    <w:rsid w:val="00343151"/>
    <w:rsid w:val="00343968"/>
    <w:rsid w:val="00343E45"/>
    <w:rsid w:val="00344019"/>
    <w:rsid w:val="003447D8"/>
    <w:rsid w:val="00344D11"/>
    <w:rsid w:val="00344F8E"/>
    <w:rsid w:val="003454B1"/>
    <w:rsid w:val="00345BB0"/>
    <w:rsid w:val="00345C2D"/>
    <w:rsid w:val="003467B6"/>
    <w:rsid w:val="00346F1D"/>
    <w:rsid w:val="00347AE1"/>
    <w:rsid w:val="00347D74"/>
    <w:rsid w:val="00347FB9"/>
    <w:rsid w:val="003509A5"/>
    <w:rsid w:val="0035169A"/>
    <w:rsid w:val="003519DA"/>
    <w:rsid w:val="00352009"/>
    <w:rsid w:val="003533BE"/>
    <w:rsid w:val="003544A1"/>
    <w:rsid w:val="00354985"/>
    <w:rsid w:val="00354CDC"/>
    <w:rsid w:val="00354EFB"/>
    <w:rsid w:val="003550C0"/>
    <w:rsid w:val="003552C0"/>
    <w:rsid w:val="0035591A"/>
    <w:rsid w:val="00355D1E"/>
    <w:rsid w:val="00356EEE"/>
    <w:rsid w:val="003573B9"/>
    <w:rsid w:val="00357617"/>
    <w:rsid w:val="00357802"/>
    <w:rsid w:val="00357D59"/>
    <w:rsid w:val="00357D67"/>
    <w:rsid w:val="0036001A"/>
    <w:rsid w:val="003605DA"/>
    <w:rsid w:val="00360DEE"/>
    <w:rsid w:val="00361105"/>
    <w:rsid w:val="003613C0"/>
    <w:rsid w:val="003613D4"/>
    <w:rsid w:val="00361995"/>
    <w:rsid w:val="00361B8E"/>
    <w:rsid w:val="00361D7E"/>
    <w:rsid w:val="00362628"/>
    <w:rsid w:val="00362C70"/>
    <w:rsid w:val="00362D15"/>
    <w:rsid w:val="003634D5"/>
    <w:rsid w:val="0036415E"/>
    <w:rsid w:val="00364571"/>
    <w:rsid w:val="00364CA2"/>
    <w:rsid w:val="003650DB"/>
    <w:rsid w:val="00365505"/>
    <w:rsid w:val="00365874"/>
    <w:rsid w:val="00366936"/>
    <w:rsid w:val="00366D87"/>
    <w:rsid w:val="00367587"/>
    <w:rsid w:val="0036778A"/>
    <w:rsid w:val="00367BC9"/>
    <w:rsid w:val="0037000D"/>
    <w:rsid w:val="003701EE"/>
    <w:rsid w:val="00370376"/>
    <w:rsid w:val="00370579"/>
    <w:rsid w:val="00370667"/>
    <w:rsid w:val="003708A5"/>
    <w:rsid w:val="00370B8B"/>
    <w:rsid w:val="00370C98"/>
    <w:rsid w:val="003712B7"/>
    <w:rsid w:val="0037143C"/>
    <w:rsid w:val="00371900"/>
    <w:rsid w:val="00371AA0"/>
    <w:rsid w:val="00371C8C"/>
    <w:rsid w:val="003725E7"/>
    <w:rsid w:val="00372EC2"/>
    <w:rsid w:val="00372FCC"/>
    <w:rsid w:val="00373463"/>
    <w:rsid w:val="0037356D"/>
    <w:rsid w:val="00373620"/>
    <w:rsid w:val="00373A21"/>
    <w:rsid w:val="00373E15"/>
    <w:rsid w:val="003742A1"/>
    <w:rsid w:val="0037448E"/>
    <w:rsid w:val="00374A01"/>
    <w:rsid w:val="003762A7"/>
    <w:rsid w:val="00376BE2"/>
    <w:rsid w:val="00377A93"/>
    <w:rsid w:val="003803F1"/>
    <w:rsid w:val="003806D6"/>
    <w:rsid w:val="003808C3"/>
    <w:rsid w:val="00380932"/>
    <w:rsid w:val="003818C7"/>
    <w:rsid w:val="00381D1B"/>
    <w:rsid w:val="0038224D"/>
    <w:rsid w:val="003825D7"/>
    <w:rsid w:val="00382C96"/>
    <w:rsid w:val="003833CC"/>
    <w:rsid w:val="00383548"/>
    <w:rsid w:val="003835A9"/>
    <w:rsid w:val="00383826"/>
    <w:rsid w:val="00383A54"/>
    <w:rsid w:val="003840E3"/>
    <w:rsid w:val="003844FF"/>
    <w:rsid w:val="003845FB"/>
    <w:rsid w:val="00384D27"/>
    <w:rsid w:val="00385758"/>
    <w:rsid w:val="00385AF7"/>
    <w:rsid w:val="00386189"/>
    <w:rsid w:val="00387384"/>
    <w:rsid w:val="00387AD0"/>
    <w:rsid w:val="00387FBF"/>
    <w:rsid w:val="00390074"/>
    <w:rsid w:val="00390413"/>
    <w:rsid w:val="00390CF1"/>
    <w:rsid w:val="003912F8"/>
    <w:rsid w:val="00391519"/>
    <w:rsid w:val="00391FBB"/>
    <w:rsid w:val="003921A3"/>
    <w:rsid w:val="0039278A"/>
    <w:rsid w:val="00392981"/>
    <w:rsid w:val="00392A25"/>
    <w:rsid w:val="00392DFE"/>
    <w:rsid w:val="00393B7B"/>
    <w:rsid w:val="00394334"/>
    <w:rsid w:val="00394DB9"/>
    <w:rsid w:val="00394DEB"/>
    <w:rsid w:val="003953DC"/>
    <w:rsid w:val="00395767"/>
    <w:rsid w:val="00395C78"/>
    <w:rsid w:val="00395E52"/>
    <w:rsid w:val="00395F83"/>
    <w:rsid w:val="003966DB"/>
    <w:rsid w:val="003969CD"/>
    <w:rsid w:val="00396AF6"/>
    <w:rsid w:val="00397556"/>
    <w:rsid w:val="00397607"/>
    <w:rsid w:val="003977BF"/>
    <w:rsid w:val="00397BB3"/>
    <w:rsid w:val="003A07FC"/>
    <w:rsid w:val="003A123F"/>
    <w:rsid w:val="003A1504"/>
    <w:rsid w:val="003A1674"/>
    <w:rsid w:val="003A1986"/>
    <w:rsid w:val="003A1DD6"/>
    <w:rsid w:val="003A22E8"/>
    <w:rsid w:val="003A281B"/>
    <w:rsid w:val="003A2B86"/>
    <w:rsid w:val="003A2BB1"/>
    <w:rsid w:val="003A300E"/>
    <w:rsid w:val="003A3139"/>
    <w:rsid w:val="003A3229"/>
    <w:rsid w:val="003A365B"/>
    <w:rsid w:val="003A3911"/>
    <w:rsid w:val="003A39EE"/>
    <w:rsid w:val="003A4628"/>
    <w:rsid w:val="003A4744"/>
    <w:rsid w:val="003A484C"/>
    <w:rsid w:val="003A4914"/>
    <w:rsid w:val="003A4A22"/>
    <w:rsid w:val="003A4EDA"/>
    <w:rsid w:val="003A4F87"/>
    <w:rsid w:val="003A6DED"/>
    <w:rsid w:val="003B0030"/>
    <w:rsid w:val="003B01EE"/>
    <w:rsid w:val="003B0248"/>
    <w:rsid w:val="003B0841"/>
    <w:rsid w:val="003B09E6"/>
    <w:rsid w:val="003B1ABE"/>
    <w:rsid w:val="003B1BAD"/>
    <w:rsid w:val="003B21D8"/>
    <w:rsid w:val="003B2425"/>
    <w:rsid w:val="003B2561"/>
    <w:rsid w:val="003B3029"/>
    <w:rsid w:val="003B3CBD"/>
    <w:rsid w:val="003B3F11"/>
    <w:rsid w:val="003B443E"/>
    <w:rsid w:val="003B4AAE"/>
    <w:rsid w:val="003B4DCD"/>
    <w:rsid w:val="003B578E"/>
    <w:rsid w:val="003B5956"/>
    <w:rsid w:val="003B5BEE"/>
    <w:rsid w:val="003B65E4"/>
    <w:rsid w:val="003B6A99"/>
    <w:rsid w:val="003B7760"/>
    <w:rsid w:val="003B7ED1"/>
    <w:rsid w:val="003C0DDD"/>
    <w:rsid w:val="003C1BF1"/>
    <w:rsid w:val="003C2BF8"/>
    <w:rsid w:val="003C2E3F"/>
    <w:rsid w:val="003C2E8B"/>
    <w:rsid w:val="003C3377"/>
    <w:rsid w:val="003C3669"/>
    <w:rsid w:val="003C3AE5"/>
    <w:rsid w:val="003C3C54"/>
    <w:rsid w:val="003C468F"/>
    <w:rsid w:val="003C47D2"/>
    <w:rsid w:val="003C4C43"/>
    <w:rsid w:val="003C5170"/>
    <w:rsid w:val="003C517A"/>
    <w:rsid w:val="003C5646"/>
    <w:rsid w:val="003C6379"/>
    <w:rsid w:val="003C6E7E"/>
    <w:rsid w:val="003C7503"/>
    <w:rsid w:val="003C7755"/>
    <w:rsid w:val="003C7ACF"/>
    <w:rsid w:val="003C7C02"/>
    <w:rsid w:val="003C7D50"/>
    <w:rsid w:val="003D018A"/>
    <w:rsid w:val="003D076D"/>
    <w:rsid w:val="003D08D9"/>
    <w:rsid w:val="003D11C0"/>
    <w:rsid w:val="003D1307"/>
    <w:rsid w:val="003D1BEC"/>
    <w:rsid w:val="003D2287"/>
    <w:rsid w:val="003D3103"/>
    <w:rsid w:val="003D3328"/>
    <w:rsid w:val="003D3470"/>
    <w:rsid w:val="003D3472"/>
    <w:rsid w:val="003D3CD5"/>
    <w:rsid w:val="003D4380"/>
    <w:rsid w:val="003D472A"/>
    <w:rsid w:val="003D473B"/>
    <w:rsid w:val="003D48DA"/>
    <w:rsid w:val="003D4992"/>
    <w:rsid w:val="003D52D9"/>
    <w:rsid w:val="003D5302"/>
    <w:rsid w:val="003D65E4"/>
    <w:rsid w:val="003D671F"/>
    <w:rsid w:val="003D6D2A"/>
    <w:rsid w:val="003D7158"/>
    <w:rsid w:val="003D7B00"/>
    <w:rsid w:val="003D7CC1"/>
    <w:rsid w:val="003D7D30"/>
    <w:rsid w:val="003E11C6"/>
    <w:rsid w:val="003E132E"/>
    <w:rsid w:val="003E1638"/>
    <w:rsid w:val="003E16FB"/>
    <w:rsid w:val="003E20DA"/>
    <w:rsid w:val="003E239C"/>
    <w:rsid w:val="003E27D3"/>
    <w:rsid w:val="003E28E4"/>
    <w:rsid w:val="003E2B7B"/>
    <w:rsid w:val="003E3A79"/>
    <w:rsid w:val="003E427E"/>
    <w:rsid w:val="003E4410"/>
    <w:rsid w:val="003E44C7"/>
    <w:rsid w:val="003E492F"/>
    <w:rsid w:val="003E5CB7"/>
    <w:rsid w:val="003E5D80"/>
    <w:rsid w:val="003E65A3"/>
    <w:rsid w:val="003E6B64"/>
    <w:rsid w:val="003E6B88"/>
    <w:rsid w:val="003E6D0B"/>
    <w:rsid w:val="003E765B"/>
    <w:rsid w:val="003F092B"/>
    <w:rsid w:val="003F0ACA"/>
    <w:rsid w:val="003F0B16"/>
    <w:rsid w:val="003F1440"/>
    <w:rsid w:val="003F15D4"/>
    <w:rsid w:val="003F2574"/>
    <w:rsid w:val="003F2944"/>
    <w:rsid w:val="003F2C2D"/>
    <w:rsid w:val="003F3D51"/>
    <w:rsid w:val="003F4389"/>
    <w:rsid w:val="003F53B5"/>
    <w:rsid w:val="003F5420"/>
    <w:rsid w:val="003F5CA5"/>
    <w:rsid w:val="003F6019"/>
    <w:rsid w:val="003F6496"/>
    <w:rsid w:val="003F6D03"/>
    <w:rsid w:val="003F737C"/>
    <w:rsid w:val="003F7581"/>
    <w:rsid w:val="003F7CF6"/>
    <w:rsid w:val="00400655"/>
    <w:rsid w:val="00400A36"/>
    <w:rsid w:val="00400F53"/>
    <w:rsid w:val="004013BE"/>
    <w:rsid w:val="00401827"/>
    <w:rsid w:val="004021C2"/>
    <w:rsid w:val="00402587"/>
    <w:rsid w:val="00402B2F"/>
    <w:rsid w:val="00403316"/>
    <w:rsid w:val="004042DE"/>
    <w:rsid w:val="00404655"/>
    <w:rsid w:val="00404E78"/>
    <w:rsid w:val="00404F10"/>
    <w:rsid w:val="00404FEA"/>
    <w:rsid w:val="004052D7"/>
    <w:rsid w:val="00405538"/>
    <w:rsid w:val="00405933"/>
    <w:rsid w:val="00405AC2"/>
    <w:rsid w:val="00406539"/>
    <w:rsid w:val="004065BD"/>
    <w:rsid w:val="004065D2"/>
    <w:rsid w:val="004067DD"/>
    <w:rsid w:val="00406ACD"/>
    <w:rsid w:val="00407019"/>
    <w:rsid w:val="0040794B"/>
    <w:rsid w:val="0041010C"/>
    <w:rsid w:val="00410139"/>
    <w:rsid w:val="004117AD"/>
    <w:rsid w:val="00411E79"/>
    <w:rsid w:val="0041203B"/>
    <w:rsid w:val="00412B51"/>
    <w:rsid w:val="00413514"/>
    <w:rsid w:val="004135B7"/>
    <w:rsid w:val="00413DC5"/>
    <w:rsid w:val="004144E9"/>
    <w:rsid w:val="00414988"/>
    <w:rsid w:val="00414DBE"/>
    <w:rsid w:val="004151A6"/>
    <w:rsid w:val="0041588D"/>
    <w:rsid w:val="0041628D"/>
    <w:rsid w:val="004169A4"/>
    <w:rsid w:val="00416B97"/>
    <w:rsid w:val="00416E39"/>
    <w:rsid w:val="00417319"/>
    <w:rsid w:val="00417876"/>
    <w:rsid w:val="00420143"/>
    <w:rsid w:val="0042099E"/>
    <w:rsid w:val="004209CC"/>
    <w:rsid w:val="00420AB5"/>
    <w:rsid w:val="00421216"/>
    <w:rsid w:val="00421FA3"/>
    <w:rsid w:val="004222C9"/>
    <w:rsid w:val="004222D7"/>
    <w:rsid w:val="00422533"/>
    <w:rsid w:val="00422A6E"/>
    <w:rsid w:val="00422C17"/>
    <w:rsid w:val="00422CC7"/>
    <w:rsid w:val="00422E99"/>
    <w:rsid w:val="00422F58"/>
    <w:rsid w:val="00423919"/>
    <w:rsid w:val="004246EE"/>
    <w:rsid w:val="00424730"/>
    <w:rsid w:val="0042485C"/>
    <w:rsid w:val="004249A9"/>
    <w:rsid w:val="00425187"/>
    <w:rsid w:val="00425628"/>
    <w:rsid w:val="00426709"/>
    <w:rsid w:val="0042684C"/>
    <w:rsid w:val="00426DD3"/>
    <w:rsid w:val="00427692"/>
    <w:rsid w:val="0043004F"/>
    <w:rsid w:val="00430207"/>
    <w:rsid w:val="004302BB"/>
    <w:rsid w:val="004304AC"/>
    <w:rsid w:val="0043085B"/>
    <w:rsid w:val="00430955"/>
    <w:rsid w:val="00430D02"/>
    <w:rsid w:val="004313F8"/>
    <w:rsid w:val="004318BD"/>
    <w:rsid w:val="00431FC2"/>
    <w:rsid w:val="0043255C"/>
    <w:rsid w:val="004325A2"/>
    <w:rsid w:val="004325C3"/>
    <w:rsid w:val="004325E0"/>
    <w:rsid w:val="00432B93"/>
    <w:rsid w:val="00432C81"/>
    <w:rsid w:val="00432E97"/>
    <w:rsid w:val="00433287"/>
    <w:rsid w:val="00433339"/>
    <w:rsid w:val="004333B9"/>
    <w:rsid w:val="004334B1"/>
    <w:rsid w:val="004337E7"/>
    <w:rsid w:val="00434044"/>
    <w:rsid w:val="00434588"/>
    <w:rsid w:val="00434F61"/>
    <w:rsid w:val="00435565"/>
    <w:rsid w:val="00435DD2"/>
    <w:rsid w:val="00436161"/>
    <w:rsid w:val="00436354"/>
    <w:rsid w:val="00437151"/>
    <w:rsid w:val="004373BB"/>
    <w:rsid w:val="00437798"/>
    <w:rsid w:val="004378C4"/>
    <w:rsid w:val="0043797B"/>
    <w:rsid w:val="00437ACE"/>
    <w:rsid w:val="0044044E"/>
    <w:rsid w:val="00440DCD"/>
    <w:rsid w:val="00440E31"/>
    <w:rsid w:val="00441440"/>
    <w:rsid w:val="00441E03"/>
    <w:rsid w:val="00441F12"/>
    <w:rsid w:val="0044218F"/>
    <w:rsid w:val="00442941"/>
    <w:rsid w:val="004429BC"/>
    <w:rsid w:val="00442F6D"/>
    <w:rsid w:val="004437C7"/>
    <w:rsid w:val="0044380D"/>
    <w:rsid w:val="004447AE"/>
    <w:rsid w:val="00444816"/>
    <w:rsid w:val="00444945"/>
    <w:rsid w:val="00445243"/>
    <w:rsid w:val="00445571"/>
    <w:rsid w:val="00445812"/>
    <w:rsid w:val="00445B40"/>
    <w:rsid w:val="00446345"/>
    <w:rsid w:val="00446B2A"/>
    <w:rsid w:val="00447519"/>
    <w:rsid w:val="0044781B"/>
    <w:rsid w:val="004478DA"/>
    <w:rsid w:val="00450360"/>
    <w:rsid w:val="004503E0"/>
    <w:rsid w:val="00450857"/>
    <w:rsid w:val="00450BC7"/>
    <w:rsid w:val="00450DB6"/>
    <w:rsid w:val="00450E21"/>
    <w:rsid w:val="00450F43"/>
    <w:rsid w:val="0045134F"/>
    <w:rsid w:val="004519ED"/>
    <w:rsid w:val="0045204E"/>
    <w:rsid w:val="0045254A"/>
    <w:rsid w:val="0045291B"/>
    <w:rsid w:val="0045443E"/>
    <w:rsid w:val="00454B94"/>
    <w:rsid w:val="00454B99"/>
    <w:rsid w:val="00454D77"/>
    <w:rsid w:val="00455324"/>
    <w:rsid w:val="00455D69"/>
    <w:rsid w:val="00455D6E"/>
    <w:rsid w:val="004565C4"/>
    <w:rsid w:val="00456DAC"/>
    <w:rsid w:val="0045716A"/>
    <w:rsid w:val="0045781F"/>
    <w:rsid w:val="00457FA1"/>
    <w:rsid w:val="004605CA"/>
    <w:rsid w:val="004608DD"/>
    <w:rsid w:val="00461C5E"/>
    <w:rsid w:val="00461F81"/>
    <w:rsid w:val="00462479"/>
    <w:rsid w:val="0046251B"/>
    <w:rsid w:val="00462999"/>
    <w:rsid w:val="00462F01"/>
    <w:rsid w:val="004635C4"/>
    <w:rsid w:val="00463CED"/>
    <w:rsid w:val="00463E54"/>
    <w:rsid w:val="004642AE"/>
    <w:rsid w:val="00464498"/>
    <w:rsid w:val="004644A2"/>
    <w:rsid w:val="00464D8A"/>
    <w:rsid w:val="0046591A"/>
    <w:rsid w:val="0046647F"/>
    <w:rsid w:val="00466A8F"/>
    <w:rsid w:val="00467597"/>
    <w:rsid w:val="004678A6"/>
    <w:rsid w:val="00467BA9"/>
    <w:rsid w:val="00467C73"/>
    <w:rsid w:val="00470029"/>
    <w:rsid w:val="00470100"/>
    <w:rsid w:val="00470783"/>
    <w:rsid w:val="004707EB"/>
    <w:rsid w:val="00471080"/>
    <w:rsid w:val="00471475"/>
    <w:rsid w:val="004719CB"/>
    <w:rsid w:val="00471D3E"/>
    <w:rsid w:val="00472D49"/>
    <w:rsid w:val="00472DCF"/>
    <w:rsid w:val="0047302C"/>
    <w:rsid w:val="00473585"/>
    <w:rsid w:val="00474348"/>
    <w:rsid w:val="004745EE"/>
    <w:rsid w:val="00474888"/>
    <w:rsid w:val="0047534C"/>
    <w:rsid w:val="0047540D"/>
    <w:rsid w:val="004754C3"/>
    <w:rsid w:val="00475FF4"/>
    <w:rsid w:val="00476471"/>
    <w:rsid w:val="004767E3"/>
    <w:rsid w:val="004773E9"/>
    <w:rsid w:val="0047747B"/>
    <w:rsid w:val="004774E3"/>
    <w:rsid w:val="00477CFD"/>
    <w:rsid w:val="00480B31"/>
    <w:rsid w:val="00480BA5"/>
    <w:rsid w:val="00481012"/>
    <w:rsid w:val="00481101"/>
    <w:rsid w:val="004811CF"/>
    <w:rsid w:val="004823D2"/>
    <w:rsid w:val="004825C3"/>
    <w:rsid w:val="00482BDD"/>
    <w:rsid w:val="00482CD9"/>
    <w:rsid w:val="0048333A"/>
    <w:rsid w:val="00483A89"/>
    <w:rsid w:val="00483EF7"/>
    <w:rsid w:val="00483F48"/>
    <w:rsid w:val="004842F7"/>
    <w:rsid w:val="00484A34"/>
    <w:rsid w:val="00484B29"/>
    <w:rsid w:val="00485A4A"/>
    <w:rsid w:val="00485EC0"/>
    <w:rsid w:val="00486F4B"/>
    <w:rsid w:val="004870A0"/>
    <w:rsid w:val="004873A8"/>
    <w:rsid w:val="00487745"/>
    <w:rsid w:val="0049011C"/>
    <w:rsid w:val="004908A1"/>
    <w:rsid w:val="00490A34"/>
    <w:rsid w:val="00490D59"/>
    <w:rsid w:val="004910F2"/>
    <w:rsid w:val="004911C7"/>
    <w:rsid w:val="004912BF"/>
    <w:rsid w:val="004918C7"/>
    <w:rsid w:val="00491956"/>
    <w:rsid w:val="00491A73"/>
    <w:rsid w:val="00491A77"/>
    <w:rsid w:val="00491DEC"/>
    <w:rsid w:val="004927E2"/>
    <w:rsid w:val="00492C6D"/>
    <w:rsid w:val="004930D1"/>
    <w:rsid w:val="004931DC"/>
    <w:rsid w:val="004942DD"/>
    <w:rsid w:val="0049473C"/>
    <w:rsid w:val="0049502F"/>
    <w:rsid w:val="00496087"/>
    <w:rsid w:val="0049628F"/>
    <w:rsid w:val="004967B0"/>
    <w:rsid w:val="00496ABE"/>
    <w:rsid w:val="00496BC6"/>
    <w:rsid w:val="004977F5"/>
    <w:rsid w:val="00497B24"/>
    <w:rsid w:val="00497EDE"/>
    <w:rsid w:val="004A025A"/>
    <w:rsid w:val="004A0FCA"/>
    <w:rsid w:val="004A1B86"/>
    <w:rsid w:val="004A206A"/>
    <w:rsid w:val="004A2161"/>
    <w:rsid w:val="004A26D7"/>
    <w:rsid w:val="004A2899"/>
    <w:rsid w:val="004A305E"/>
    <w:rsid w:val="004A4636"/>
    <w:rsid w:val="004A47CD"/>
    <w:rsid w:val="004A490B"/>
    <w:rsid w:val="004A4A13"/>
    <w:rsid w:val="004A5649"/>
    <w:rsid w:val="004A5907"/>
    <w:rsid w:val="004A5DE4"/>
    <w:rsid w:val="004A6110"/>
    <w:rsid w:val="004A6A07"/>
    <w:rsid w:val="004A6B87"/>
    <w:rsid w:val="004A6C37"/>
    <w:rsid w:val="004A6DCF"/>
    <w:rsid w:val="004A6EDC"/>
    <w:rsid w:val="004A76FF"/>
    <w:rsid w:val="004A795F"/>
    <w:rsid w:val="004A7F0B"/>
    <w:rsid w:val="004B0822"/>
    <w:rsid w:val="004B10B3"/>
    <w:rsid w:val="004B2221"/>
    <w:rsid w:val="004B33FD"/>
    <w:rsid w:val="004B34EE"/>
    <w:rsid w:val="004B3AD7"/>
    <w:rsid w:val="004B40F8"/>
    <w:rsid w:val="004B4705"/>
    <w:rsid w:val="004B4BFF"/>
    <w:rsid w:val="004B5447"/>
    <w:rsid w:val="004B59A8"/>
    <w:rsid w:val="004B60B9"/>
    <w:rsid w:val="004B6260"/>
    <w:rsid w:val="004B6696"/>
    <w:rsid w:val="004B6B46"/>
    <w:rsid w:val="004B6FDF"/>
    <w:rsid w:val="004B7166"/>
    <w:rsid w:val="004B7638"/>
    <w:rsid w:val="004B7F58"/>
    <w:rsid w:val="004C0928"/>
    <w:rsid w:val="004C0A43"/>
    <w:rsid w:val="004C0DEA"/>
    <w:rsid w:val="004C0EFF"/>
    <w:rsid w:val="004C1A23"/>
    <w:rsid w:val="004C1BDB"/>
    <w:rsid w:val="004C21B3"/>
    <w:rsid w:val="004C256D"/>
    <w:rsid w:val="004C26B4"/>
    <w:rsid w:val="004C2A6E"/>
    <w:rsid w:val="004C2E42"/>
    <w:rsid w:val="004C3335"/>
    <w:rsid w:val="004C336D"/>
    <w:rsid w:val="004C3CEB"/>
    <w:rsid w:val="004C3E5A"/>
    <w:rsid w:val="004C3F69"/>
    <w:rsid w:val="004C45FF"/>
    <w:rsid w:val="004C47DC"/>
    <w:rsid w:val="004C493E"/>
    <w:rsid w:val="004C4B8A"/>
    <w:rsid w:val="004C5740"/>
    <w:rsid w:val="004C64FA"/>
    <w:rsid w:val="004C65E8"/>
    <w:rsid w:val="004C68E9"/>
    <w:rsid w:val="004C74E9"/>
    <w:rsid w:val="004C78C4"/>
    <w:rsid w:val="004C7A8E"/>
    <w:rsid w:val="004C7E42"/>
    <w:rsid w:val="004D0029"/>
    <w:rsid w:val="004D02BE"/>
    <w:rsid w:val="004D05BA"/>
    <w:rsid w:val="004D05D9"/>
    <w:rsid w:val="004D0640"/>
    <w:rsid w:val="004D0768"/>
    <w:rsid w:val="004D07BD"/>
    <w:rsid w:val="004D1089"/>
    <w:rsid w:val="004D13B1"/>
    <w:rsid w:val="004D1D76"/>
    <w:rsid w:val="004D1E2B"/>
    <w:rsid w:val="004D1F1C"/>
    <w:rsid w:val="004D21D9"/>
    <w:rsid w:val="004D2258"/>
    <w:rsid w:val="004D22A6"/>
    <w:rsid w:val="004D241E"/>
    <w:rsid w:val="004D35A2"/>
    <w:rsid w:val="004D3AD3"/>
    <w:rsid w:val="004D4611"/>
    <w:rsid w:val="004D4727"/>
    <w:rsid w:val="004D5AA0"/>
    <w:rsid w:val="004D5B22"/>
    <w:rsid w:val="004D5C8F"/>
    <w:rsid w:val="004D600F"/>
    <w:rsid w:val="004D643A"/>
    <w:rsid w:val="004D6A37"/>
    <w:rsid w:val="004D6B65"/>
    <w:rsid w:val="004D6C45"/>
    <w:rsid w:val="004E0162"/>
    <w:rsid w:val="004E04F1"/>
    <w:rsid w:val="004E07C4"/>
    <w:rsid w:val="004E1538"/>
    <w:rsid w:val="004E1BB1"/>
    <w:rsid w:val="004E1C0A"/>
    <w:rsid w:val="004E1EE3"/>
    <w:rsid w:val="004E2639"/>
    <w:rsid w:val="004E26B4"/>
    <w:rsid w:val="004E2853"/>
    <w:rsid w:val="004E29B9"/>
    <w:rsid w:val="004E2A2F"/>
    <w:rsid w:val="004E2A8C"/>
    <w:rsid w:val="004E2AC4"/>
    <w:rsid w:val="004E2EDD"/>
    <w:rsid w:val="004E3052"/>
    <w:rsid w:val="004E4194"/>
    <w:rsid w:val="004E4389"/>
    <w:rsid w:val="004E4B97"/>
    <w:rsid w:val="004E4FEC"/>
    <w:rsid w:val="004E5098"/>
    <w:rsid w:val="004E55AB"/>
    <w:rsid w:val="004E5868"/>
    <w:rsid w:val="004E590C"/>
    <w:rsid w:val="004E5999"/>
    <w:rsid w:val="004E5DA8"/>
    <w:rsid w:val="004E691A"/>
    <w:rsid w:val="004E6E64"/>
    <w:rsid w:val="004E7573"/>
    <w:rsid w:val="004E78F9"/>
    <w:rsid w:val="004E7C1C"/>
    <w:rsid w:val="004F02DB"/>
    <w:rsid w:val="004F04D6"/>
    <w:rsid w:val="004F0CBB"/>
    <w:rsid w:val="004F1186"/>
    <w:rsid w:val="004F1357"/>
    <w:rsid w:val="004F1572"/>
    <w:rsid w:val="004F16A3"/>
    <w:rsid w:val="004F1FF1"/>
    <w:rsid w:val="004F26D2"/>
    <w:rsid w:val="004F2FC8"/>
    <w:rsid w:val="004F3556"/>
    <w:rsid w:val="004F3B0E"/>
    <w:rsid w:val="004F3FC2"/>
    <w:rsid w:val="004F44BC"/>
    <w:rsid w:val="004F45B6"/>
    <w:rsid w:val="004F46D1"/>
    <w:rsid w:val="004F46E7"/>
    <w:rsid w:val="004F4712"/>
    <w:rsid w:val="004F4F6F"/>
    <w:rsid w:val="004F5271"/>
    <w:rsid w:val="004F590C"/>
    <w:rsid w:val="004F5E3C"/>
    <w:rsid w:val="004F62F1"/>
    <w:rsid w:val="004F6916"/>
    <w:rsid w:val="004F6BF4"/>
    <w:rsid w:val="004F7144"/>
    <w:rsid w:val="004F7FFD"/>
    <w:rsid w:val="005011FA"/>
    <w:rsid w:val="0050143C"/>
    <w:rsid w:val="00502297"/>
    <w:rsid w:val="00502D36"/>
    <w:rsid w:val="00503249"/>
    <w:rsid w:val="005034BC"/>
    <w:rsid w:val="00503ACC"/>
    <w:rsid w:val="005040BD"/>
    <w:rsid w:val="005046EF"/>
    <w:rsid w:val="00504B97"/>
    <w:rsid w:val="00504BD6"/>
    <w:rsid w:val="00504E9B"/>
    <w:rsid w:val="005056F6"/>
    <w:rsid w:val="0050589A"/>
    <w:rsid w:val="00506695"/>
    <w:rsid w:val="00506A6C"/>
    <w:rsid w:val="00506DC9"/>
    <w:rsid w:val="00507194"/>
    <w:rsid w:val="00507751"/>
    <w:rsid w:val="005079D9"/>
    <w:rsid w:val="00507AB7"/>
    <w:rsid w:val="00507E99"/>
    <w:rsid w:val="00510222"/>
    <w:rsid w:val="0051074D"/>
    <w:rsid w:val="0051097A"/>
    <w:rsid w:val="00510DEB"/>
    <w:rsid w:val="005110DF"/>
    <w:rsid w:val="00511A01"/>
    <w:rsid w:val="005124E2"/>
    <w:rsid w:val="0051356A"/>
    <w:rsid w:val="005135C4"/>
    <w:rsid w:val="00513C9D"/>
    <w:rsid w:val="005153DD"/>
    <w:rsid w:val="00515A5D"/>
    <w:rsid w:val="00515DB5"/>
    <w:rsid w:val="00515DF9"/>
    <w:rsid w:val="0051691F"/>
    <w:rsid w:val="00516AE4"/>
    <w:rsid w:val="0051748B"/>
    <w:rsid w:val="00517856"/>
    <w:rsid w:val="00517FA2"/>
    <w:rsid w:val="005204A8"/>
    <w:rsid w:val="005206EF"/>
    <w:rsid w:val="005208D1"/>
    <w:rsid w:val="00520912"/>
    <w:rsid w:val="00521286"/>
    <w:rsid w:val="00521750"/>
    <w:rsid w:val="00521AA8"/>
    <w:rsid w:val="00521B5F"/>
    <w:rsid w:val="00521B6A"/>
    <w:rsid w:val="00521C01"/>
    <w:rsid w:val="00521C75"/>
    <w:rsid w:val="00522421"/>
    <w:rsid w:val="00522525"/>
    <w:rsid w:val="005225A8"/>
    <w:rsid w:val="00523123"/>
    <w:rsid w:val="005231DE"/>
    <w:rsid w:val="00523722"/>
    <w:rsid w:val="005237D1"/>
    <w:rsid w:val="005239ED"/>
    <w:rsid w:val="00523E5C"/>
    <w:rsid w:val="00524ABA"/>
    <w:rsid w:val="00524BA6"/>
    <w:rsid w:val="00524ECB"/>
    <w:rsid w:val="00525D12"/>
    <w:rsid w:val="005264FB"/>
    <w:rsid w:val="0052666B"/>
    <w:rsid w:val="00526739"/>
    <w:rsid w:val="005269AB"/>
    <w:rsid w:val="00526EE8"/>
    <w:rsid w:val="00527236"/>
    <w:rsid w:val="0052794C"/>
    <w:rsid w:val="00530BDD"/>
    <w:rsid w:val="00530C89"/>
    <w:rsid w:val="00531458"/>
    <w:rsid w:val="005315AE"/>
    <w:rsid w:val="00531675"/>
    <w:rsid w:val="0053196C"/>
    <w:rsid w:val="00532944"/>
    <w:rsid w:val="00532C32"/>
    <w:rsid w:val="00534B01"/>
    <w:rsid w:val="00534C3B"/>
    <w:rsid w:val="0053583A"/>
    <w:rsid w:val="005358C2"/>
    <w:rsid w:val="00536C9D"/>
    <w:rsid w:val="005374A2"/>
    <w:rsid w:val="005375BD"/>
    <w:rsid w:val="00537616"/>
    <w:rsid w:val="005378E7"/>
    <w:rsid w:val="00537B90"/>
    <w:rsid w:val="00540054"/>
    <w:rsid w:val="0054050C"/>
    <w:rsid w:val="00540621"/>
    <w:rsid w:val="0054071D"/>
    <w:rsid w:val="00540D29"/>
    <w:rsid w:val="0054102F"/>
    <w:rsid w:val="00541C7F"/>
    <w:rsid w:val="00541F25"/>
    <w:rsid w:val="0054228D"/>
    <w:rsid w:val="005423F8"/>
    <w:rsid w:val="00542DAD"/>
    <w:rsid w:val="00544E36"/>
    <w:rsid w:val="00544F88"/>
    <w:rsid w:val="00544F9F"/>
    <w:rsid w:val="0054519B"/>
    <w:rsid w:val="0054573A"/>
    <w:rsid w:val="00545A8D"/>
    <w:rsid w:val="00545BB7"/>
    <w:rsid w:val="00546E97"/>
    <w:rsid w:val="00547170"/>
    <w:rsid w:val="005471C3"/>
    <w:rsid w:val="00547730"/>
    <w:rsid w:val="005479C0"/>
    <w:rsid w:val="00547EAA"/>
    <w:rsid w:val="005509E0"/>
    <w:rsid w:val="0055129D"/>
    <w:rsid w:val="00551C10"/>
    <w:rsid w:val="00551D40"/>
    <w:rsid w:val="005523A7"/>
    <w:rsid w:val="005524D1"/>
    <w:rsid w:val="005527C2"/>
    <w:rsid w:val="00552C30"/>
    <w:rsid w:val="00552DD1"/>
    <w:rsid w:val="00552DE2"/>
    <w:rsid w:val="0055346E"/>
    <w:rsid w:val="0055369C"/>
    <w:rsid w:val="00553991"/>
    <w:rsid w:val="00553C06"/>
    <w:rsid w:val="005541CD"/>
    <w:rsid w:val="005547DA"/>
    <w:rsid w:val="00554B21"/>
    <w:rsid w:val="00555082"/>
    <w:rsid w:val="005553A0"/>
    <w:rsid w:val="005554B1"/>
    <w:rsid w:val="00555B27"/>
    <w:rsid w:val="005562B5"/>
    <w:rsid w:val="0055668A"/>
    <w:rsid w:val="00556919"/>
    <w:rsid w:val="005569B8"/>
    <w:rsid w:val="00556D6F"/>
    <w:rsid w:val="00557445"/>
    <w:rsid w:val="00557961"/>
    <w:rsid w:val="00557A63"/>
    <w:rsid w:val="00557EDB"/>
    <w:rsid w:val="005607D2"/>
    <w:rsid w:val="00560955"/>
    <w:rsid w:val="00560E74"/>
    <w:rsid w:val="00561295"/>
    <w:rsid w:val="0056148E"/>
    <w:rsid w:val="00561F91"/>
    <w:rsid w:val="0056200E"/>
    <w:rsid w:val="005629EA"/>
    <w:rsid w:val="005633CD"/>
    <w:rsid w:val="00563469"/>
    <w:rsid w:val="005637A3"/>
    <w:rsid w:val="00564813"/>
    <w:rsid w:val="00565133"/>
    <w:rsid w:val="00565251"/>
    <w:rsid w:val="00565791"/>
    <w:rsid w:val="00565E99"/>
    <w:rsid w:val="005660A0"/>
    <w:rsid w:val="0056618E"/>
    <w:rsid w:val="0056672F"/>
    <w:rsid w:val="00566C20"/>
    <w:rsid w:val="005677FC"/>
    <w:rsid w:val="00567AC7"/>
    <w:rsid w:val="00567EEB"/>
    <w:rsid w:val="00570150"/>
    <w:rsid w:val="005713EE"/>
    <w:rsid w:val="0057152E"/>
    <w:rsid w:val="00571EBC"/>
    <w:rsid w:val="00571F2C"/>
    <w:rsid w:val="00571F97"/>
    <w:rsid w:val="0057200A"/>
    <w:rsid w:val="00572425"/>
    <w:rsid w:val="0057257B"/>
    <w:rsid w:val="005729AA"/>
    <w:rsid w:val="00572ADB"/>
    <w:rsid w:val="00572E04"/>
    <w:rsid w:val="00573BD5"/>
    <w:rsid w:val="00573CBD"/>
    <w:rsid w:val="0057433E"/>
    <w:rsid w:val="00574B1A"/>
    <w:rsid w:val="00575674"/>
    <w:rsid w:val="005757FA"/>
    <w:rsid w:val="0057588B"/>
    <w:rsid w:val="00575A61"/>
    <w:rsid w:val="00575FE8"/>
    <w:rsid w:val="00577FBD"/>
    <w:rsid w:val="00580111"/>
    <w:rsid w:val="005803A6"/>
    <w:rsid w:val="0058077F"/>
    <w:rsid w:val="00580B71"/>
    <w:rsid w:val="00580BED"/>
    <w:rsid w:val="0058204F"/>
    <w:rsid w:val="005820AB"/>
    <w:rsid w:val="00582163"/>
    <w:rsid w:val="0058230E"/>
    <w:rsid w:val="005830E2"/>
    <w:rsid w:val="005832F8"/>
    <w:rsid w:val="00583321"/>
    <w:rsid w:val="005837AA"/>
    <w:rsid w:val="0058391E"/>
    <w:rsid w:val="00583A03"/>
    <w:rsid w:val="0058402E"/>
    <w:rsid w:val="005848AD"/>
    <w:rsid w:val="00584F6A"/>
    <w:rsid w:val="005855CD"/>
    <w:rsid w:val="00585795"/>
    <w:rsid w:val="00586673"/>
    <w:rsid w:val="00586C75"/>
    <w:rsid w:val="005872B6"/>
    <w:rsid w:val="005875D7"/>
    <w:rsid w:val="00587876"/>
    <w:rsid w:val="00590236"/>
    <w:rsid w:val="00590928"/>
    <w:rsid w:val="00590B38"/>
    <w:rsid w:val="00590CF6"/>
    <w:rsid w:val="00590F0F"/>
    <w:rsid w:val="00590FD5"/>
    <w:rsid w:val="005910AE"/>
    <w:rsid w:val="0059134F"/>
    <w:rsid w:val="0059161F"/>
    <w:rsid w:val="005916BD"/>
    <w:rsid w:val="00592117"/>
    <w:rsid w:val="005922B5"/>
    <w:rsid w:val="005927C4"/>
    <w:rsid w:val="0059287C"/>
    <w:rsid w:val="00593611"/>
    <w:rsid w:val="005938A8"/>
    <w:rsid w:val="00594264"/>
    <w:rsid w:val="0059444E"/>
    <w:rsid w:val="005944DD"/>
    <w:rsid w:val="0059451B"/>
    <w:rsid w:val="005945C3"/>
    <w:rsid w:val="00594799"/>
    <w:rsid w:val="00594BF0"/>
    <w:rsid w:val="00594F42"/>
    <w:rsid w:val="0059516F"/>
    <w:rsid w:val="005956DE"/>
    <w:rsid w:val="005957CB"/>
    <w:rsid w:val="00595842"/>
    <w:rsid w:val="00596900"/>
    <w:rsid w:val="00596967"/>
    <w:rsid w:val="00596DE9"/>
    <w:rsid w:val="00597051"/>
    <w:rsid w:val="00597470"/>
    <w:rsid w:val="005A0FFE"/>
    <w:rsid w:val="005A1033"/>
    <w:rsid w:val="005A1484"/>
    <w:rsid w:val="005A18B8"/>
    <w:rsid w:val="005A1C8B"/>
    <w:rsid w:val="005A374E"/>
    <w:rsid w:val="005A3A03"/>
    <w:rsid w:val="005A3B15"/>
    <w:rsid w:val="005A3C65"/>
    <w:rsid w:val="005A3CD2"/>
    <w:rsid w:val="005A3E53"/>
    <w:rsid w:val="005A491B"/>
    <w:rsid w:val="005A4967"/>
    <w:rsid w:val="005A4AB4"/>
    <w:rsid w:val="005A4AE1"/>
    <w:rsid w:val="005A4E7A"/>
    <w:rsid w:val="005A5739"/>
    <w:rsid w:val="005A6B4C"/>
    <w:rsid w:val="005A6F24"/>
    <w:rsid w:val="005A72AA"/>
    <w:rsid w:val="005A7944"/>
    <w:rsid w:val="005A7B40"/>
    <w:rsid w:val="005B0818"/>
    <w:rsid w:val="005B08C1"/>
    <w:rsid w:val="005B0C2C"/>
    <w:rsid w:val="005B1096"/>
    <w:rsid w:val="005B10A2"/>
    <w:rsid w:val="005B2433"/>
    <w:rsid w:val="005B2DC1"/>
    <w:rsid w:val="005B2F07"/>
    <w:rsid w:val="005B356A"/>
    <w:rsid w:val="005B3774"/>
    <w:rsid w:val="005B47E2"/>
    <w:rsid w:val="005B4B2A"/>
    <w:rsid w:val="005B54C9"/>
    <w:rsid w:val="005B5532"/>
    <w:rsid w:val="005B6214"/>
    <w:rsid w:val="005B676B"/>
    <w:rsid w:val="005B7443"/>
    <w:rsid w:val="005B75CB"/>
    <w:rsid w:val="005B77AB"/>
    <w:rsid w:val="005B77EE"/>
    <w:rsid w:val="005B7963"/>
    <w:rsid w:val="005B7BF7"/>
    <w:rsid w:val="005B7C7C"/>
    <w:rsid w:val="005B7CAF"/>
    <w:rsid w:val="005B7E03"/>
    <w:rsid w:val="005C0ED7"/>
    <w:rsid w:val="005C1045"/>
    <w:rsid w:val="005C150A"/>
    <w:rsid w:val="005C164A"/>
    <w:rsid w:val="005C1CFE"/>
    <w:rsid w:val="005C201E"/>
    <w:rsid w:val="005C250F"/>
    <w:rsid w:val="005C3495"/>
    <w:rsid w:val="005C358F"/>
    <w:rsid w:val="005C3BBD"/>
    <w:rsid w:val="005C4025"/>
    <w:rsid w:val="005C42E3"/>
    <w:rsid w:val="005C4487"/>
    <w:rsid w:val="005C4C5F"/>
    <w:rsid w:val="005C500C"/>
    <w:rsid w:val="005C5376"/>
    <w:rsid w:val="005C5861"/>
    <w:rsid w:val="005C5BF6"/>
    <w:rsid w:val="005C5C7F"/>
    <w:rsid w:val="005C63B7"/>
    <w:rsid w:val="005C6BA3"/>
    <w:rsid w:val="005C6D31"/>
    <w:rsid w:val="005C73B4"/>
    <w:rsid w:val="005C7483"/>
    <w:rsid w:val="005C79A2"/>
    <w:rsid w:val="005D02B9"/>
    <w:rsid w:val="005D09DF"/>
    <w:rsid w:val="005D0B85"/>
    <w:rsid w:val="005D0C29"/>
    <w:rsid w:val="005D0FCD"/>
    <w:rsid w:val="005D1518"/>
    <w:rsid w:val="005D1613"/>
    <w:rsid w:val="005D23D7"/>
    <w:rsid w:val="005D269F"/>
    <w:rsid w:val="005D28E2"/>
    <w:rsid w:val="005D2B07"/>
    <w:rsid w:val="005D3258"/>
    <w:rsid w:val="005D3496"/>
    <w:rsid w:val="005D35B6"/>
    <w:rsid w:val="005D3C90"/>
    <w:rsid w:val="005D3E5B"/>
    <w:rsid w:val="005D3E9D"/>
    <w:rsid w:val="005D4075"/>
    <w:rsid w:val="005D44A5"/>
    <w:rsid w:val="005D4735"/>
    <w:rsid w:val="005D5C22"/>
    <w:rsid w:val="005D606B"/>
    <w:rsid w:val="005D7686"/>
    <w:rsid w:val="005D7937"/>
    <w:rsid w:val="005E002F"/>
    <w:rsid w:val="005E11B1"/>
    <w:rsid w:val="005E11C0"/>
    <w:rsid w:val="005E19D3"/>
    <w:rsid w:val="005E1AA3"/>
    <w:rsid w:val="005E2927"/>
    <w:rsid w:val="005E339C"/>
    <w:rsid w:val="005E37EB"/>
    <w:rsid w:val="005E3DA7"/>
    <w:rsid w:val="005E4307"/>
    <w:rsid w:val="005E4A6D"/>
    <w:rsid w:val="005E4AAD"/>
    <w:rsid w:val="005E4BB6"/>
    <w:rsid w:val="005E4D2C"/>
    <w:rsid w:val="005E5113"/>
    <w:rsid w:val="005E52EB"/>
    <w:rsid w:val="005E53B8"/>
    <w:rsid w:val="005E577F"/>
    <w:rsid w:val="005E5BC7"/>
    <w:rsid w:val="005E6A51"/>
    <w:rsid w:val="005E756A"/>
    <w:rsid w:val="005E7A66"/>
    <w:rsid w:val="005F03E3"/>
    <w:rsid w:val="005F048F"/>
    <w:rsid w:val="005F06E2"/>
    <w:rsid w:val="005F0D6A"/>
    <w:rsid w:val="005F0F1B"/>
    <w:rsid w:val="005F105E"/>
    <w:rsid w:val="005F1447"/>
    <w:rsid w:val="005F1888"/>
    <w:rsid w:val="005F1EFB"/>
    <w:rsid w:val="005F35CE"/>
    <w:rsid w:val="005F442D"/>
    <w:rsid w:val="005F4939"/>
    <w:rsid w:val="005F4E80"/>
    <w:rsid w:val="005F5209"/>
    <w:rsid w:val="005F5533"/>
    <w:rsid w:val="005F5BC7"/>
    <w:rsid w:val="005F5C67"/>
    <w:rsid w:val="005F5C8C"/>
    <w:rsid w:val="005F5D14"/>
    <w:rsid w:val="005F5DCB"/>
    <w:rsid w:val="005F631B"/>
    <w:rsid w:val="005F63AE"/>
    <w:rsid w:val="0060040F"/>
    <w:rsid w:val="006004CB"/>
    <w:rsid w:val="006005C8"/>
    <w:rsid w:val="00600716"/>
    <w:rsid w:val="006009F8"/>
    <w:rsid w:val="00600B6D"/>
    <w:rsid w:val="00600BB5"/>
    <w:rsid w:val="00600EC5"/>
    <w:rsid w:val="0060139F"/>
    <w:rsid w:val="00601CD4"/>
    <w:rsid w:val="00602023"/>
    <w:rsid w:val="006026E4"/>
    <w:rsid w:val="00602B0A"/>
    <w:rsid w:val="00603347"/>
    <w:rsid w:val="00603C7F"/>
    <w:rsid w:val="00604148"/>
    <w:rsid w:val="00604456"/>
    <w:rsid w:val="00604472"/>
    <w:rsid w:val="00604973"/>
    <w:rsid w:val="00604D33"/>
    <w:rsid w:val="00605AFE"/>
    <w:rsid w:val="00605BFF"/>
    <w:rsid w:val="00605C42"/>
    <w:rsid w:val="00606402"/>
    <w:rsid w:val="00606BA8"/>
    <w:rsid w:val="00607D63"/>
    <w:rsid w:val="00610094"/>
    <w:rsid w:val="00610139"/>
    <w:rsid w:val="00610254"/>
    <w:rsid w:val="0061044A"/>
    <w:rsid w:val="00610650"/>
    <w:rsid w:val="0061091F"/>
    <w:rsid w:val="00610C0A"/>
    <w:rsid w:val="00610D25"/>
    <w:rsid w:val="00610E12"/>
    <w:rsid w:val="00611298"/>
    <w:rsid w:val="00611B5D"/>
    <w:rsid w:val="00611E9B"/>
    <w:rsid w:val="00612060"/>
    <w:rsid w:val="0061221A"/>
    <w:rsid w:val="00612429"/>
    <w:rsid w:val="0061291D"/>
    <w:rsid w:val="00612A19"/>
    <w:rsid w:val="00612A3D"/>
    <w:rsid w:val="00612ACC"/>
    <w:rsid w:val="006135D5"/>
    <w:rsid w:val="00613697"/>
    <w:rsid w:val="0061370C"/>
    <w:rsid w:val="00613B4F"/>
    <w:rsid w:val="00613C20"/>
    <w:rsid w:val="00613DE3"/>
    <w:rsid w:val="0061435D"/>
    <w:rsid w:val="00614A55"/>
    <w:rsid w:val="00614A76"/>
    <w:rsid w:val="00614E1A"/>
    <w:rsid w:val="00614EB7"/>
    <w:rsid w:val="006159EB"/>
    <w:rsid w:val="00615F6F"/>
    <w:rsid w:val="0061638F"/>
    <w:rsid w:val="0061663A"/>
    <w:rsid w:val="00617189"/>
    <w:rsid w:val="006171BD"/>
    <w:rsid w:val="006177F9"/>
    <w:rsid w:val="0061789A"/>
    <w:rsid w:val="00617979"/>
    <w:rsid w:val="00617AAE"/>
    <w:rsid w:val="00620577"/>
    <w:rsid w:val="006207E7"/>
    <w:rsid w:val="00620C5C"/>
    <w:rsid w:val="0062105A"/>
    <w:rsid w:val="00621BF3"/>
    <w:rsid w:val="00621D2A"/>
    <w:rsid w:val="006225B8"/>
    <w:rsid w:val="0062296C"/>
    <w:rsid w:val="00623001"/>
    <w:rsid w:val="00623573"/>
    <w:rsid w:val="00623EE9"/>
    <w:rsid w:val="00624086"/>
    <w:rsid w:val="00624EE5"/>
    <w:rsid w:val="00624F0B"/>
    <w:rsid w:val="00625266"/>
    <w:rsid w:val="00625293"/>
    <w:rsid w:val="00625C68"/>
    <w:rsid w:val="006274D3"/>
    <w:rsid w:val="00627A02"/>
    <w:rsid w:val="00631479"/>
    <w:rsid w:val="0063251E"/>
    <w:rsid w:val="00632C7E"/>
    <w:rsid w:val="00633165"/>
    <w:rsid w:val="006337B2"/>
    <w:rsid w:val="00634127"/>
    <w:rsid w:val="00634255"/>
    <w:rsid w:val="00634713"/>
    <w:rsid w:val="00634938"/>
    <w:rsid w:val="00635174"/>
    <w:rsid w:val="00635D68"/>
    <w:rsid w:val="0063622A"/>
    <w:rsid w:val="00636734"/>
    <w:rsid w:val="00637041"/>
    <w:rsid w:val="0063708C"/>
    <w:rsid w:val="00637BD4"/>
    <w:rsid w:val="00637D1E"/>
    <w:rsid w:val="00640129"/>
    <w:rsid w:val="00640777"/>
    <w:rsid w:val="00640962"/>
    <w:rsid w:val="00640B67"/>
    <w:rsid w:val="00640C7C"/>
    <w:rsid w:val="00640EDF"/>
    <w:rsid w:val="006411E1"/>
    <w:rsid w:val="006412C4"/>
    <w:rsid w:val="00641973"/>
    <w:rsid w:val="006419E9"/>
    <w:rsid w:val="006422FF"/>
    <w:rsid w:val="00642EED"/>
    <w:rsid w:val="006431E2"/>
    <w:rsid w:val="00643240"/>
    <w:rsid w:val="006432A3"/>
    <w:rsid w:val="006438FB"/>
    <w:rsid w:val="0064498E"/>
    <w:rsid w:val="00644D6A"/>
    <w:rsid w:val="006454CF"/>
    <w:rsid w:val="0064576A"/>
    <w:rsid w:val="00645EDC"/>
    <w:rsid w:val="00645EF1"/>
    <w:rsid w:val="00646335"/>
    <w:rsid w:val="006476FA"/>
    <w:rsid w:val="00647EC4"/>
    <w:rsid w:val="006508CF"/>
    <w:rsid w:val="00651060"/>
    <w:rsid w:val="006510F2"/>
    <w:rsid w:val="006521D3"/>
    <w:rsid w:val="0065236D"/>
    <w:rsid w:val="006524A8"/>
    <w:rsid w:val="006529CB"/>
    <w:rsid w:val="00652A32"/>
    <w:rsid w:val="00652A4B"/>
    <w:rsid w:val="00652DA9"/>
    <w:rsid w:val="00653245"/>
    <w:rsid w:val="00653251"/>
    <w:rsid w:val="00653773"/>
    <w:rsid w:val="00653CBC"/>
    <w:rsid w:val="00653E4A"/>
    <w:rsid w:val="00654599"/>
    <w:rsid w:val="006548C2"/>
    <w:rsid w:val="00654C0B"/>
    <w:rsid w:val="00654F8B"/>
    <w:rsid w:val="006567BE"/>
    <w:rsid w:val="0065680A"/>
    <w:rsid w:val="00656BCA"/>
    <w:rsid w:val="00656E0E"/>
    <w:rsid w:val="00656E2B"/>
    <w:rsid w:val="00656FA7"/>
    <w:rsid w:val="00657042"/>
    <w:rsid w:val="00657597"/>
    <w:rsid w:val="006576AD"/>
    <w:rsid w:val="0066026E"/>
    <w:rsid w:val="00660987"/>
    <w:rsid w:val="00662708"/>
    <w:rsid w:val="00662CF8"/>
    <w:rsid w:val="00663085"/>
    <w:rsid w:val="0066349F"/>
    <w:rsid w:val="0066353E"/>
    <w:rsid w:val="00663D34"/>
    <w:rsid w:val="00663EC6"/>
    <w:rsid w:val="00663F7D"/>
    <w:rsid w:val="0066406D"/>
    <w:rsid w:val="006640ED"/>
    <w:rsid w:val="0066423B"/>
    <w:rsid w:val="006646FF"/>
    <w:rsid w:val="006647F2"/>
    <w:rsid w:val="0066486A"/>
    <w:rsid w:val="00664AA3"/>
    <w:rsid w:val="0066509B"/>
    <w:rsid w:val="0066521E"/>
    <w:rsid w:val="00665501"/>
    <w:rsid w:val="0066554C"/>
    <w:rsid w:val="006655C8"/>
    <w:rsid w:val="00665BED"/>
    <w:rsid w:val="00665C62"/>
    <w:rsid w:val="00665F95"/>
    <w:rsid w:val="006661C4"/>
    <w:rsid w:val="006668EE"/>
    <w:rsid w:val="00666C09"/>
    <w:rsid w:val="00666D82"/>
    <w:rsid w:val="00667D5C"/>
    <w:rsid w:val="0067083A"/>
    <w:rsid w:val="00670AEA"/>
    <w:rsid w:val="00670C81"/>
    <w:rsid w:val="00670FD5"/>
    <w:rsid w:val="006712E7"/>
    <w:rsid w:val="0067143A"/>
    <w:rsid w:val="00671875"/>
    <w:rsid w:val="00671B24"/>
    <w:rsid w:val="00672D2D"/>
    <w:rsid w:val="0067307C"/>
    <w:rsid w:val="00673489"/>
    <w:rsid w:val="00673591"/>
    <w:rsid w:val="00673C74"/>
    <w:rsid w:val="00674C94"/>
    <w:rsid w:val="00674FE6"/>
    <w:rsid w:val="0067577C"/>
    <w:rsid w:val="006757F8"/>
    <w:rsid w:val="00675D77"/>
    <w:rsid w:val="00675E2D"/>
    <w:rsid w:val="00676940"/>
    <w:rsid w:val="00676AD5"/>
    <w:rsid w:val="00676C09"/>
    <w:rsid w:val="00677764"/>
    <w:rsid w:val="00677AD8"/>
    <w:rsid w:val="00677BF8"/>
    <w:rsid w:val="00677F55"/>
    <w:rsid w:val="0068012F"/>
    <w:rsid w:val="00680266"/>
    <w:rsid w:val="006803CF"/>
    <w:rsid w:val="0068054E"/>
    <w:rsid w:val="006807E4"/>
    <w:rsid w:val="00680C56"/>
    <w:rsid w:val="0068155B"/>
    <w:rsid w:val="00681840"/>
    <w:rsid w:val="00682208"/>
    <w:rsid w:val="00682E5B"/>
    <w:rsid w:val="00683159"/>
    <w:rsid w:val="00683938"/>
    <w:rsid w:val="006842D3"/>
    <w:rsid w:val="006842FB"/>
    <w:rsid w:val="00684634"/>
    <w:rsid w:val="00684B4A"/>
    <w:rsid w:val="0068508A"/>
    <w:rsid w:val="00685098"/>
    <w:rsid w:val="00685383"/>
    <w:rsid w:val="00685B58"/>
    <w:rsid w:val="00685EE9"/>
    <w:rsid w:val="00686022"/>
    <w:rsid w:val="00686874"/>
    <w:rsid w:val="00686D85"/>
    <w:rsid w:val="00687328"/>
    <w:rsid w:val="006874C3"/>
    <w:rsid w:val="0068768F"/>
    <w:rsid w:val="00690213"/>
    <w:rsid w:val="0069047B"/>
    <w:rsid w:val="006905A9"/>
    <w:rsid w:val="00690894"/>
    <w:rsid w:val="00690F0C"/>
    <w:rsid w:val="0069169F"/>
    <w:rsid w:val="00691B9F"/>
    <w:rsid w:val="006931A7"/>
    <w:rsid w:val="00693EF9"/>
    <w:rsid w:val="00694319"/>
    <w:rsid w:val="0069454C"/>
    <w:rsid w:val="00694617"/>
    <w:rsid w:val="006948DE"/>
    <w:rsid w:val="00694E09"/>
    <w:rsid w:val="00695274"/>
    <w:rsid w:val="006953BD"/>
    <w:rsid w:val="00695AB5"/>
    <w:rsid w:val="00695C87"/>
    <w:rsid w:val="00696AE3"/>
    <w:rsid w:val="0069712C"/>
    <w:rsid w:val="006972A7"/>
    <w:rsid w:val="00697960"/>
    <w:rsid w:val="00697D12"/>
    <w:rsid w:val="00697D43"/>
    <w:rsid w:val="006A00B2"/>
    <w:rsid w:val="006A0751"/>
    <w:rsid w:val="006A07B3"/>
    <w:rsid w:val="006A0D60"/>
    <w:rsid w:val="006A16C4"/>
    <w:rsid w:val="006A2041"/>
    <w:rsid w:val="006A30F0"/>
    <w:rsid w:val="006A3DFA"/>
    <w:rsid w:val="006A4C9C"/>
    <w:rsid w:val="006A4D19"/>
    <w:rsid w:val="006A4F78"/>
    <w:rsid w:val="006A56E9"/>
    <w:rsid w:val="006A5A86"/>
    <w:rsid w:val="006A5FF6"/>
    <w:rsid w:val="006A60CE"/>
    <w:rsid w:val="006A62BF"/>
    <w:rsid w:val="006A6508"/>
    <w:rsid w:val="006A65A0"/>
    <w:rsid w:val="006A6ED3"/>
    <w:rsid w:val="006A7158"/>
    <w:rsid w:val="006A7D07"/>
    <w:rsid w:val="006B00B8"/>
    <w:rsid w:val="006B0443"/>
    <w:rsid w:val="006B0A2F"/>
    <w:rsid w:val="006B0AD2"/>
    <w:rsid w:val="006B0C14"/>
    <w:rsid w:val="006B0D71"/>
    <w:rsid w:val="006B0DD8"/>
    <w:rsid w:val="006B11B1"/>
    <w:rsid w:val="006B1454"/>
    <w:rsid w:val="006B1587"/>
    <w:rsid w:val="006B18C2"/>
    <w:rsid w:val="006B2C0C"/>
    <w:rsid w:val="006B2C3D"/>
    <w:rsid w:val="006B3409"/>
    <w:rsid w:val="006B3CE9"/>
    <w:rsid w:val="006B4711"/>
    <w:rsid w:val="006B5109"/>
    <w:rsid w:val="006B542C"/>
    <w:rsid w:val="006B62C8"/>
    <w:rsid w:val="006B67B4"/>
    <w:rsid w:val="006B6AD8"/>
    <w:rsid w:val="006B6BBE"/>
    <w:rsid w:val="006B6D91"/>
    <w:rsid w:val="006B6E9B"/>
    <w:rsid w:val="006B7979"/>
    <w:rsid w:val="006B7F5E"/>
    <w:rsid w:val="006C04ED"/>
    <w:rsid w:val="006C109B"/>
    <w:rsid w:val="006C201F"/>
    <w:rsid w:val="006C265E"/>
    <w:rsid w:val="006C2D28"/>
    <w:rsid w:val="006C2D84"/>
    <w:rsid w:val="006C357A"/>
    <w:rsid w:val="006C3D49"/>
    <w:rsid w:val="006C3D4C"/>
    <w:rsid w:val="006C3D99"/>
    <w:rsid w:val="006C3E8E"/>
    <w:rsid w:val="006C4243"/>
    <w:rsid w:val="006C484D"/>
    <w:rsid w:val="006C4F2E"/>
    <w:rsid w:val="006C539D"/>
    <w:rsid w:val="006C55F3"/>
    <w:rsid w:val="006C58E2"/>
    <w:rsid w:val="006C6003"/>
    <w:rsid w:val="006C6455"/>
    <w:rsid w:val="006C6821"/>
    <w:rsid w:val="006C683A"/>
    <w:rsid w:val="006C6A21"/>
    <w:rsid w:val="006C6AB8"/>
    <w:rsid w:val="006C6E3B"/>
    <w:rsid w:val="006C6F59"/>
    <w:rsid w:val="006C6FCC"/>
    <w:rsid w:val="006C72E0"/>
    <w:rsid w:val="006C7323"/>
    <w:rsid w:val="006C787A"/>
    <w:rsid w:val="006C7C12"/>
    <w:rsid w:val="006C7CC8"/>
    <w:rsid w:val="006C7DB0"/>
    <w:rsid w:val="006D0D1E"/>
    <w:rsid w:val="006D0DC9"/>
    <w:rsid w:val="006D23DE"/>
    <w:rsid w:val="006D269B"/>
    <w:rsid w:val="006D2991"/>
    <w:rsid w:val="006D2F79"/>
    <w:rsid w:val="006D39E9"/>
    <w:rsid w:val="006D4799"/>
    <w:rsid w:val="006D499E"/>
    <w:rsid w:val="006D4AC6"/>
    <w:rsid w:val="006D4C32"/>
    <w:rsid w:val="006D4D9E"/>
    <w:rsid w:val="006D536B"/>
    <w:rsid w:val="006D5E61"/>
    <w:rsid w:val="006D6915"/>
    <w:rsid w:val="006D6C19"/>
    <w:rsid w:val="006D6E71"/>
    <w:rsid w:val="006D7A9F"/>
    <w:rsid w:val="006D7CA9"/>
    <w:rsid w:val="006D7CF8"/>
    <w:rsid w:val="006D7E17"/>
    <w:rsid w:val="006E013E"/>
    <w:rsid w:val="006E0520"/>
    <w:rsid w:val="006E10E2"/>
    <w:rsid w:val="006E13D6"/>
    <w:rsid w:val="006E15DA"/>
    <w:rsid w:val="006E15F5"/>
    <w:rsid w:val="006E1682"/>
    <w:rsid w:val="006E1755"/>
    <w:rsid w:val="006E2549"/>
    <w:rsid w:val="006E32F6"/>
    <w:rsid w:val="006E34DA"/>
    <w:rsid w:val="006E372C"/>
    <w:rsid w:val="006E3E7E"/>
    <w:rsid w:val="006E4D4D"/>
    <w:rsid w:val="006E53F4"/>
    <w:rsid w:val="006E5738"/>
    <w:rsid w:val="006E59D2"/>
    <w:rsid w:val="006E5A2D"/>
    <w:rsid w:val="006E6121"/>
    <w:rsid w:val="006E69B0"/>
    <w:rsid w:val="006E6C31"/>
    <w:rsid w:val="006E711C"/>
    <w:rsid w:val="006E7802"/>
    <w:rsid w:val="006E7980"/>
    <w:rsid w:val="006E7D44"/>
    <w:rsid w:val="006F01CE"/>
    <w:rsid w:val="006F02AF"/>
    <w:rsid w:val="006F066D"/>
    <w:rsid w:val="006F07AA"/>
    <w:rsid w:val="006F109B"/>
    <w:rsid w:val="006F135B"/>
    <w:rsid w:val="006F1A1A"/>
    <w:rsid w:val="006F1EF9"/>
    <w:rsid w:val="006F2990"/>
    <w:rsid w:val="006F309D"/>
    <w:rsid w:val="006F3642"/>
    <w:rsid w:val="006F3689"/>
    <w:rsid w:val="006F3825"/>
    <w:rsid w:val="006F3B2E"/>
    <w:rsid w:val="006F3DA9"/>
    <w:rsid w:val="006F411A"/>
    <w:rsid w:val="006F41DE"/>
    <w:rsid w:val="006F43C6"/>
    <w:rsid w:val="006F5B5B"/>
    <w:rsid w:val="006F641D"/>
    <w:rsid w:val="006F731E"/>
    <w:rsid w:val="0070086D"/>
    <w:rsid w:val="00700A30"/>
    <w:rsid w:val="007012B6"/>
    <w:rsid w:val="00701A64"/>
    <w:rsid w:val="00701C7F"/>
    <w:rsid w:val="00701DF2"/>
    <w:rsid w:val="00703A5A"/>
    <w:rsid w:val="00703D13"/>
    <w:rsid w:val="00704D87"/>
    <w:rsid w:val="00704EB8"/>
    <w:rsid w:val="00704F7C"/>
    <w:rsid w:val="007057DC"/>
    <w:rsid w:val="007062A5"/>
    <w:rsid w:val="0070642F"/>
    <w:rsid w:val="00707017"/>
    <w:rsid w:val="0070701D"/>
    <w:rsid w:val="00707C8D"/>
    <w:rsid w:val="00710461"/>
    <w:rsid w:val="007109F9"/>
    <w:rsid w:val="00710F1B"/>
    <w:rsid w:val="007110E8"/>
    <w:rsid w:val="007111DA"/>
    <w:rsid w:val="0071189F"/>
    <w:rsid w:val="00711D1F"/>
    <w:rsid w:val="00711EBD"/>
    <w:rsid w:val="00711F71"/>
    <w:rsid w:val="00712782"/>
    <w:rsid w:val="00712B88"/>
    <w:rsid w:val="00712FA8"/>
    <w:rsid w:val="007132AA"/>
    <w:rsid w:val="00714533"/>
    <w:rsid w:val="007149B8"/>
    <w:rsid w:val="00714AA7"/>
    <w:rsid w:val="007151BC"/>
    <w:rsid w:val="00715AAF"/>
    <w:rsid w:val="00716557"/>
    <w:rsid w:val="007173A2"/>
    <w:rsid w:val="00717646"/>
    <w:rsid w:val="00720689"/>
    <w:rsid w:val="00720B7F"/>
    <w:rsid w:val="00720D70"/>
    <w:rsid w:val="00720D8E"/>
    <w:rsid w:val="00720F26"/>
    <w:rsid w:val="00720F36"/>
    <w:rsid w:val="007213AC"/>
    <w:rsid w:val="00721576"/>
    <w:rsid w:val="007215CB"/>
    <w:rsid w:val="007224AF"/>
    <w:rsid w:val="00722B2D"/>
    <w:rsid w:val="00722C1B"/>
    <w:rsid w:val="00722D09"/>
    <w:rsid w:val="00722DE5"/>
    <w:rsid w:val="007233CD"/>
    <w:rsid w:val="00723563"/>
    <w:rsid w:val="0072412A"/>
    <w:rsid w:val="00724253"/>
    <w:rsid w:val="007244D5"/>
    <w:rsid w:val="00724C8D"/>
    <w:rsid w:val="00724E75"/>
    <w:rsid w:val="00724E78"/>
    <w:rsid w:val="007258D0"/>
    <w:rsid w:val="00725EB9"/>
    <w:rsid w:val="00725F93"/>
    <w:rsid w:val="00726724"/>
    <w:rsid w:val="00726824"/>
    <w:rsid w:val="007268B8"/>
    <w:rsid w:val="00727724"/>
    <w:rsid w:val="00727C84"/>
    <w:rsid w:val="00727CED"/>
    <w:rsid w:val="007304C1"/>
    <w:rsid w:val="0073076C"/>
    <w:rsid w:val="007318B4"/>
    <w:rsid w:val="007318DF"/>
    <w:rsid w:val="00732613"/>
    <w:rsid w:val="00732A4C"/>
    <w:rsid w:val="00733436"/>
    <w:rsid w:val="00733728"/>
    <w:rsid w:val="0073393D"/>
    <w:rsid w:val="00733945"/>
    <w:rsid w:val="0073594E"/>
    <w:rsid w:val="007359EB"/>
    <w:rsid w:val="00735AAE"/>
    <w:rsid w:val="00735C12"/>
    <w:rsid w:val="00735E4A"/>
    <w:rsid w:val="00735F6A"/>
    <w:rsid w:val="0073622C"/>
    <w:rsid w:val="00736743"/>
    <w:rsid w:val="00736A17"/>
    <w:rsid w:val="00737550"/>
    <w:rsid w:val="00737D9A"/>
    <w:rsid w:val="007408C8"/>
    <w:rsid w:val="0074104A"/>
    <w:rsid w:val="00741927"/>
    <w:rsid w:val="007419CB"/>
    <w:rsid w:val="00741D35"/>
    <w:rsid w:val="00741E48"/>
    <w:rsid w:val="00741EE9"/>
    <w:rsid w:val="00743544"/>
    <w:rsid w:val="00743A69"/>
    <w:rsid w:val="00744020"/>
    <w:rsid w:val="007443AE"/>
    <w:rsid w:val="007447DD"/>
    <w:rsid w:val="00744C0E"/>
    <w:rsid w:val="00747239"/>
    <w:rsid w:val="00747240"/>
    <w:rsid w:val="00747B21"/>
    <w:rsid w:val="00747F82"/>
    <w:rsid w:val="007509D7"/>
    <w:rsid w:val="00750A83"/>
    <w:rsid w:val="00750B8C"/>
    <w:rsid w:val="007515EB"/>
    <w:rsid w:val="00751864"/>
    <w:rsid w:val="00751A9E"/>
    <w:rsid w:val="00751D54"/>
    <w:rsid w:val="00751E70"/>
    <w:rsid w:val="00751F66"/>
    <w:rsid w:val="00752ADF"/>
    <w:rsid w:val="00752AE5"/>
    <w:rsid w:val="007534B3"/>
    <w:rsid w:val="00753CED"/>
    <w:rsid w:val="00753F72"/>
    <w:rsid w:val="00754A5A"/>
    <w:rsid w:val="00754AA9"/>
    <w:rsid w:val="00754D7E"/>
    <w:rsid w:val="00754E75"/>
    <w:rsid w:val="00755496"/>
    <w:rsid w:val="00755836"/>
    <w:rsid w:val="00755991"/>
    <w:rsid w:val="0075680C"/>
    <w:rsid w:val="007578B5"/>
    <w:rsid w:val="00757A81"/>
    <w:rsid w:val="00757CDB"/>
    <w:rsid w:val="00760707"/>
    <w:rsid w:val="007609D6"/>
    <w:rsid w:val="00760FFD"/>
    <w:rsid w:val="0076178C"/>
    <w:rsid w:val="00762371"/>
    <w:rsid w:val="007626C8"/>
    <w:rsid w:val="00762B8D"/>
    <w:rsid w:val="00762EE0"/>
    <w:rsid w:val="007630FB"/>
    <w:rsid w:val="0076328A"/>
    <w:rsid w:val="00763AB6"/>
    <w:rsid w:val="007642BF"/>
    <w:rsid w:val="00764870"/>
    <w:rsid w:val="00764CA3"/>
    <w:rsid w:val="00764E89"/>
    <w:rsid w:val="00765065"/>
    <w:rsid w:val="0076549C"/>
    <w:rsid w:val="0076558A"/>
    <w:rsid w:val="00765613"/>
    <w:rsid w:val="00765CF1"/>
    <w:rsid w:val="00766BB4"/>
    <w:rsid w:val="00767CB3"/>
    <w:rsid w:val="007701EE"/>
    <w:rsid w:val="007705BD"/>
    <w:rsid w:val="007707E7"/>
    <w:rsid w:val="00770A0C"/>
    <w:rsid w:val="00770C5E"/>
    <w:rsid w:val="00771191"/>
    <w:rsid w:val="00771AC0"/>
    <w:rsid w:val="007720CC"/>
    <w:rsid w:val="00772179"/>
    <w:rsid w:val="00772202"/>
    <w:rsid w:val="00772227"/>
    <w:rsid w:val="00772527"/>
    <w:rsid w:val="00772E33"/>
    <w:rsid w:val="00773A43"/>
    <w:rsid w:val="00773A89"/>
    <w:rsid w:val="00773EE4"/>
    <w:rsid w:val="0077420E"/>
    <w:rsid w:val="00774449"/>
    <w:rsid w:val="0077496D"/>
    <w:rsid w:val="00774B24"/>
    <w:rsid w:val="00774BAA"/>
    <w:rsid w:val="0077672C"/>
    <w:rsid w:val="00776783"/>
    <w:rsid w:val="00776CE8"/>
    <w:rsid w:val="007776B4"/>
    <w:rsid w:val="00777F9D"/>
    <w:rsid w:val="00780264"/>
    <w:rsid w:val="007804CC"/>
    <w:rsid w:val="00780B89"/>
    <w:rsid w:val="00780C1A"/>
    <w:rsid w:val="007814A0"/>
    <w:rsid w:val="007819B7"/>
    <w:rsid w:val="00781B4B"/>
    <w:rsid w:val="00781DB0"/>
    <w:rsid w:val="00782104"/>
    <w:rsid w:val="00782182"/>
    <w:rsid w:val="007827C6"/>
    <w:rsid w:val="0078293B"/>
    <w:rsid w:val="00782EC4"/>
    <w:rsid w:val="00782FE2"/>
    <w:rsid w:val="0078328B"/>
    <w:rsid w:val="00783730"/>
    <w:rsid w:val="00783845"/>
    <w:rsid w:val="007840E0"/>
    <w:rsid w:val="0078463D"/>
    <w:rsid w:val="00784679"/>
    <w:rsid w:val="00784D5A"/>
    <w:rsid w:val="0078594D"/>
    <w:rsid w:val="00785B76"/>
    <w:rsid w:val="00785D55"/>
    <w:rsid w:val="00785FC2"/>
    <w:rsid w:val="00785FE7"/>
    <w:rsid w:val="0078612B"/>
    <w:rsid w:val="00786F32"/>
    <w:rsid w:val="00787B29"/>
    <w:rsid w:val="00787D85"/>
    <w:rsid w:val="00787EEE"/>
    <w:rsid w:val="007903BB"/>
    <w:rsid w:val="00790A28"/>
    <w:rsid w:val="00791153"/>
    <w:rsid w:val="00791398"/>
    <w:rsid w:val="0079293E"/>
    <w:rsid w:val="00792A2D"/>
    <w:rsid w:val="00792FEB"/>
    <w:rsid w:val="0079369C"/>
    <w:rsid w:val="007944D1"/>
    <w:rsid w:val="0079471A"/>
    <w:rsid w:val="007947D2"/>
    <w:rsid w:val="00794B5B"/>
    <w:rsid w:val="00794DDD"/>
    <w:rsid w:val="00794F75"/>
    <w:rsid w:val="007953E9"/>
    <w:rsid w:val="007957EA"/>
    <w:rsid w:val="00795DAE"/>
    <w:rsid w:val="00796DBF"/>
    <w:rsid w:val="00796F68"/>
    <w:rsid w:val="00796FDC"/>
    <w:rsid w:val="007970D9"/>
    <w:rsid w:val="00797315"/>
    <w:rsid w:val="007979D5"/>
    <w:rsid w:val="00797DA8"/>
    <w:rsid w:val="00797E50"/>
    <w:rsid w:val="007A0C14"/>
    <w:rsid w:val="007A0E54"/>
    <w:rsid w:val="007A14DE"/>
    <w:rsid w:val="007A1A3A"/>
    <w:rsid w:val="007A1D0B"/>
    <w:rsid w:val="007A1DB5"/>
    <w:rsid w:val="007A1EEF"/>
    <w:rsid w:val="007A2414"/>
    <w:rsid w:val="007A2A33"/>
    <w:rsid w:val="007A3A6F"/>
    <w:rsid w:val="007A3BA9"/>
    <w:rsid w:val="007A4BA1"/>
    <w:rsid w:val="007A4F19"/>
    <w:rsid w:val="007A5AE3"/>
    <w:rsid w:val="007A5DA0"/>
    <w:rsid w:val="007A62C3"/>
    <w:rsid w:val="007A67EE"/>
    <w:rsid w:val="007A6812"/>
    <w:rsid w:val="007A69DC"/>
    <w:rsid w:val="007A6A63"/>
    <w:rsid w:val="007A75D5"/>
    <w:rsid w:val="007A764F"/>
    <w:rsid w:val="007A767E"/>
    <w:rsid w:val="007A7682"/>
    <w:rsid w:val="007A7C5A"/>
    <w:rsid w:val="007B0698"/>
    <w:rsid w:val="007B093A"/>
    <w:rsid w:val="007B0B03"/>
    <w:rsid w:val="007B0DA1"/>
    <w:rsid w:val="007B13A9"/>
    <w:rsid w:val="007B1B3B"/>
    <w:rsid w:val="007B212C"/>
    <w:rsid w:val="007B246A"/>
    <w:rsid w:val="007B2B6E"/>
    <w:rsid w:val="007B3002"/>
    <w:rsid w:val="007B33AA"/>
    <w:rsid w:val="007B35E5"/>
    <w:rsid w:val="007B3636"/>
    <w:rsid w:val="007B43BF"/>
    <w:rsid w:val="007B458B"/>
    <w:rsid w:val="007B4AA0"/>
    <w:rsid w:val="007B4DF5"/>
    <w:rsid w:val="007B4F4B"/>
    <w:rsid w:val="007B5170"/>
    <w:rsid w:val="007B58E7"/>
    <w:rsid w:val="007B6353"/>
    <w:rsid w:val="007B63EB"/>
    <w:rsid w:val="007B644E"/>
    <w:rsid w:val="007B6601"/>
    <w:rsid w:val="007B6E3F"/>
    <w:rsid w:val="007B70A1"/>
    <w:rsid w:val="007B70C8"/>
    <w:rsid w:val="007C0517"/>
    <w:rsid w:val="007C0C9A"/>
    <w:rsid w:val="007C148C"/>
    <w:rsid w:val="007C20C4"/>
    <w:rsid w:val="007C2F56"/>
    <w:rsid w:val="007C3D43"/>
    <w:rsid w:val="007C431D"/>
    <w:rsid w:val="007C49C4"/>
    <w:rsid w:val="007C4C9A"/>
    <w:rsid w:val="007C571E"/>
    <w:rsid w:val="007C5CCE"/>
    <w:rsid w:val="007C5FAA"/>
    <w:rsid w:val="007C63D0"/>
    <w:rsid w:val="007C6629"/>
    <w:rsid w:val="007C6D78"/>
    <w:rsid w:val="007C7186"/>
    <w:rsid w:val="007C723D"/>
    <w:rsid w:val="007D0810"/>
    <w:rsid w:val="007D09BC"/>
    <w:rsid w:val="007D0C21"/>
    <w:rsid w:val="007D1081"/>
    <w:rsid w:val="007D1133"/>
    <w:rsid w:val="007D133A"/>
    <w:rsid w:val="007D1587"/>
    <w:rsid w:val="007D1DD2"/>
    <w:rsid w:val="007D1F07"/>
    <w:rsid w:val="007D2286"/>
    <w:rsid w:val="007D2EE1"/>
    <w:rsid w:val="007D32C1"/>
    <w:rsid w:val="007D3C73"/>
    <w:rsid w:val="007D46B4"/>
    <w:rsid w:val="007D4D3B"/>
    <w:rsid w:val="007D4FAC"/>
    <w:rsid w:val="007D5610"/>
    <w:rsid w:val="007D640D"/>
    <w:rsid w:val="007D657A"/>
    <w:rsid w:val="007D6B6D"/>
    <w:rsid w:val="007D6FA0"/>
    <w:rsid w:val="007D718A"/>
    <w:rsid w:val="007E03AE"/>
    <w:rsid w:val="007E0766"/>
    <w:rsid w:val="007E1829"/>
    <w:rsid w:val="007E1CB5"/>
    <w:rsid w:val="007E2406"/>
    <w:rsid w:val="007E25B9"/>
    <w:rsid w:val="007E2C6A"/>
    <w:rsid w:val="007E410B"/>
    <w:rsid w:val="007E46B5"/>
    <w:rsid w:val="007E4832"/>
    <w:rsid w:val="007E4A44"/>
    <w:rsid w:val="007E5246"/>
    <w:rsid w:val="007E5796"/>
    <w:rsid w:val="007E5F6E"/>
    <w:rsid w:val="007E6370"/>
    <w:rsid w:val="007E640B"/>
    <w:rsid w:val="007E679C"/>
    <w:rsid w:val="007E6ADB"/>
    <w:rsid w:val="007E6C11"/>
    <w:rsid w:val="007E71A7"/>
    <w:rsid w:val="007E76A7"/>
    <w:rsid w:val="007E7AB1"/>
    <w:rsid w:val="007F008D"/>
    <w:rsid w:val="007F0098"/>
    <w:rsid w:val="007F010D"/>
    <w:rsid w:val="007F02C3"/>
    <w:rsid w:val="007F0993"/>
    <w:rsid w:val="007F0FFB"/>
    <w:rsid w:val="007F121E"/>
    <w:rsid w:val="007F1E18"/>
    <w:rsid w:val="007F2324"/>
    <w:rsid w:val="007F2358"/>
    <w:rsid w:val="007F262A"/>
    <w:rsid w:val="007F270E"/>
    <w:rsid w:val="007F2A51"/>
    <w:rsid w:val="007F39A4"/>
    <w:rsid w:val="007F3E02"/>
    <w:rsid w:val="007F4173"/>
    <w:rsid w:val="007F43FE"/>
    <w:rsid w:val="007F457A"/>
    <w:rsid w:val="007F4FA4"/>
    <w:rsid w:val="007F55C7"/>
    <w:rsid w:val="007F5B25"/>
    <w:rsid w:val="007F5EEE"/>
    <w:rsid w:val="007F68C1"/>
    <w:rsid w:val="007F69B2"/>
    <w:rsid w:val="007F6BCD"/>
    <w:rsid w:val="007F6BD3"/>
    <w:rsid w:val="007F6D9C"/>
    <w:rsid w:val="007F77B1"/>
    <w:rsid w:val="007F7860"/>
    <w:rsid w:val="007F78CB"/>
    <w:rsid w:val="007F7C4D"/>
    <w:rsid w:val="0080039A"/>
    <w:rsid w:val="0080046A"/>
    <w:rsid w:val="00800570"/>
    <w:rsid w:val="008009ED"/>
    <w:rsid w:val="00800FF9"/>
    <w:rsid w:val="0080125E"/>
    <w:rsid w:val="00801B25"/>
    <w:rsid w:val="008020B7"/>
    <w:rsid w:val="00802399"/>
    <w:rsid w:val="008023B6"/>
    <w:rsid w:val="0080348F"/>
    <w:rsid w:val="00803EDD"/>
    <w:rsid w:val="0080424E"/>
    <w:rsid w:val="00804388"/>
    <w:rsid w:val="00804F06"/>
    <w:rsid w:val="0080528B"/>
    <w:rsid w:val="008057DA"/>
    <w:rsid w:val="00805FEF"/>
    <w:rsid w:val="00806049"/>
    <w:rsid w:val="00806108"/>
    <w:rsid w:val="0080646A"/>
    <w:rsid w:val="008066CC"/>
    <w:rsid w:val="00806E17"/>
    <w:rsid w:val="008102E0"/>
    <w:rsid w:val="00810C59"/>
    <w:rsid w:val="00811365"/>
    <w:rsid w:val="00811691"/>
    <w:rsid w:val="00811766"/>
    <w:rsid w:val="00811D38"/>
    <w:rsid w:val="00811DBE"/>
    <w:rsid w:val="00811E99"/>
    <w:rsid w:val="0081224B"/>
    <w:rsid w:val="00812671"/>
    <w:rsid w:val="008126C5"/>
    <w:rsid w:val="00812B95"/>
    <w:rsid w:val="00812BCD"/>
    <w:rsid w:val="00812DF3"/>
    <w:rsid w:val="00813331"/>
    <w:rsid w:val="0081351D"/>
    <w:rsid w:val="00813556"/>
    <w:rsid w:val="00813770"/>
    <w:rsid w:val="008146FA"/>
    <w:rsid w:val="00814D9F"/>
    <w:rsid w:val="00814E82"/>
    <w:rsid w:val="00814ED6"/>
    <w:rsid w:val="00815281"/>
    <w:rsid w:val="008155BF"/>
    <w:rsid w:val="00815676"/>
    <w:rsid w:val="008159E9"/>
    <w:rsid w:val="00815D9A"/>
    <w:rsid w:val="0081607B"/>
    <w:rsid w:val="008161B6"/>
    <w:rsid w:val="008171E0"/>
    <w:rsid w:val="0081753D"/>
    <w:rsid w:val="008176C8"/>
    <w:rsid w:val="00817729"/>
    <w:rsid w:val="008202D1"/>
    <w:rsid w:val="00820CC2"/>
    <w:rsid w:val="008210A6"/>
    <w:rsid w:val="00821162"/>
    <w:rsid w:val="0082129D"/>
    <w:rsid w:val="008212C8"/>
    <w:rsid w:val="008212FC"/>
    <w:rsid w:val="00821DAB"/>
    <w:rsid w:val="00821E73"/>
    <w:rsid w:val="00822200"/>
    <w:rsid w:val="00822570"/>
    <w:rsid w:val="00822748"/>
    <w:rsid w:val="00822BCE"/>
    <w:rsid w:val="0082337F"/>
    <w:rsid w:val="00823B2B"/>
    <w:rsid w:val="008246A3"/>
    <w:rsid w:val="00825243"/>
    <w:rsid w:val="008253C2"/>
    <w:rsid w:val="0082551A"/>
    <w:rsid w:val="00825665"/>
    <w:rsid w:val="00826146"/>
    <w:rsid w:val="00826465"/>
    <w:rsid w:val="0082712B"/>
    <w:rsid w:val="00827294"/>
    <w:rsid w:val="008275C6"/>
    <w:rsid w:val="0082796C"/>
    <w:rsid w:val="00830049"/>
    <w:rsid w:val="0083008F"/>
    <w:rsid w:val="00830181"/>
    <w:rsid w:val="0083080A"/>
    <w:rsid w:val="00830B76"/>
    <w:rsid w:val="00831413"/>
    <w:rsid w:val="008321D6"/>
    <w:rsid w:val="00832F8C"/>
    <w:rsid w:val="00832FDA"/>
    <w:rsid w:val="008334AF"/>
    <w:rsid w:val="00833961"/>
    <w:rsid w:val="00833F3D"/>
    <w:rsid w:val="00833FDC"/>
    <w:rsid w:val="00834177"/>
    <w:rsid w:val="00834433"/>
    <w:rsid w:val="008348C9"/>
    <w:rsid w:val="00835AF4"/>
    <w:rsid w:val="00835EB3"/>
    <w:rsid w:val="008361CC"/>
    <w:rsid w:val="008362E8"/>
    <w:rsid w:val="00837DAD"/>
    <w:rsid w:val="008402C3"/>
    <w:rsid w:val="008403F6"/>
    <w:rsid w:val="0084070A"/>
    <w:rsid w:val="0084183F"/>
    <w:rsid w:val="00841C6A"/>
    <w:rsid w:val="00842048"/>
    <w:rsid w:val="0084232A"/>
    <w:rsid w:val="00842B47"/>
    <w:rsid w:val="00842DB7"/>
    <w:rsid w:val="00843057"/>
    <w:rsid w:val="008433C0"/>
    <w:rsid w:val="00843C86"/>
    <w:rsid w:val="00844320"/>
    <w:rsid w:val="0084446A"/>
    <w:rsid w:val="00844EC8"/>
    <w:rsid w:val="0084577D"/>
    <w:rsid w:val="00847092"/>
    <w:rsid w:val="008472B2"/>
    <w:rsid w:val="008473C1"/>
    <w:rsid w:val="0084797C"/>
    <w:rsid w:val="008479C5"/>
    <w:rsid w:val="008500B4"/>
    <w:rsid w:val="0085060D"/>
    <w:rsid w:val="00850B3B"/>
    <w:rsid w:val="00850D16"/>
    <w:rsid w:val="00850FCC"/>
    <w:rsid w:val="0085172F"/>
    <w:rsid w:val="00851BE6"/>
    <w:rsid w:val="0085254C"/>
    <w:rsid w:val="00852692"/>
    <w:rsid w:val="008529C7"/>
    <w:rsid w:val="00852B7E"/>
    <w:rsid w:val="00852C7C"/>
    <w:rsid w:val="0085409D"/>
    <w:rsid w:val="008548B8"/>
    <w:rsid w:val="0085514C"/>
    <w:rsid w:val="00855592"/>
    <w:rsid w:val="00855C0E"/>
    <w:rsid w:val="00855C77"/>
    <w:rsid w:val="00856DE3"/>
    <w:rsid w:val="0085719D"/>
    <w:rsid w:val="00857232"/>
    <w:rsid w:val="008575DF"/>
    <w:rsid w:val="008576BC"/>
    <w:rsid w:val="00857820"/>
    <w:rsid w:val="0086014E"/>
    <w:rsid w:val="00860703"/>
    <w:rsid w:val="0086092E"/>
    <w:rsid w:val="00860968"/>
    <w:rsid w:val="00860B01"/>
    <w:rsid w:val="00860E72"/>
    <w:rsid w:val="00860FFC"/>
    <w:rsid w:val="008613A5"/>
    <w:rsid w:val="00861F56"/>
    <w:rsid w:val="008628E0"/>
    <w:rsid w:val="00862C22"/>
    <w:rsid w:val="00862C36"/>
    <w:rsid w:val="00863A00"/>
    <w:rsid w:val="00863B38"/>
    <w:rsid w:val="00864310"/>
    <w:rsid w:val="008646F2"/>
    <w:rsid w:val="0086479F"/>
    <w:rsid w:val="00864FDF"/>
    <w:rsid w:val="008651AF"/>
    <w:rsid w:val="00865444"/>
    <w:rsid w:val="00865964"/>
    <w:rsid w:val="00865B45"/>
    <w:rsid w:val="00865C7A"/>
    <w:rsid w:val="00865DE5"/>
    <w:rsid w:val="00865F53"/>
    <w:rsid w:val="00866263"/>
    <w:rsid w:val="008666B2"/>
    <w:rsid w:val="00866E3A"/>
    <w:rsid w:val="00867E33"/>
    <w:rsid w:val="00867ED5"/>
    <w:rsid w:val="008711E2"/>
    <w:rsid w:val="0087177A"/>
    <w:rsid w:val="00871E8A"/>
    <w:rsid w:val="00871EF3"/>
    <w:rsid w:val="008721C3"/>
    <w:rsid w:val="008725D5"/>
    <w:rsid w:val="0087354F"/>
    <w:rsid w:val="00873554"/>
    <w:rsid w:val="00873BA8"/>
    <w:rsid w:val="00873E51"/>
    <w:rsid w:val="008743B6"/>
    <w:rsid w:val="00874688"/>
    <w:rsid w:val="00874C14"/>
    <w:rsid w:val="00874DED"/>
    <w:rsid w:val="008768B6"/>
    <w:rsid w:val="00876E0A"/>
    <w:rsid w:val="0087744C"/>
    <w:rsid w:val="00877690"/>
    <w:rsid w:val="00880496"/>
    <w:rsid w:val="008804D3"/>
    <w:rsid w:val="008808C5"/>
    <w:rsid w:val="00880A0E"/>
    <w:rsid w:val="00880C5F"/>
    <w:rsid w:val="00881855"/>
    <w:rsid w:val="00881BAC"/>
    <w:rsid w:val="008824B1"/>
    <w:rsid w:val="00882B67"/>
    <w:rsid w:val="00882E35"/>
    <w:rsid w:val="00882EB0"/>
    <w:rsid w:val="008830B9"/>
    <w:rsid w:val="00883DF6"/>
    <w:rsid w:val="00884552"/>
    <w:rsid w:val="00884817"/>
    <w:rsid w:val="00884825"/>
    <w:rsid w:val="0088486A"/>
    <w:rsid w:val="00885B68"/>
    <w:rsid w:val="008866D9"/>
    <w:rsid w:val="00886EEB"/>
    <w:rsid w:val="00886F93"/>
    <w:rsid w:val="008874D1"/>
    <w:rsid w:val="008878E1"/>
    <w:rsid w:val="00887D5C"/>
    <w:rsid w:val="008907E3"/>
    <w:rsid w:val="00890813"/>
    <w:rsid w:val="00890A29"/>
    <w:rsid w:val="0089123F"/>
    <w:rsid w:val="0089180F"/>
    <w:rsid w:val="00892062"/>
    <w:rsid w:val="008923E3"/>
    <w:rsid w:val="0089269F"/>
    <w:rsid w:val="008928D2"/>
    <w:rsid w:val="00892922"/>
    <w:rsid w:val="00892C9D"/>
    <w:rsid w:val="00893056"/>
    <w:rsid w:val="008938FD"/>
    <w:rsid w:val="00893B1B"/>
    <w:rsid w:val="00893B3F"/>
    <w:rsid w:val="00893B66"/>
    <w:rsid w:val="00893C5A"/>
    <w:rsid w:val="00894410"/>
    <w:rsid w:val="008944E0"/>
    <w:rsid w:val="0089469B"/>
    <w:rsid w:val="00894B55"/>
    <w:rsid w:val="00894C0F"/>
    <w:rsid w:val="00894C88"/>
    <w:rsid w:val="0089540A"/>
    <w:rsid w:val="0089563C"/>
    <w:rsid w:val="00895B5A"/>
    <w:rsid w:val="00895BCA"/>
    <w:rsid w:val="00896049"/>
    <w:rsid w:val="0089631F"/>
    <w:rsid w:val="00896670"/>
    <w:rsid w:val="008966FC"/>
    <w:rsid w:val="0089691E"/>
    <w:rsid w:val="008973DF"/>
    <w:rsid w:val="008977C3"/>
    <w:rsid w:val="00897E4C"/>
    <w:rsid w:val="008A002B"/>
    <w:rsid w:val="008A042B"/>
    <w:rsid w:val="008A0D4D"/>
    <w:rsid w:val="008A12D2"/>
    <w:rsid w:val="008A17E1"/>
    <w:rsid w:val="008A1AAF"/>
    <w:rsid w:val="008A1B27"/>
    <w:rsid w:val="008A1E7C"/>
    <w:rsid w:val="008A21FB"/>
    <w:rsid w:val="008A247C"/>
    <w:rsid w:val="008A2904"/>
    <w:rsid w:val="008A31A4"/>
    <w:rsid w:val="008A3C8C"/>
    <w:rsid w:val="008A3CC6"/>
    <w:rsid w:val="008A3F30"/>
    <w:rsid w:val="008A407F"/>
    <w:rsid w:val="008A41F0"/>
    <w:rsid w:val="008A45C9"/>
    <w:rsid w:val="008A55B5"/>
    <w:rsid w:val="008A5603"/>
    <w:rsid w:val="008A5A33"/>
    <w:rsid w:val="008A5DDD"/>
    <w:rsid w:val="008A64AD"/>
    <w:rsid w:val="008A6602"/>
    <w:rsid w:val="008A6868"/>
    <w:rsid w:val="008A6F13"/>
    <w:rsid w:val="008A7164"/>
    <w:rsid w:val="008A74A4"/>
    <w:rsid w:val="008A7909"/>
    <w:rsid w:val="008B094B"/>
    <w:rsid w:val="008B131E"/>
    <w:rsid w:val="008B137F"/>
    <w:rsid w:val="008B2120"/>
    <w:rsid w:val="008B23DA"/>
    <w:rsid w:val="008B26F5"/>
    <w:rsid w:val="008B32CE"/>
    <w:rsid w:val="008B35E0"/>
    <w:rsid w:val="008B3DED"/>
    <w:rsid w:val="008B4038"/>
    <w:rsid w:val="008B442E"/>
    <w:rsid w:val="008B46A7"/>
    <w:rsid w:val="008B4C5E"/>
    <w:rsid w:val="008B5335"/>
    <w:rsid w:val="008B59A0"/>
    <w:rsid w:val="008B5B47"/>
    <w:rsid w:val="008B5B75"/>
    <w:rsid w:val="008B6438"/>
    <w:rsid w:val="008B6464"/>
    <w:rsid w:val="008B68A9"/>
    <w:rsid w:val="008B6BD7"/>
    <w:rsid w:val="008B6DD4"/>
    <w:rsid w:val="008B756B"/>
    <w:rsid w:val="008B7A8D"/>
    <w:rsid w:val="008B7DB8"/>
    <w:rsid w:val="008C04E7"/>
    <w:rsid w:val="008C0EE2"/>
    <w:rsid w:val="008C1122"/>
    <w:rsid w:val="008C14CB"/>
    <w:rsid w:val="008C228F"/>
    <w:rsid w:val="008C2416"/>
    <w:rsid w:val="008C282A"/>
    <w:rsid w:val="008C2D45"/>
    <w:rsid w:val="008C2D78"/>
    <w:rsid w:val="008C381E"/>
    <w:rsid w:val="008C3F35"/>
    <w:rsid w:val="008C48B8"/>
    <w:rsid w:val="008C49D3"/>
    <w:rsid w:val="008C49D5"/>
    <w:rsid w:val="008C5400"/>
    <w:rsid w:val="008C6614"/>
    <w:rsid w:val="008C66CC"/>
    <w:rsid w:val="008C687D"/>
    <w:rsid w:val="008C6FD8"/>
    <w:rsid w:val="008D0675"/>
    <w:rsid w:val="008D0B5E"/>
    <w:rsid w:val="008D168B"/>
    <w:rsid w:val="008D1BC5"/>
    <w:rsid w:val="008D23B8"/>
    <w:rsid w:val="008D24D0"/>
    <w:rsid w:val="008D2771"/>
    <w:rsid w:val="008D28CC"/>
    <w:rsid w:val="008D310B"/>
    <w:rsid w:val="008D31EE"/>
    <w:rsid w:val="008D32B3"/>
    <w:rsid w:val="008D3520"/>
    <w:rsid w:val="008D3747"/>
    <w:rsid w:val="008D4505"/>
    <w:rsid w:val="008D4595"/>
    <w:rsid w:val="008D4B3A"/>
    <w:rsid w:val="008D4EDC"/>
    <w:rsid w:val="008D509A"/>
    <w:rsid w:val="008D5918"/>
    <w:rsid w:val="008D5BCA"/>
    <w:rsid w:val="008D5D94"/>
    <w:rsid w:val="008D6362"/>
    <w:rsid w:val="008D64A8"/>
    <w:rsid w:val="008D6EA0"/>
    <w:rsid w:val="008D70CA"/>
    <w:rsid w:val="008D724F"/>
    <w:rsid w:val="008D7558"/>
    <w:rsid w:val="008D7891"/>
    <w:rsid w:val="008E0317"/>
    <w:rsid w:val="008E0D5C"/>
    <w:rsid w:val="008E128C"/>
    <w:rsid w:val="008E2874"/>
    <w:rsid w:val="008E2977"/>
    <w:rsid w:val="008E29A4"/>
    <w:rsid w:val="008E2CC5"/>
    <w:rsid w:val="008E3376"/>
    <w:rsid w:val="008E3554"/>
    <w:rsid w:val="008E35D5"/>
    <w:rsid w:val="008E3787"/>
    <w:rsid w:val="008E3B97"/>
    <w:rsid w:val="008E3DB7"/>
    <w:rsid w:val="008E3F36"/>
    <w:rsid w:val="008E413A"/>
    <w:rsid w:val="008E43EF"/>
    <w:rsid w:val="008E4A2A"/>
    <w:rsid w:val="008E5093"/>
    <w:rsid w:val="008E55C1"/>
    <w:rsid w:val="008E5C53"/>
    <w:rsid w:val="008E603F"/>
    <w:rsid w:val="008E6A06"/>
    <w:rsid w:val="008E6B7A"/>
    <w:rsid w:val="008E6FED"/>
    <w:rsid w:val="008E79FA"/>
    <w:rsid w:val="008E7AF7"/>
    <w:rsid w:val="008E7D56"/>
    <w:rsid w:val="008F0339"/>
    <w:rsid w:val="008F0458"/>
    <w:rsid w:val="008F0459"/>
    <w:rsid w:val="008F0944"/>
    <w:rsid w:val="008F0CA0"/>
    <w:rsid w:val="008F171F"/>
    <w:rsid w:val="008F1B10"/>
    <w:rsid w:val="008F34A6"/>
    <w:rsid w:val="008F3621"/>
    <w:rsid w:val="008F3E0D"/>
    <w:rsid w:val="008F520C"/>
    <w:rsid w:val="008F556B"/>
    <w:rsid w:val="008F5C51"/>
    <w:rsid w:val="008F63E6"/>
    <w:rsid w:val="008F6B9C"/>
    <w:rsid w:val="008F7166"/>
    <w:rsid w:val="008F76F7"/>
    <w:rsid w:val="0090008A"/>
    <w:rsid w:val="0090073F"/>
    <w:rsid w:val="009007EC"/>
    <w:rsid w:val="0090086F"/>
    <w:rsid w:val="00900AE2"/>
    <w:rsid w:val="00900E66"/>
    <w:rsid w:val="00901E61"/>
    <w:rsid w:val="0090205E"/>
    <w:rsid w:val="009021B8"/>
    <w:rsid w:val="00902833"/>
    <w:rsid w:val="00902A1E"/>
    <w:rsid w:val="00902B43"/>
    <w:rsid w:val="00902CE2"/>
    <w:rsid w:val="009032D7"/>
    <w:rsid w:val="009034DB"/>
    <w:rsid w:val="00903A82"/>
    <w:rsid w:val="00903A9C"/>
    <w:rsid w:val="00903BE8"/>
    <w:rsid w:val="00903EE2"/>
    <w:rsid w:val="00904152"/>
    <w:rsid w:val="0090497C"/>
    <w:rsid w:val="00904FDF"/>
    <w:rsid w:val="00905566"/>
    <w:rsid w:val="00905574"/>
    <w:rsid w:val="00905C88"/>
    <w:rsid w:val="0090611D"/>
    <w:rsid w:val="009064AE"/>
    <w:rsid w:val="009072FD"/>
    <w:rsid w:val="00907AD0"/>
    <w:rsid w:val="00907E18"/>
    <w:rsid w:val="00907F90"/>
    <w:rsid w:val="00907FA0"/>
    <w:rsid w:val="00911291"/>
    <w:rsid w:val="0091157D"/>
    <w:rsid w:val="0091213C"/>
    <w:rsid w:val="00912A8B"/>
    <w:rsid w:val="00912ED7"/>
    <w:rsid w:val="009130DE"/>
    <w:rsid w:val="00913A17"/>
    <w:rsid w:val="00913BEB"/>
    <w:rsid w:val="00913C48"/>
    <w:rsid w:val="00913E6C"/>
    <w:rsid w:val="00914E4E"/>
    <w:rsid w:val="009153BF"/>
    <w:rsid w:val="0091545E"/>
    <w:rsid w:val="00915508"/>
    <w:rsid w:val="009155C9"/>
    <w:rsid w:val="009156F6"/>
    <w:rsid w:val="00915C6D"/>
    <w:rsid w:val="00915DB3"/>
    <w:rsid w:val="00915E2C"/>
    <w:rsid w:val="009161C5"/>
    <w:rsid w:val="00916222"/>
    <w:rsid w:val="00916CA4"/>
    <w:rsid w:val="00916EDD"/>
    <w:rsid w:val="00917FAB"/>
    <w:rsid w:val="009209AB"/>
    <w:rsid w:val="0092140A"/>
    <w:rsid w:val="00921FF3"/>
    <w:rsid w:val="00922002"/>
    <w:rsid w:val="00922167"/>
    <w:rsid w:val="00922263"/>
    <w:rsid w:val="009232F8"/>
    <w:rsid w:val="00924338"/>
    <w:rsid w:val="00925033"/>
    <w:rsid w:val="00925715"/>
    <w:rsid w:val="009258F5"/>
    <w:rsid w:val="00925B07"/>
    <w:rsid w:val="00926031"/>
    <w:rsid w:val="00926989"/>
    <w:rsid w:val="0092701D"/>
    <w:rsid w:val="00927966"/>
    <w:rsid w:val="00927B38"/>
    <w:rsid w:val="00927FB5"/>
    <w:rsid w:val="00927FC6"/>
    <w:rsid w:val="0093028F"/>
    <w:rsid w:val="009308D1"/>
    <w:rsid w:val="00930A80"/>
    <w:rsid w:val="00930DAD"/>
    <w:rsid w:val="00930FC9"/>
    <w:rsid w:val="009311BC"/>
    <w:rsid w:val="009317CB"/>
    <w:rsid w:val="009324CC"/>
    <w:rsid w:val="00932639"/>
    <w:rsid w:val="00932ED8"/>
    <w:rsid w:val="009330BB"/>
    <w:rsid w:val="00933DD5"/>
    <w:rsid w:val="00933FAD"/>
    <w:rsid w:val="009340ED"/>
    <w:rsid w:val="009343A9"/>
    <w:rsid w:val="00935006"/>
    <w:rsid w:val="00935082"/>
    <w:rsid w:val="0093510A"/>
    <w:rsid w:val="00935798"/>
    <w:rsid w:val="00935AC7"/>
    <w:rsid w:val="00935C37"/>
    <w:rsid w:val="00935E6F"/>
    <w:rsid w:val="00936748"/>
    <w:rsid w:val="00936C9A"/>
    <w:rsid w:val="00937141"/>
    <w:rsid w:val="00937A58"/>
    <w:rsid w:val="009401E8"/>
    <w:rsid w:val="00940C40"/>
    <w:rsid w:val="009417E5"/>
    <w:rsid w:val="00941C3E"/>
    <w:rsid w:val="00941D08"/>
    <w:rsid w:val="00941F35"/>
    <w:rsid w:val="00941F43"/>
    <w:rsid w:val="00942375"/>
    <w:rsid w:val="009423BF"/>
    <w:rsid w:val="0094277B"/>
    <w:rsid w:val="0094279B"/>
    <w:rsid w:val="00942B99"/>
    <w:rsid w:val="00944106"/>
    <w:rsid w:val="00944574"/>
    <w:rsid w:val="00945602"/>
    <w:rsid w:val="00945764"/>
    <w:rsid w:val="00945B16"/>
    <w:rsid w:val="00946024"/>
    <w:rsid w:val="0094682B"/>
    <w:rsid w:val="00946EC4"/>
    <w:rsid w:val="0094742C"/>
    <w:rsid w:val="00947EC1"/>
    <w:rsid w:val="0095037A"/>
    <w:rsid w:val="00950726"/>
    <w:rsid w:val="009507D9"/>
    <w:rsid w:val="00950AEF"/>
    <w:rsid w:val="009518EF"/>
    <w:rsid w:val="009519F1"/>
    <w:rsid w:val="00951D66"/>
    <w:rsid w:val="009526A2"/>
    <w:rsid w:val="009527F1"/>
    <w:rsid w:val="009530CD"/>
    <w:rsid w:val="00953480"/>
    <w:rsid w:val="00953570"/>
    <w:rsid w:val="00954590"/>
    <w:rsid w:val="00954C54"/>
    <w:rsid w:val="00954E68"/>
    <w:rsid w:val="009550AA"/>
    <w:rsid w:val="009556BB"/>
    <w:rsid w:val="00955A84"/>
    <w:rsid w:val="00955AB4"/>
    <w:rsid w:val="009561D3"/>
    <w:rsid w:val="00956257"/>
    <w:rsid w:val="009575D6"/>
    <w:rsid w:val="00957FE6"/>
    <w:rsid w:val="009602E0"/>
    <w:rsid w:val="00960425"/>
    <w:rsid w:val="009605A7"/>
    <w:rsid w:val="009607AF"/>
    <w:rsid w:val="0096089A"/>
    <w:rsid w:val="00960FB2"/>
    <w:rsid w:val="0096186E"/>
    <w:rsid w:val="00961C8F"/>
    <w:rsid w:val="00961E4F"/>
    <w:rsid w:val="009627BD"/>
    <w:rsid w:val="0096385C"/>
    <w:rsid w:val="00963B31"/>
    <w:rsid w:val="00963C39"/>
    <w:rsid w:val="00963D57"/>
    <w:rsid w:val="009643B5"/>
    <w:rsid w:val="009648A4"/>
    <w:rsid w:val="00964B0A"/>
    <w:rsid w:val="00965A9C"/>
    <w:rsid w:val="009666B1"/>
    <w:rsid w:val="00966C91"/>
    <w:rsid w:val="009672C2"/>
    <w:rsid w:val="009677B2"/>
    <w:rsid w:val="00967A2A"/>
    <w:rsid w:val="00970335"/>
    <w:rsid w:val="00970791"/>
    <w:rsid w:val="00970897"/>
    <w:rsid w:val="00970900"/>
    <w:rsid w:val="00970A2A"/>
    <w:rsid w:val="00970CD5"/>
    <w:rsid w:val="00971B33"/>
    <w:rsid w:val="00972938"/>
    <w:rsid w:val="00972A45"/>
    <w:rsid w:val="00972E12"/>
    <w:rsid w:val="00973601"/>
    <w:rsid w:val="0097375F"/>
    <w:rsid w:val="00973C3A"/>
    <w:rsid w:val="00973E25"/>
    <w:rsid w:val="0097433C"/>
    <w:rsid w:val="00974F09"/>
    <w:rsid w:val="00975372"/>
    <w:rsid w:val="00975A63"/>
    <w:rsid w:val="00976675"/>
    <w:rsid w:val="0097701B"/>
    <w:rsid w:val="00977154"/>
    <w:rsid w:val="0097716E"/>
    <w:rsid w:val="009775B2"/>
    <w:rsid w:val="00977958"/>
    <w:rsid w:val="00977BF5"/>
    <w:rsid w:val="00977DCD"/>
    <w:rsid w:val="00980086"/>
    <w:rsid w:val="0098046C"/>
    <w:rsid w:val="00980535"/>
    <w:rsid w:val="009805E4"/>
    <w:rsid w:val="00980983"/>
    <w:rsid w:val="00980C0B"/>
    <w:rsid w:val="00980C8B"/>
    <w:rsid w:val="00981528"/>
    <w:rsid w:val="00981646"/>
    <w:rsid w:val="009818A1"/>
    <w:rsid w:val="00981A71"/>
    <w:rsid w:val="00981DB5"/>
    <w:rsid w:val="0098216A"/>
    <w:rsid w:val="00982202"/>
    <w:rsid w:val="009822F2"/>
    <w:rsid w:val="0098288B"/>
    <w:rsid w:val="0098299F"/>
    <w:rsid w:val="00982C2B"/>
    <w:rsid w:val="00982E4E"/>
    <w:rsid w:val="00983079"/>
    <w:rsid w:val="00983088"/>
    <w:rsid w:val="00983714"/>
    <w:rsid w:val="009838C5"/>
    <w:rsid w:val="00983BAD"/>
    <w:rsid w:val="00983C9A"/>
    <w:rsid w:val="00984152"/>
    <w:rsid w:val="0098454B"/>
    <w:rsid w:val="00984B3A"/>
    <w:rsid w:val="0098571F"/>
    <w:rsid w:val="00986829"/>
    <w:rsid w:val="00986AEA"/>
    <w:rsid w:val="00986B0A"/>
    <w:rsid w:val="00986DC5"/>
    <w:rsid w:val="009870F2"/>
    <w:rsid w:val="00987123"/>
    <w:rsid w:val="009877BA"/>
    <w:rsid w:val="00987CC0"/>
    <w:rsid w:val="00987EA3"/>
    <w:rsid w:val="00987FFD"/>
    <w:rsid w:val="00990123"/>
    <w:rsid w:val="00990679"/>
    <w:rsid w:val="00990E72"/>
    <w:rsid w:val="00991187"/>
    <w:rsid w:val="009911A0"/>
    <w:rsid w:val="0099138E"/>
    <w:rsid w:val="00991848"/>
    <w:rsid w:val="00991883"/>
    <w:rsid w:val="0099199F"/>
    <w:rsid w:val="009919FD"/>
    <w:rsid w:val="00992899"/>
    <w:rsid w:val="009929C0"/>
    <w:rsid w:val="00992CC7"/>
    <w:rsid w:val="00994065"/>
    <w:rsid w:val="0099427A"/>
    <w:rsid w:val="00994697"/>
    <w:rsid w:val="009948DF"/>
    <w:rsid w:val="00994E57"/>
    <w:rsid w:val="00994FDE"/>
    <w:rsid w:val="0099503C"/>
    <w:rsid w:val="009952CB"/>
    <w:rsid w:val="009957E1"/>
    <w:rsid w:val="0099595B"/>
    <w:rsid w:val="00995985"/>
    <w:rsid w:val="00995CAF"/>
    <w:rsid w:val="00995EC9"/>
    <w:rsid w:val="0099657F"/>
    <w:rsid w:val="00996CB3"/>
    <w:rsid w:val="00996FB2"/>
    <w:rsid w:val="00997595"/>
    <w:rsid w:val="009977F5"/>
    <w:rsid w:val="00997D38"/>
    <w:rsid w:val="009A0ECA"/>
    <w:rsid w:val="009A123B"/>
    <w:rsid w:val="009A1682"/>
    <w:rsid w:val="009A1A63"/>
    <w:rsid w:val="009A225F"/>
    <w:rsid w:val="009A243F"/>
    <w:rsid w:val="009A25E0"/>
    <w:rsid w:val="009A2C53"/>
    <w:rsid w:val="009A3505"/>
    <w:rsid w:val="009A3AA8"/>
    <w:rsid w:val="009A3BF3"/>
    <w:rsid w:val="009A424B"/>
    <w:rsid w:val="009A48E3"/>
    <w:rsid w:val="009A5867"/>
    <w:rsid w:val="009A5A78"/>
    <w:rsid w:val="009A5C49"/>
    <w:rsid w:val="009A6019"/>
    <w:rsid w:val="009A69B0"/>
    <w:rsid w:val="009A6A78"/>
    <w:rsid w:val="009A7205"/>
    <w:rsid w:val="009A7828"/>
    <w:rsid w:val="009A78DC"/>
    <w:rsid w:val="009B0219"/>
    <w:rsid w:val="009B03DC"/>
    <w:rsid w:val="009B0587"/>
    <w:rsid w:val="009B0C0D"/>
    <w:rsid w:val="009B1753"/>
    <w:rsid w:val="009B196E"/>
    <w:rsid w:val="009B27BF"/>
    <w:rsid w:val="009B2CF1"/>
    <w:rsid w:val="009B2DE0"/>
    <w:rsid w:val="009B3041"/>
    <w:rsid w:val="009B3193"/>
    <w:rsid w:val="009B3C3F"/>
    <w:rsid w:val="009B3C5D"/>
    <w:rsid w:val="009B47E7"/>
    <w:rsid w:val="009B4A6B"/>
    <w:rsid w:val="009B4D8B"/>
    <w:rsid w:val="009B4F2B"/>
    <w:rsid w:val="009B5008"/>
    <w:rsid w:val="009B5BEB"/>
    <w:rsid w:val="009B651D"/>
    <w:rsid w:val="009B658D"/>
    <w:rsid w:val="009B6B1A"/>
    <w:rsid w:val="009B70FB"/>
    <w:rsid w:val="009C0479"/>
    <w:rsid w:val="009C0A47"/>
    <w:rsid w:val="009C0CEC"/>
    <w:rsid w:val="009C1868"/>
    <w:rsid w:val="009C199C"/>
    <w:rsid w:val="009C1A4A"/>
    <w:rsid w:val="009C1BB7"/>
    <w:rsid w:val="009C280B"/>
    <w:rsid w:val="009C2845"/>
    <w:rsid w:val="009C2FB2"/>
    <w:rsid w:val="009C32D2"/>
    <w:rsid w:val="009C3946"/>
    <w:rsid w:val="009C42D9"/>
    <w:rsid w:val="009C4A99"/>
    <w:rsid w:val="009C4D7E"/>
    <w:rsid w:val="009C500E"/>
    <w:rsid w:val="009C508A"/>
    <w:rsid w:val="009C55BD"/>
    <w:rsid w:val="009C5D5C"/>
    <w:rsid w:val="009C5E07"/>
    <w:rsid w:val="009C6A79"/>
    <w:rsid w:val="009C70B8"/>
    <w:rsid w:val="009C75C3"/>
    <w:rsid w:val="009C7600"/>
    <w:rsid w:val="009C7653"/>
    <w:rsid w:val="009D00DF"/>
    <w:rsid w:val="009D0118"/>
    <w:rsid w:val="009D046E"/>
    <w:rsid w:val="009D0C86"/>
    <w:rsid w:val="009D0F45"/>
    <w:rsid w:val="009D1579"/>
    <w:rsid w:val="009D1A2C"/>
    <w:rsid w:val="009D1DB3"/>
    <w:rsid w:val="009D2AEF"/>
    <w:rsid w:val="009D32D0"/>
    <w:rsid w:val="009D3478"/>
    <w:rsid w:val="009D362A"/>
    <w:rsid w:val="009D3670"/>
    <w:rsid w:val="009D3800"/>
    <w:rsid w:val="009D4355"/>
    <w:rsid w:val="009D5B75"/>
    <w:rsid w:val="009D6D8E"/>
    <w:rsid w:val="009D724A"/>
    <w:rsid w:val="009D7C10"/>
    <w:rsid w:val="009E0590"/>
    <w:rsid w:val="009E061A"/>
    <w:rsid w:val="009E0B66"/>
    <w:rsid w:val="009E0CEB"/>
    <w:rsid w:val="009E0F83"/>
    <w:rsid w:val="009E13D3"/>
    <w:rsid w:val="009E151A"/>
    <w:rsid w:val="009E15B7"/>
    <w:rsid w:val="009E16B3"/>
    <w:rsid w:val="009E1D63"/>
    <w:rsid w:val="009E207A"/>
    <w:rsid w:val="009E2536"/>
    <w:rsid w:val="009E276F"/>
    <w:rsid w:val="009E2BD5"/>
    <w:rsid w:val="009E2CF9"/>
    <w:rsid w:val="009E3468"/>
    <w:rsid w:val="009E35BB"/>
    <w:rsid w:val="009E3A17"/>
    <w:rsid w:val="009E3F11"/>
    <w:rsid w:val="009E419B"/>
    <w:rsid w:val="009E45F7"/>
    <w:rsid w:val="009E47C8"/>
    <w:rsid w:val="009E4B88"/>
    <w:rsid w:val="009E4DD2"/>
    <w:rsid w:val="009E58E6"/>
    <w:rsid w:val="009E5D2A"/>
    <w:rsid w:val="009E5E08"/>
    <w:rsid w:val="009E61E6"/>
    <w:rsid w:val="009E632C"/>
    <w:rsid w:val="009E647E"/>
    <w:rsid w:val="009E720E"/>
    <w:rsid w:val="009E765F"/>
    <w:rsid w:val="009E7FAB"/>
    <w:rsid w:val="009F06E8"/>
    <w:rsid w:val="009F0777"/>
    <w:rsid w:val="009F0B44"/>
    <w:rsid w:val="009F168F"/>
    <w:rsid w:val="009F2011"/>
    <w:rsid w:val="009F213E"/>
    <w:rsid w:val="009F2C61"/>
    <w:rsid w:val="009F2D4F"/>
    <w:rsid w:val="009F33F4"/>
    <w:rsid w:val="009F35E2"/>
    <w:rsid w:val="009F36E7"/>
    <w:rsid w:val="009F37C2"/>
    <w:rsid w:val="009F3960"/>
    <w:rsid w:val="009F4C5F"/>
    <w:rsid w:val="009F4E9F"/>
    <w:rsid w:val="009F52B6"/>
    <w:rsid w:val="009F58AD"/>
    <w:rsid w:val="009F5A28"/>
    <w:rsid w:val="009F5BE7"/>
    <w:rsid w:val="009F5F38"/>
    <w:rsid w:val="009F6339"/>
    <w:rsid w:val="009F6D72"/>
    <w:rsid w:val="009F73EB"/>
    <w:rsid w:val="009F7521"/>
    <w:rsid w:val="00A01A6B"/>
    <w:rsid w:val="00A01E09"/>
    <w:rsid w:val="00A02060"/>
    <w:rsid w:val="00A020CF"/>
    <w:rsid w:val="00A0281E"/>
    <w:rsid w:val="00A02837"/>
    <w:rsid w:val="00A029BF"/>
    <w:rsid w:val="00A02E0A"/>
    <w:rsid w:val="00A02ECB"/>
    <w:rsid w:val="00A033A4"/>
    <w:rsid w:val="00A03577"/>
    <w:rsid w:val="00A037B2"/>
    <w:rsid w:val="00A03EF9"/>
    <w:rsid w:val="00A04148"/>
    <w:rsid w:val="00A04403"/>
    <w:rsid w:val="00A04567"/>
    <w:rsid w:val="00A051B5"/>
    <w:rsid w:val="00A0558F"/>
    <w:rsid w:val="00A05CA8"/>
    <w:rsid w:val="00A06027"/>
    <w:rsid w:val="00A063E2"/>
    <w:rsid w:val="00A06AB4"/>
    <w:rsid w:val="00A07335"/>
    <w:rsid w:val="00A0770C"/>
    <w:rsid w:val="00A07841"/>
    <w:rsid w:val="00A07A90"/>
    <w:rsid w:val="00A07E62"/>
    <w:rsid w:val="00A10636"/>
    <w:rsid w:val="00A1080B"/>
    <w:rsid w:val="00A108B1"/>
    <w:rsid w:val="00A115D6"/>
    <w:rsid w:val="00A121B2"/>
    <w:rsid w:val="00A128AC"/>
    <w:rsid w:val="00A12FE3"/>
    <w:rsid w:val="00A135BE"/>
    <w:rsid w:val="00A136EC"/>
    <w:rsid w:val="00A13961"/>
    <w:rsid w:val="00A13CD7"/>
    <w:rsid w:val="00A13E19"/>
    <w:rsid w:val="00A1464D"/>
    <w:rsid w:val="00A14C26"/>
    <w:rsid w:val="00A1526E"/>
    <w:rsid w:val="00A156FF"/>
    <w:rsid w:val="00A15869"/>
    <w:rsid w:val="00A159AF"/>
    <w:rsid w:val="00A1640E"/>
    <w:rsid w:val="00A167BA"/>
    <w:rsid w:val="00A16878"/>
    <w:rsid w:val="00A16D71"/>
    <w:rsid w:val="00A17013"/>
    <w:rsid w:val="00A17AD1"/>
    <w:rsid w:val="00A20362"/>
    <w:rsid w:val="00A218C2"/>
    <w:rsid w:val="00A21E3F"/>
    <w:rsid w:val="00A226D6"/>
    <w:rsid w:val="00A22738"/>
    <w:rsid w:val="00A22BB1"/>
    <w:rsid w:val="00A22EB5"/>
    <w:rsid w:val="00A23D52"/>
    <w:rsid w:val="00A24B35"/>
    <w:rsid w:val="00A25026"/>
    <w:rsid w:val="00A25560"/>
    <w:rsid w:val="00A26E79"/>
    <w:rsid w:val="00A26FE0"/>
    <w:rsid w:val="00A2701A"/>
    <w:rsid w:val="00A2734B"/>
    <w:rsid w:val="00A27ECF"/>
    <w:rsid w:val="00A27FBD"/>
    <w:rsid w:val="00A3001E"/>
    <w:rsid w:val="00A304D2"/>
    <w:rsid w:val="00A30622"/>
    <w:rsid w:val="00A3090E"/>
    <w:rsid w:val="00A309CB"/>
    <w:rsid w:val="00A30CB7"/>
    <w:rsid w:val="00A30D2E"/>
    <w:rsid w:val="00A30F59"/>
    <w:rsid w:val="00A31005"/>
    <w:rsid w:val="00A3110A"/>
    <w:rsid w:val="00A311DF"/>
    <w:rsid w:val="00A3192F"/>
    <w:rsid w:val="00A31AD4"/>
    <w:rsid w:val="00A31D01"/>
    <w:rsid w:val="00A324F9"/>
    <w:rsid w:val="00A325A6"/>
    <w:rsid w:val="00A32BAC"/>
    <w:rsid w:val="00A33655"/>
    <w:rsid w:val="00A336CB"/>
    <w:rsid w:val="00A33DC9"/>
    <w:rsid w:val="00A35575"/>
    <w:rsid w:val="00A3562B"/>
    <w:rsid w:val="00A35C21"/>
    <w:rsid w:val="00A3618E"/>
    <w:rsid w:val="00A36869"/>
    <w:rsid w:val="00A36BA4"/>
    <w:rsid w:val="00A37031"/>
    <w:rsid w:val="00A3771B"/>
    <w:rsid w:val="00A4049E"/>
    <w:rsid w:val="00A40759"/>
    <w:rsid w:val="00A408FE"/>
    <w:rsid w:val="00A409AB"/>
    <w:rsid w:val="00A40F91"/>
    <w:rsid w:val="00A41484"/>
    <w:rsid w:val="00A4148F"/>
    <w:rsid w:val="00A41727"/>
    <w:rsid w:val="00A41979"/>
    <w:rsid w:val="00A41BA9"/>
    <w:rsid w:val="00A41C89"/>
    <w:rsid w:val="00A41DEA"/>
    <w:rsid w:val="00A4221B"/>
    <w:rsid w:val="00A423B0"/>
    <w:rsid w:val="00A425C9"/>
    <w:rsid w:val="00A4399B"/>
    <w:rsid w:val="00A43ADA"/>
    <w:rsid w:val="00A43D4E"/>
    <w:rsid w:val="00A445DD"/>
    <w:rsid w:val="00A44614"/>
    <w:rsid w:val="00A44987"/>
    <w:rsid w:val="00A44C2E"/>
    <w:rsid w:val="00A45E53"/>
    <w:rsid w:val="00A45FFA"/>
    <w:rsid w:val="00A46096"/>
    <w:rsid w:val="00A4632D"/>
    <w:rsid w:val="00A46B68"/>
    <w:rsid w:val="00A46DDC"/>
    <w:rsid w:val="00A47392"/>
    <w:rsid w:val="00A475DC"/>
    <w:rsid w:val="00A47A75"/>
    <w:rsid w:val="00A47C77"/>
    <w:rsid w:val="00A5011D"/>
    <w:rsid w:val="00A505C5"/>
    <w:rsid w:val="00A5070A"/>
    <w:rsid w:val="00A50883"/>
    <w:rsid w:val="00A51091"/>
    <w:rsid w:val="00A512E0"/>
    <w:rsid w:val="00A51BFF"/>
    <w:rsid w:val="00A51D51"/>
    <w:rsid w:val="00A5242B"/>
    <w:rsid w:val="00A52563"/>
    <w:rsid w:val="00A53443"/>
    <w:rsid w:val="00A53CCC"/>
    <w:rsid w:val="00A54F20"/>
    <w:rsid w:val="00A550CC"/>
    <w:rsid w:val="00A550D4"/>
    <w:rsid w:val="00A551FE"/>
    <w:rsid w:val="00A55BD9"/>
    <w:rsid w:val="00A5642E"/>
    <w:rsid w:val="00A56A6F"/>
    <w:rsid w:val="00A56D3A"/>
    <w:rsid w:val="00A56DA8"/>
    <w:rsid w:val="00A570D0"/>
    <w:rsid w:val="00A5730A"/>
    <w:rsid w:val="00A5796E"/>
    <w:rsid w:val="00A57E40"/>
    <w:rsid w:val="00A60620"/>
    <w:rsid w:val="00A607E8"/>
    <w:rsid w:val="00A60C4A"/>
    <w:rsid w:val="00A6166B"/>
    <w:rsid w:val="00A6196B"/>
    <w:rsid w:val="00A61DE3"/>
    <w:rsid w:val="00A621C9"/>
    <w:rsid w:val="00A62275"/>
    <w:rsid w:val="00A62745"/>
    <w:rsid w:val="00A627B7"/>
    <w:rsid w:val="00A62907"/>
    <w:rsid w:val="00A62910"/>
    <w:rsid w:val="00A62B3A"/>
    <w:rsid w:val="00A62BC3"/>
    <w:rsid w:val="00A63962"/>
    <w:rsid w:val="00A63D7F"/>
    <w:rsid w:val="00A64557"/>
    <w:rsid w:val="00A64EE3"/>
    <w:rsid w:val="00A64FD3"/>
    <w:rsid w:val="00A650F9"/>
    <w:rsid w:val="00A653C4"/>
    <w:rsid w:val="00A657FC"/>
    <w:rsid w:val="00A65E4E"/>
    <w:rsid w:val="00A65E6B"/>
    <w:rsid w:val="00A65F57"/>
    <w:rsid w:val="00A65FA8"/>
    <w:rsid w:val="00A662B2"/>
    <w:rsid w:val="00A66459"/>
    <w:rsid w:val="00A6797F"/>
    <w:rsid w:val="00A67BEB"/>
    <w:rsid w:val="00A67D73"/>
    <w:rsid w:val="00A67F7F"/>
    <w:rsid w:val="00A702E4"/>
    <w:rsid w:val="00A7088F"/>
    <w:rsid w:val="00A71324"/>
    <w:rsid w:val="00A7141B"/>
    <w:rsid w:val="00A71432"/>
    <w:rsid w:val="00A7163F"/>
    <w:rsid w:val="00A716C2"/>
    <w:rsid w:val="00A71E4A"/>
    <w:rsid w:val="00A7206A"/>
    <w:rsid w:val="00A7287B"/>
    <w:rsid w:val="00A72978"/>
    <w:rsid w:val="00A7323F"/>
    <w:rsid w:val="00A7339C"/>
    <w:rsid w:val="00A73610"/>
    <w:rsid w:val="00A73922"/>
    <w:rsid w:val="00A73DBE"/>
    <w:rsid w:val="00A73F6F"/>
    <w:rsid w:val="00A74614"/>
    <w:rsid w:val="00A752AF"/>
    <w:rsid w:val="00A753EE"/>
    <w:rsid w:val="00A75CD2"/>
    <w:rsid w:val="00A75FE7"/>
    <w:rsid w:val="00A76262"/>
    <w:rsid w:val="00A7648C"/>
    <w:rsid w:val="00A76BF1"/>
    <w:rsid w:val="00A77EC4"/>
    <w:rsid w:val="00A8019F"/>
    <w:rsid w:val="00A80718"/>
    <w:rsid w:val="00A80C39"/>
    <w:rsid w:val="00A80F62"/>
    <w:rsid w:val="00A8190F"/>
    <w:rsid w:val="00A81CDF"/>
    <w:rsid w:val="00A81D02"/>
    <w:rsid w:val="00A81DB8"/>
    <w:rsid w:val="00A82815"/>
    <w:rsid w:val="00A82847"/>
    <w:rsid w:val="00A8302F"/>
    <w:rsid w:val="00A83176"/>
    <w:rsid w:val="00A83534"/>
    <w:rsid w:val="00A83682"/>
    <w:rsid w:val="00A839FE"/>
    <w:rsid w:val="00A83C75"/>
    <w:rsid w:val="00A845B3"/>
    <w:rsid w:val="00A8469A"/>
    <w:rsid w:val="00A850BF"/>
    <w:rsid w:val="00A853B9"/>
    <w:rsid w:val="00A85916"/>
    <w:rsid w:val="00A86127"/>
    <w:rsid w:val="00A865A3"/>
    <w:rsid w:val="00A86787"/>
    <w:rsid w:val="00A86D96"/>
    <w:rsid w:val="00A872CD"/>
    <w:rsid w:val="00A90758"/>
    <w:rsid w:val="00A909D0"/>
    <w:rsid w:val="00A90A3D"/>
    <w:rsid w:val="00A90EF3"/>
    <w:rsid w:val="00A91877"/>
    <w:rsid w:val="00A92A30"/>
    <w:rsid w:val="00A92BCC"/>
    <w:rsid w:val="00A92F32"/>
    <w:rsid w:val="00A93030"/>
    <w:rsid w:val="00A93408"/>
    <w:rsid w:val="00A936E0"/>
    <w:rsid w:val="00A93775"/>
    <w:rsid w:val="00A9387B"/>
    <w:rsid w:val="00A939C9"/>
    <w:rsid w:val="00A93CB7"/>
    <w:rsid w:val="00A93EAD"/>
    <w:rsid w:val="00A93F54"/>
    <w:rsid w:val="00A94C82"/>
    <w:rsid w:val="00A94FA8"/>
    <w:rsid w:val="00A95201"/>
    <w:rsid w:val="00A95C9C"/>
    <w:rsid w:val="00A95DE2"/>
    <w:rsid w:val="00A965DF"/>
    <w:rsid w:val="00A968B9"/>
    <w:rsid w:val="00A968DC"/>
    <w:rsid w:val="00A96A1D"/>
    <w:rsid w:val="00A96A38"/>
    <w:rsid w:val="00A96D24"/>
    <w:rsid w:val="00A975E4"/>
    <w:rsid w:val="00A97945"/>
    <w:rsid w:val="00AA083F"/>
    <w:rsid w:val="00AA0932"/>
    <w:rsid w:val="00AA104D"/>
    <w:rsid w:val="00AA1369"/>
    <w:rsid w:val="00AA1486"/>
    <w:rsid w:val="00AA1853"/>
    <w:rsid w:val="00AA1C5D"/>
    <w:rsid w:val="00AA21C6"/>
    <w:rsid w:val="00AA2F23"/>
    <w:rsid w:val="00AA3BA9"/>
    <w:rsid w:val="00AA3C90"/>
    <w:rsid w:val="00AA4385"/>
    <w:rsid w:val="00AA4563"/>
    <w:rsid w:val="00AA4863"/>
    <w:rsid w:val="00AA4A69"/>
    <w:rsid w:val="00AA4E93"/>
    <w:rsid w:val="00AA53BD"/>
    <w:rsid w:val="00AA5860"/>
    <w:rsid w:val="00AA609D"/>
    <w:rsid w:val="00AA60C0"/>
    <w:rsid w:val="00AA67D2"/>
    <w:rsid w:val="00AA6D87"/>
    <w:rsid w:val="00AA6E6B"/>
    <w:rsid w:val="00AA76CB"/>
    <w:rsid w:val="00AA7CD5"/>
    <w:rsid w:val="00AB0030"/>
    <w:rsid w:val="00AB07B0"/>
    <w:rsid w:val="00AB0BB8"/>
    <w:rsid w:val="00AB1548"/>
    <w:rsid w:val="00AB1C3A"/>
    <w:rsid w:val="00AB1CD6"/>
    <w:rsid w:val="00AB2654"/>
    <w:rsid w:val="00AB298E"/>
    <w:rsid w:val="00AB2BB2"/>
    <w:rsid w:val="00AB2CC5"/>
    <w:rsid w:val="00AB3426"/>
    <w:rsid w:val="00AB3B12"/>
    <w:rsid w:val="00AB3BE0"/>
    <w:rsid w:val="00AB4195"/>
    <w:rsid w:val="00AB422D"/>
    <w:rsid w:val="00AB49D9"/>
    <w:rsid w:val="00AB4B4D"/>
    <w:rsid w:val="00AB570E"/>
    <w:rsid w:val="00AB57B7"/>
    <w:rsid w:val="00AB63AB"/>
    <w:rsid w:val="00AB6BD1"/>
    <w:rsid w:val="00AB6C66"/>
    <w:rsid w:val="00AB6F7E"/>
    <w:rsid w:val="00AB735E"/>
    <w:rsid w:val="00AB76FD"/>
    <w:rsid w:val="00AB7A42"/>
    <w:rsid w:val="00AB7E52"/>
    <w:rsid w:val="00AB7F12"/>
    <w:rsid w:val="00AB7FE6"/>
    <w:rsid w:val="00AC05D1"/>
    <w:rsid w:val="00AC0BE6"/>
    <w:rsid w:val="00AC0E67"/>
    <w:rsid w:val="00AC0FFA"/>
    <w:rsid w:val="00AC1031"/>
    <w:rsid w:val="00AC1F42"/>
    <w:rsid w:val="00AC227E"/>
    <w:rsid w:val="00AC28CE"/>
    <w:rsid w:val="00AC2A35"/>
    <w:rsid w:val="00AC2F6D"/>
    <w:rsid w:val="00AC309F"/>
    <w:rsid w:val="00AC3105"/>
    <w:rsid w:val="00AC3E7E"/>
    <w:rsid w:val="00AC3F28"/>
    <w:rsid w:val="00AC4404"/>
    <w:rsid w:val="00AC4C80"/>
    <w:rsid w:val="00AC5177"/>
    <w:rsid w:val="00AC5404"/>
    <w:rsid w:val="00AC580D"/>
    <w:rsid w:val="00AC5D74"/>
    <w:rsid w:val="00AC6096"/>
    <w:rsid w:val="00AC6640"/>
    <w:rsid w:val="00AC70EA"/>
    <w:rsid w:val="00AD0709"/>
    <w:rsid w:val="00AD0A00"/>
    <w:rsid w:val="00AD0B23"/>
    <w:rsid w:val="00AD1345"/>
    <w:rsid w:val="00AD15A6"/>
    <w:rsid w:val="00AD16A3"/>
    <w:rsid w:val="00AD190C"/>
    <w:rsid w:val="00AD2678"/>
    <w:rsid w:val="00AD27D8"/>
    <w:rsid w:val="00AD2AB0"/>
    <w:rsid w:val="00AD2DBE"/>
    <w:rsid w:val="00AD31F5"/>
    <w:rsid w:val="00AD3683"/>
    <w:rsid w:val="00AD40B0"/>
    <w:rsid w:val="00AD4889"/>
    <w:rsid w:val="00AD48ED"/>
    <w:rsid w:val="00AD50BE"/>
    <w:rsid w:val="00AD591F"/>
    <w:rsid w:val="00AD60E3"/>
    <w:rsid w:val="00AD60FA"/>
    <w:rsid w:val="00AD6BB4"/>
    <w:rsid w:val="00AD71F5"/>
    <w:rsid w:val="00AD784D"/>
    <w:rsid w:val="00AD78E2"/>
    <w:rsid w:val="00AD7CEE"/>
    <w:rsid w:val="00AD7CF1"/>
    <w:rsid w:val="00AD7F70"/>
    <w:rsid w:val="00AE006C"/>
    <w:rsid w:val="00AE017A"/>
    <w:rsid w:val="00AE1181"/>
    <w:rsid w:val="00AE1A27"/>
    <w:rsid w:val="00AE1C2F"/>
    <w:rsid w:val="00AE1E78"/>
    <w:rsid w:val="00AE2ACC"/>
    <w:rsid w:val="00AE3121"/>
    <w:rsid w:val="00AE3655"/>
    <w:rsid w:val="00AE375D"/>
    <w:rsid w:val="00AE3DEF"/>
    <w:rsid w:val="00AE3E6A"/>
    <w:rsid w:val="00AE4913"/>
    <w:rsid w:val="00AE4F2A"/>
    <w:rsid w:val="00AE529B"/>
    <w:rsid w:val="00AE54C9"/>
    <w:rsid w:val="00AE554B"/>
    <w:rsid w:val="00AE571D"/>
    <w:rsid w:val="00AE5A47"/>
    <w:rsid w:val="00AE5C41"/>
    <w:rsid w:val="00AE5D5C"/>
    <w:rsid w:val="00AE5FE5"/>
    <w:rsid w:val="00AE61B2"/>
    <w:rsid w:val="00AE61F6"/>
    <w:rsid w:val="00AE67AD"/>
    <w:rsid w:val="00AE6DEC"/>
    <w:rsid w:val="00AE73A5"/>
    <w:rsid w:val="00AE749A"/>
    <w:rsid w:val="00AE75EA"/>
    <w:rsid w:val="00AE7AEE"/>
    <w:rsid w:val="00AF0709"/>
    <w:rsid w:val="00AF071F"/>
    <w:rsid w:val="00AF091C"/>
    <w:rsid w:val="00AF095C"/>
    <w:rsid w:val="00AF0C76"/>
    <w:rsid w:val="00AF0D21"/>
    <w:rsid w:val="00AF1073"/>
    <w:rsid w:val="00AF1113"/>
    <w:rsid w:val="00AF13CB"/>
    <w:rsid w:val="00AF1472"/>
    <w:rsid w:val="00AF17C8"/>
    <w:rsid w:val="00AF1AA8"/>
    <w:rsid w:val="00AF1E0F"/>
    <w:rsid w:val="00AF2227"/>
    <w:rsid w:val="00AF2495"/>
    <w:rsid w:val="00AF2557"/>
    <w:rsid w:val="00AF25D8"/>
    <w:rsid w:val="00AF34FB"/>
    <w:rsid w:val="00AF3BEB"/>
    <w:rsid w:val="00AF4189"/>
    <w:rsid w:val="00AF41FA"/>
    <w:rsid w:val="00AF47B2"/>
    <w:rsid w:val="00AF485A"/>
    <w:rsid w:val="00AF5109"/>
    <w:rsid w:val="00AF52A1"/>
    <w:rsid w:val="00AF554B"/>
    <w:rsid w:val="00AF57CF"/>
    <w:rsid w:val="00AF589D"/>
    <w:rsid w:val="00AF5C87"/>
    <w:rsid w:val="00AF637A"/>
    <w:rsid w:val="00AF6A66"/>
    <w:rsid w:val="00AF6D46"/>
    <w:rsid w:val="00AF745D"/>
    <w:rsid w:val="00AF7BD7"/>
    <w:rsid w:val="00B004FC"/>
    <w:rsid w:val="00B008B3"/>
    <w:rsid w:val="00B00E19"/>
    <w:rsid w:val="00B010C7"/>
    <w:rsid w:val="00B0129D"/>
    <w:rsid w:val="00B01E34"/>
    <w:rsid w:val="00B01FAB"/>
    <w:rsid w:val="00B02999"/>
    <w:rsid w:val="00B03374"/>
    <w:rsid w:val="00B03688"/>
    <w:rsid w:val="00B03A1E"/>
    <w:rsid w:val="00B03AB5"/>
    <w:rsid w:val="00B057B5"/>
    <w:rsid w:val="00B057B9"/>
    <w:rsid w:val="00B05E1B"/>
    <w:rsid w:val="00B0632E"/>
    <w:rsid w:val="00B06691"/>
    <w:rsid w:val="00B107F2"/>
    <w:rsid w:val="00B1083F"/>
    <w:rsid w:val="00B1091C"/>
    <w:rsid w:val="00B10BA2"/>
    <w:rsid w:val="00B114C1"/>
    <w:rsid w:val="00B1171A"/>
    <w:rsid w:val="00B118A4"/>
    <w:rsid w:val="00B118A7"/>
    <w:rsid w:val="00B11EB8"/>
    <w:rsid w:val="00B121A5"/>
    <w:rsid w:val="00B125E3"/>
    <w:rsid w:val="00B12730"/>
    <w:rsid w:val="00B13405"/>
    <w:rsid w:val="00B13945"/>
    <w:rsid w:val="00B140D3"/>
    <w:rsid w:val="00B148C1"/>
    <w:rsid w:val="00B14B8B"/>
    <w:rsid w:val="00B14E0B"/>
    <w:rsid w:val="00B14F4C"/>
    <w:rsid w:val="00B1500A"/>
    <w:rsid w:val="00B15804"/>
    <w:rsid w:val="00B166AB"/>
    <w:rsid w:val="00B1695E"/>
    <w:rsid w:val="00B16B7F"/>
    <w:rsid w:val="00B170B2"/>
    <w:rsid w:val="00B17F70"/>
    <w:rsid w:val="00B20213"/>
    <w:rsid w:val="00B2103F"/>
    <w:rsid w:val="00B210D8"/>
    <w:rsid w:val="00B21476"/>
    <w:rsid w:val="00B2151D"/>
    <w:rsid w:val="00B216CE"/>
    <w:rsid w:val="00B21E53"/>
    <w:rsid w:val="00B220E5"/>
    <w:rsid w:val="00B23349"/>
    <w:rsid w:val="00B23A86"/>
    <w:rsid w:val="00B23DB6"/>
    <w:rsid w:val="00B23FF8"/>
    <w:rsid w:val="00B2456B"/>
    <w:rsid w:val="00B24693"/>
    <w:rsid w:val="00B2623D"/>
    <w:rsid w:val="00B26E25"/>
    <w:rsid w:val="00B271E9"/>
    <w:rsid w:val="00B274AC"/>
    <w:rsid w:val="00B276FC"/>
    <w:rsid w:val="00B27FAD"/>
    <w:rsid w:val="00B30E3A"/>
    <w:rsid w:val="00B30EA1"/>
    <w:rsid w:val="00B32403"/>
    <w:rsid w:val="00B32660"/>
    <w:rsid w:val="00B336D3"/>
    <w:rsid w:val="00B345BA"/>
    <w:rsid w:val="00B347E4"/>
    <w:rsid w:val="00B34D6E"/>
    <w:rsid w:val="00B352A7"/>
    <w:rsid w:val="00B376BA"/>
    <w:rsid w:val="00B377FA"/>
    <w:rsid w:val="00B37ADE"/>
    <w:rsid w:val="00B37C0D"/>
    <w:rsid w:val="00B37CF6"/>
    <w:rsid w:val="00B37D0B"/>
    <w:rsid w:val="00B37F42"/>
    <w:rsid w:val="00B40EFD"/>
    <w:rsid w:val="00B40FBF"/>
    <w:rsid w:val="00B41C9E"/>
    <w:rsid w:val="00B41CDE"/>
    <w:rsid w:val="00B422AD"/>
    <w:rsid w:val="00B42CB7"/>
    <w:rsid w:val="00B42D85"/>
    <w:rsid w:val="00B43561"/>
    <w:rsid w:val="00B43647"/>
    <w:rsid w:val="00B43AB9"/>
    <w:rsid w:val="00B44308"/>
    <w:rsid w:val="00B443F0"/>
    <w:rsid w:val="00B44400"/>
    <w:rsid w:val="00B44460"/>
    <w:rsid w:val="00B449D1"/>
    <w:rsid w:val="00B44D9B"/>
    <w:rsid w:val="00B44E39"/>
    <w:rsid w:val="00B45223"/>
    <w:rsid w:val="00B455AA"/>
    <w:rsid w:val="00B459E0"/>
    <w:rsid w:val="00B45ABA"/>
    <w:rsid w:val="00B45C4F"/>
    <w:rsid w:val="00B470D3"/>
    <w:rsid w:val="00B4798C"/>
    <w:rsid w:val="00B47BCF"/>
    <w:rsid w:val="00B47F8D"/>
    <w:rsid w:val="00B501A4"/>
    <w:rsid w:val="00B50261"/>
    <w:rsid w:val="00B502E0"/>
    <w:rsid w:val="00B5043E"/>
    <w:rsid w:val="00B50AA8"/>
    <w:rsid w:val="00B5145E"/>
    <w:rsid w:val="00B519B8"/>
    <w:rsid w:val="00B51C7E"/>
    <w:rsid w:val="00B51EF2"/>
    <w:rsid w:val="00B5318B"/>
    <w:rsid w:val="00B53776"/>
    <w:rsid w:val="00B538F8"/>
    <w:rsid w:val="00B53C06"/>
    <w:rsid w:val="00B53F4A"/>
    <w:rsid w:val="00B540A6"/>
    <w:rsid w:val="00B54240"/>
    <w:rsid w:val="00B545DA"/>
    <w:rsid w:val="00B5509D"/>
    <w:rsid w:val="00B5568C"/>
    <w:rsid w:val="00B5576E"/>
    <w:rsid w:val="00B560DE"/>
    <w:rsid w:val="00B562A9"/>
    <w:rsid w:val="00B563A9"/>
    <w:rsid w:val="00B5647D"/>
    <w:rsid w:val="00B56E6F"/>
    <w:rsid w:val="00B573A9"/>
    <w:rsid w:val="00B57D1B"/>
    <w:rsid w:val="00B607BF"/>
    <w:rsid w:val="00B60940"/>
    <w:rsid w:val="00B60C75"/>
    <w:rsid w:val="00B61056"/>
    <w:rsid w:val="00B610F5"/>
    <w:rsid w:val="00B6168F"/>
    <w:rsid w:val="00B61C8B"/>
    <w:rsid w:val="00B61E7D"/>
    <w:rsid w:val="00B62039"/>
    <w:rsid w:val="00B6228C"/>
    <w:rsid w:val="00B62337"/>
    <w:rsid w:val="00B62FA9"/>
    <w:rsid w:val="00B6316F"/>
    <w:rsid w:val="00B63363"/>
    <w:rsid w:val="00B644FB"/>
    <w:rsid w:val="00B6467E"/>
    <w:rsid w:val="00B64DE0"/>
    <w:rsid w:val="00B64E7D"/>
    <w:rsid w:val="00B6514E"/>
    <w:rsid w:val="00B652F4"/>
    <w:rsid w:val="00B66A70"/>
    <w:rsid w:val="00B70498"/>
    <w:rsid w:val="00B70A05"/>
    <w:rsid w:val="00B71092"/>
    <w:rsid w:val="00B711AA"/>
    <w:rsid w:val="00B71AC1"/>
    <w:rsid w:val="00B71B0D"/>
    <w:rsid w:val="00B71FAC"/>
    <w:rsid w:val="00B723AA"/>
    <w:rsid w:val="00B725A0"/>
    <w:rsid w:val="00B72728"/>
    <w:rsid w:val="00B72787"/>
    <w:rsid w:val="00B73377"/>
    <w:rsid w:val="00B73622"/>
    <w:rsid w:val="00B73B3D"/>
    <w:rsid w:val="00B73E61"/>
    <w:rsid w:val="00B75C8F"/>
    <w:rsid w:val="00B76604"/>
    <w:rsid w:val="00B767FC"/>
    <w:rsid w:val="00B7787E"/>
    <w:rsid w:val="00B77E7F"/>
    <w:rsid w:val="00B77FE5"/>
    <w:rsid w:val="00B804CD"/>
    <w:rsid w:val="00B80FA3"/>
    <w:rsid w:val="00B819C1"/>
    <w:rsid w:val="00B81F61"/>
    <w:rsid w:val="00B821B5"/>
    <w:rsid w:val="00B82A64"/>
    <w:rsid w:val="00B82DFF"/>
    <w:rsid w:val="00B85D6B"/>
    <w:rsid w:val="00B86CE4"/>
    <w:rsid w:val="00B86EA7"/>
    <w:rsid w:val="00B87501"/>
    <w:rsid w:val="00B87DD7"/>
    <w:rsid w:val="00B87E64"/>
    <w:rsid w:val="00B87FF6"/>
    <w:rsid w:val="00B90109"/>
    <w:rsid w:val="00B90214"/>
    <w:rsid w:val="00B9098B"/>
    <w:rsid w:val="00B90991"/>
    <w:rsid w:val="00B90FCF"/>
    <w:rsid w:val="00B90FFF"/>
    <w:rsid w:val="00B91836"/>
    <w:rsid w:val="00B9191D"/>
    <w:rsid w:val="00B91A37"/>
    <w:rsid w:val="00B91B4B"/>
    <w:rsid w:val="00B9245E"/>
    <w:rsid w:val="00B92BA1"/>
    <w:rsid w:val="00B9307F"/>
    <w:rsid w:val="00B93140"/>
    <w:rsid w:val="00B93217"/>
    <w:rsid w:val="00B93941"/>
    <w:rsid w:val="00B941AD"/>
    <w:rsid w:val="00B94444"/>
    <w:rsid w:val="00B949E6"/>
    <w:rsid w:val="00B94E82"/>
    <w:rsid w:val="00B95B1A"/>
    <w:rsid w:val="00B95CF5"/>
    <w:rsid w:val="00B95E57"/>
    <w:rsid w:val="00B95F32"/>
    <w:rsid w:val="00B95FC5"/>
    <w:rsid w:val="00B9607D"/>
    <w:rsid w:val="00B96269"/>
    <w:rsid w:val="00B9688F"/>
    <w:rsid w:val="00B96BF0"/>
    <w:rsid w:val="00B96CE6"/>
    <w:rsid w:val="00B96E07"/>
    <w:rsid w:val="00B9718E"/>
    <w:rsid w:val="00B97278"/>
    <w:rsid w:val="00B97D38"/>
    <w:rsid w:val="00B97E6C"/>
    <w:rsid w:val="00BA0198"/>
    <w:rsid w:val="00BA0499"/>
    <w:rsid w:val="00BA143A"/>
    <w:rsid w:val="00BA153A"/>
    <w:rsid w:val="00BA15A1"/>
    <w:rsid w:val="00BA1926"/>
    <w:rsid w:val="00BA2894"/>
    <w:rsid w:val="00BA2CF5"/>
    <w:rsid w:val="00BA2EA8"/>
    <w:rsid w:val="00BA445B"/>
    <w:rsid w:val="00BA4ED9"/>
    <w:rsid w:val="00BA567F"/>
    <w:rsid w:val="00BA5BFA"/>
    <w:rsid w:val="00BA61D6"/>
    <w:rsid w:val="00BA623A"/>
    <w:rsid w:val="00BA66C9"/>
    <w:rsid w:val="00BA6AC4"/>
    <w:rsid w:val="00BA6B58"/>
    <w:rsid w:val="00BA72A0"/>
    <w:rsid w:val="00BA72AE"/>
    <w:rsid w:val="00BB08A2"/>
    <w:rsid w:val="00BB092A"/>
    <w:rsid w:val="00BB0DF6"/>
    <w:rsid w:val="00BB1A19"/>
    <w:rsid w:val="00BB1B59"/>
    <w:rsid w:val="00BB1EF2"/>
    <w:rsid w:val="00BB229C"/>
    <w:rsid w:val="00BB335A"/>
    <w:rsid w:val="00BB40BA"/>
    <w:rsid w:val="00BB47A5"/>
    <w:rsid w:val="00BB48C9"/>
    <w:rsid w:val="00BB49DC"/>
    <w:rsid w:val="00BB5088"/>
    <w:rsid w:val="00BB52CC"/>
    <w:rsid w:val="00BB5483"/>
    <w:rsid w:val="00BB5549"/>
    <w:rsid w:val="00BB573F"/>
    <w:rsid w:val="00BB5C13"/>
    <w:rsid w:val="00BB6AD1"/>
    <w:rsid w:val="00BB7018"/>
    <w:rsid w:val="00BB7B48"/>
    <w:rsid w:val="00BB7DA6"/>
    <w:rsid w:val="00BB7DB4"/>
    <w:rsid w:val="00BC0691"/>
    <w:rsid w:val="00BC0957"/>
    <w:rsid w:val="00BC0CFC"/>
    <w:rsid w:val="00BC0DFF"/>
    <w:rsid w:val="00BC0EEC"/>
    <w:rsid w:val="00BC14FB"/>
    <w:rsid w:val="00BC1901"/>
    <w:rsid w:val="00BC1FA6"/>
    <w:rsid w:val="00BC2340"/>
    <w:rsid w:val="00BC265B"/>
    <w:rsid w:val="00BC3155"/>
    <w:rsid w:val="00BC3639"/>
    <w:rsid w:val="00BC3721"/>
    <w:rsid w:val="00BC39E4"/>
    <w:rsid w:val="00BC3B92"/>
    <w:rsid w:val="00BC42A9"/>
    <w:rsid w:val="00BC438A"/>
    <w:rsid w:val="00BC47A3"/>
    <w:rsid w:val="00BC4909"/>
    <w:rsid w:val="00BC49C0"/>
    <w:rsid w:val="00BC49FD"/>
    <w:rsid w:val="00BC4D32"/>
    <w:rsid w:val="00BC52CC"/>
    <w:rsid w:val="00BC5721"/>
    <w:rsid w:val="00BC5C6C"/>
    <w:rsid w:val="00BC64A1"/>
    <w:rsid w:val="00BC66D0"/>
    <w:rsid w:val="00BC680A"/>
    <w:rsid w:val="00BC6ED6"/>
    <w:rsid w:val="00BC6F4B"/>
    <w:rsid w:val="00BC7445"/>
    <w:rsid w:val="00BC7470"/>
    <w:rsid w:val="00BC76A9"/>
    <w:rsid w:val="00BC78E3"/>
    <w:rsid w:val="00BD016F"/>
    <w:rsid w:val="00BD03B6"/>
    <w:rsid w:val="00BD0502"/>
    <w:rsid w:val="00BD0737"/>
    <w:rsid w:val="00BD0772"/>
    <w:rsid w:val="00BD0ACC"/>
    <w:rsid w:val="00BD0B6F"/>
    <w:rsid w:val="00BD0E9A"/>
    <w:rsid w:val="00BD0F6D"/>
    <w:rsid w:val="00BD14CB"/>
    <w:rsid w:val="00BD15A3"/>
    <w:rsid w:val="00BD1FDC"/>
    <w:rsid w:val="00BD2618"/>
    <w:rsid w:val="00BD2BF8"/>
    <w:rsid w:val="00BD322C"/>
    <w:rsid w:val="00BD4003"/>
    <w:rsid w:val="00BD43DD"/>
    <w:rsid w:val="00BD4BB7"/>
    <w:rsid w:val="00BD503D"/>
    <w:rsid w:val="00BD54ED"/>
    <w:rsid w:val="00BD5FA9"/>
    <w:rsid w:val="00BD62C5"/>
    <w:rsid w:val="00BD67A7"/>
    <w:rsid w:val="00BD7296"/>
    <w:rsid w:val="00BD72D3"/>
    <w:rsid w:val="00BD7A1A"/>
    <w:rsid w:val="00BE0D21"/>
    <w:rsid w:val="00BE0D41"/>
    <w:rsid w:val="00BE1C7B"/>
    <w:rsid w:val="00BE2048"/>
    <w:rsid w:val="00BE2164"/>
    <w:rsid w:val="00BE22B6"/>
    <w:rsid w:val="00BE2486"/>
    <w:rsid w:val="00BE26E3"/>
    <w:rsid w:val="00BE28BA"/>
    <w:rsid w:val="00BE2CA5"/>
    <w:rsid w:val="00BE2EE6"/>
    <w:rsid w:val="00BE384C"/>
    <w:rsid w:val="00BE3B64"/>
    <w:rsid w:val="00BE3E2C"/>
    <w:rsid w:val="00BE4839"/>
    <w:rsid w:val="00BE4BC3"/>
    <w:rsid w:val="00BE4DE4"/>
    <w:rsid w:val="00BE5112"/>
    <w:rsid w:val="00BE56B8"/>
    <w:rsid w:val="00BE6317"/>
    <w:rsid w:val="00BE7180"/>
    <w:rsid w:val="00BE75A4"/>
    <w:rsid w:val="00BE7A4B"/>
    <w:rsid w:val="00BE7F7F"/>
    <w:rsid w:val="00BF0203"/>
    <w:rsid w:val="00BF0695"/>
    <w:rsid w:val="00BF1338"/>
    <w:rsid w:val="00BF14DC"/>
    <w:rsid w:val="00BF16FD"/>
    <w:rsid w:val="00BF1967"/>
    <w:rsid w:val="00BF23BF"/>
    <w:rsid w:val="00BF2453"/>
    <w:rsid w:val="00BF27C7"/>
    <w:rsid w:val="00BF36AA"/>
    <w:rsid w:val="00BF39EE"/>
    <w:rsid w:val="00BF3E44"/>
    <w:rsid w:val="00BF4031"/>
    <w:rsid w:val="00BF4E25"/>
    <w:rsid w:val="00BF548D"/>
    <w:rsid w:val="00BF5559"/>
    <w:rsid w:val="00BF5569"/>
    <w:rsid w:val="00BF5C82"/>
    <w:rsid w:val="00BF5CD1"/>
    <w:rsid w:val="00BF5EE5"/>
    <w:rsid w:val="00BF5F0B"/>
    <w:rsid w:val="00BF6845"/>
    <w:rsid w:val="00BF6FA3"/>
    <w:rsid w:val="00BF708A"/>
    <w:rsid w:val="00BF7164"/>
    <w:rsid w:val="00BF786D"/>
    <w:rsid w:val="00BF7BF6"/>
    <w:rsid w:val="00BF7F5F"/>
    <w:rsid w:val="00C00115"/>
    <w:rsid w:val="00C005BC"/>
    <w:rsid w:val="00C01B9A"/>
    <w:rsid w:val="00C01E06"/>
    <w:rsid w:val="00C0225C"/>
    <w:rsid w:val="00C026D1"/>
    <w:rsid w:val="00C02750"/>
    <w:rsid w:val="00C02A58"/>
    <w:rsid w:val="00C0339E"/>
    <w:rsid w:val="00C03454"/>
    <w:rsid w:val="00C0411E"/>
    <w:rsid w:val="00C0415B"/>
    <w:rsid w:val="00C041EF"/>
    <w:rsid w:val="00C04775"/>
    <w:rsid w:val="00C049B4"/>
    <w:rsid w:val="00C049BD"/>
    <w:rsid w:val="00C04A00"/>
    <w:rsid w:val="00C04B3C"/>
    <w:rsid w:val="00C04B7F"/>
    <w:rsid w:val="00C04F29"/>
    <w:rsid w:val="00C051FC"/>
    <w:rsid w:val="00C054B6"/>
    <w:rsid w:val="00C05FC3"/>
    <w:rsid w:val="00C061BA"/>
    <w:rsid w:val="00C06207"/>
    <w:rsid w:val="00C064BA"/>
    <w:rsid w:val="00C068E2"/>
    <w:rsid w:val="00C07293"/>
    <w:rsid w:val="00C07C68"/>
    <w:rsid w:val="00C07FBB"/>
    <w:rsid w:val="00C100C7"/>
    <w:rsid w:val="00C10530"/>
    <w:rsid w:val="00C10A20"/>
    <w:rsid w:val="00C10DD4"/>
    <w:rsid w:val="00C11758"/>
    <w:rsid w:val="00C1219F"/>
    <w:rsid w:val="00C12E18"/>
    <w:rsid w:val="00C13602"/>
    <w:rsid w:val="00C138E1"/>
    <w:rsid w:val="00C13D39"/>
    <w:rsid w:val="00C13E8D"/>
    <w:rsid w:val="00C144C2"/>
    <w:rsid w:val="00C14C06"/>
    <w:rsid w:val="00C14E85"/>
    <w:rsid w:val="00C15790"/>
    <w:rsid w:val="00C1599B"/>
    <w:rsid w:val="00C164E0"/>
    <w:rsid w:val="00C16615"/>
    <w:rsid w:val="00C167DF"/>
    <w:rsid w:val="00C16E1F"/>
    <w:rsid w:val="00C1710E"/>
    <w:rsid w:val="00C17119"/>
    <w:rsid w:val="00C17627"/>
    <w:rsid w:val="00C17A7D"/>
    <w:rsid w:val="00C20456"/>
    <w:rsid w:val="00C2085B"/>
    <w:rsid w:val="00C2093D"/>
    <w:rsid w:val="00C21813"/>
    <w:rsid w:val="00C2271C"/>
    <w:rsid w:val="00C227FA"/>
    <w:rsid w:val="00C22AA7"/>
    <w:rsid w:val="00C2336A"/>
    <w:rsid w:val="00C23F66"/>
    <w:rsid w:val="00C23FF0"/>
    <w:rsid w:val="00C24174"/>
    <w:rsid w:val="00C241CF"/>
    <w:rsid w:val="00C24338"/>
    <w:rsid w:val="00C24484"/>
    <w:rsid w:val="00C24BFB"/>
    <w:rsid w:val="00C24D07"/>
    <w:rsid w:val="00C24F4B"/>
    <w:rsid w:val="00C24FE6"/>
    <w:rsid w:val="00C25062"/>
    <w:rsid w:val="00C25956"/>
    <w:rsid w:val="00C25AA6"/>
    <w:rsid w:val="00C25D15"/>
    <w:rsid w:val="00C26E13"/>
    <w:rsid w:val="00C272CA"/>
    <w:rsid w:val="00C27C19"/>
    <w:rsid w:val="00C27D23"/>
    <w:rsid w:val="00C27F08"/>
    <w:rsid w:val="00C30237"/>
    <w:rsid w:val="00C30BB2"/>
    <w:rsid w:val="00C30FFA"/>
    <w:rsid w:val="00C312AD"/>
    <w:rsid w:val="00C31519"/>
    <w:rsid w:val="00C31A84"/>
    <w:rsid w:val="00C32654"/>
    <w:rsid w:val="00C329AC"/>
    <w:rsid w:val="00C32C97"/>
    <w:rsid w:val="00C3300D"/>
    <w:rsid w:val="00C333DF"/>
    <w:rsid w:val="00C33946"/>
    <w:rsid w:val="00C33B2B"/>
    <w:rsid w:val="00C33FC8"/>
    <w:rsid w:val="00C341C9"/>
    <w:rsid w:val="00C342C3"/>
    <w:rsid w:val="00C350F4"/>
    <w:rsid w:val="00C3524C"/>
    <w:rsid w:val="00C3570D"/>
    <w:rsid w:val="00C36064"/>
    <w:rsid w:val="00C360C0"/>
    <w:rsid w:val="00C36261"/>
    <w:rsid w:val="00C364DD"/>
    <w:rsid w:val="00C36B36"/>
    <w:rsid w:val="00C40735"/>
    <w:rsid w:val="00C4093A"/>
    <w:rsid w:val="00C40BDE"/>
    <w:rsid w:val="00C40CC6"/>
    <w:rsid w:val="00C41C2C"/>
    <w:rsid w:val="00C41C83"/>
    <w:rsid w:val="00C423D8"/>
    <w:rsid w:val="00C430BE"/>
    <w:rsid w:val="00C4369D"/>
    <w:rsid w:val="00C43727"/>
    <w:rsid w:val="00C43E13"/>
    <w:rsid w:val="00C441FF"/>
    <w:rsid w:val="00C44291"/>
    <w:rsid w:val="00C44AF6"/>
    <w:rsid w:val="00C44DDB"/>
    <w:rsid w:val="00C451D6"/>
    <w:rsid w:val="00C4592C"/>
    <w:rsid w:val="00C45A3E"/>
    <w:rsid w:val="00C45D50"/>
    <w:rsid w:val="00C45D89"/>
    <w:rsid w:val="00C45FC3"/>
    <w:rsid w:val="00C46435"/>
    <w:rsid w:val="00C464F0"/>
    <w:rsid w:val="00C4668F"/>
    <w:rsid w:val="00C46ECB"/>
    <w:rsid w:val="00C46F46"/>
    <w:rsid w:val="00C471B5"/>
    <w:rsid w:val="00C4797A"/>
    <w:rsid w:val="00C503E5"/>
    <w:rsid w:val="00C516A9"/>
    <w:rsid w:val="00C52AEA"/>
    <w:rsid w:val="00C52D9A"/>
    <w:rsid w:val="00C5306A"/>
    <w:rsid w:val="00C53450"/>
    <w:rsid w:val="00C53AE4"/>
    <w:rsid w:val="00C53E61"/>
    <w:rsid w:val="00C53EFE"/>
    <w:rsid w:val="00C5451C"/>
    <w:rsid w:val="00C548C8"/>
    <w:rsid w:val="00C54E06"/>
    <w:rsid w:val="00C54FA2"/>
    <w:rsid w:val="00C55291"/>
    <w:rsid w:val="00C55A69"/>
    <w:rsid w:val="00C55A8B"/>
    <w:rsid w:val="00C55F04"/>
    <w:rsid w:val="00C56D0D"/>
    <w:rsid w:val="00C57EC2"/>
    <w:rsid w:val="00C60439"/>
    <w:rsid w:val="00C60811"/>
    <w:rsid w:val="00C608AB"/>
    <w:rsid w:val="00C608E2"/>
    <w:rsid w:val="00C60996"/>
    <w:rsid w:val="00C60A2B"/>
    <w:rsid w:val="00C60DF1"/>
    <w:rsid w:val="00C617D8"/>
    <w:rsid w:val="00C61873"/>
    <w:rsid w:val="00C63215"/>
    <w:rsid w:val="00C63CB3"/>
    <w:rsid w:val="00C64042"/>
    <w:rsid w:val="00C64345"/>
    <w:rsid w:val="00C64DD9"/>
    <w:rsid w:val="00C65369"/>
    <w:rsid w:val="00C653AD"/>
    <w:rsid w:val="00C65954"/>
    <w:rsid w:val="00C65A6E"/>
    <w:rsid w:val="00C66BA5"/>
    <w:rsid w:val="00C67D72"/>
    <w:rsid w:val="00C67DBB"/>
    <w:rsid w:val="00C70A4F"/>
    <w:rsid w:val="00C70DE5"/>
    <w:rsid w:val="00C711FB"/>
    <w:rsid w:val="00C7192A"/>
    <w:rsid w:val="00C72145"/>
    <w:rsid w:val="00C72588"/>
    <w:rsid w:val="00C72927"/>
    <w:rsid w:val="00C72F8E"/>
    <w:rsid w:val="00C73B11"/>
    <w:rsid w:val="00C741E8"/>
    <w:rsid w:val="00C74516"/>
    <w:rsid w:val="00C74566"/>
    <w:rsid w:val="00C75101"/>
    <w:rsid w:val="00C75689"/>
    <w:rsid w:val="00C75BE4"/>
    <w:rsid w:val="00C76629"/>
    <w:rsid w:val="00C7667D"/>
    <w:rsid w:val="00C772C6"/>
    <w:rsid w:val="00C7764A"/>
    <w:rsid w:val="00C77A3B"/>
    <w:rsid w:val="00C77D21"/>
    <w:rsid w:val="00C77DEB"/>
    <w:rsid w:val="00C80AD8"/>
    <w:rsid w:val="00C80FE6"/>
    <w:rsid w:val="00C8106A"/>
    <w:rsid w:val="00C81704"/>
    <w:rsid w:val="00C81708"/>
    <w:rsid w:val="00C817B0"/>
    <w:rsid w:val="00C81C63"/>
    <w:rsid w:val="00C81FA3"/>
    <w:rsid w:val="00C82291"/>
    <w:rsid w:val="00C82658"/>
    <w:rsid w:val="00C82B17"/>
    <w:rsid w:val="00C82CCD"/>
    <w:rsid w:val="00C82E9D"/>
    <w:rsid w:val="00C8324A"/>
    <w:rsid w:val="00C833A8"/>
    <w:rsid w:val="00C83D77"/>
    <w:rsid w:val="00C83EE0"/>
    <w:rsid w:val="00C84076"/>
    <w:rsid w:val="00C84649"/>
    <w:rsid w:val="00C84C28"/>
    <w:rsid w:val="00C84E9D"/>
    <w:rsid w:val="00C85378"/>
    <w:rsid w:val="00C8557A"/>
    <w:rsid w:val="00C85763"/>
    <w:rsid w:val="00C85918"/>
    <w:rsid w:val="00C85EE7"/>
    <w:rsid w:val="00C8663B"/>
    <w:rsid w:val="00C867FF"/>
    <w:rsid w:val="00C869A3"/>
    <w:rsid w:val="00C86C12"/>
    <w:rsid w:val="00C86C8B"/>
    <w:rsid w:val="00C870F5"/>
    <w:rsid w:val="00C87AEF"/>
    <w:rsid w:val="00C87F5F"/>
    <w:rsid w:val="00C9009C"/>
    <w:rsid w:val="00C9042F"/>
    <w:rsid w:val="00C913B6"/>
    <w:rsid w:val="00C91A6E"/>
    <w:rsid w:val="00C9201C"/>
    <w:rsid w:val="00C923EE"/>
    <w:rsid w:val="00C924E6"/>
    <w:rsid w:val="00C925D4"/>
    <w:rsid w:val="00C92738"/>
    <w:rsid w:val="00C92D06"/>
    <w:rsid w:val="00C938CD"/>
    <w:rsid w:val="00C94293"/>
    <w:rsid w:val="00C94583"/>
    <w:rsid w:val="00C946AB"/>
    <w:rsid w:val="00C94707"/>
    <w:rsid w:val="00C947C7"/>
    <w:rsid w:val="00C94B28"/>
    <w:rsid w:val="00C9505A"/>
    <w:rsid w:val="00C95097"/>
    <w:rsid w:val="00C95419"/>
    <w:rsid w:val="00C95DF7"/>
    <w:rsid w:val="00C965B9"/>
    <w:rsid w:val="00C96DBB"/>
    <w:rsid w:val="00C97439"/>
    <w:rsid w:val="00C9771C"/>
    <w:rsid w:val="00C97D77"/>
    <w:rsid w:val="00CA0428"/>
    <w:rsid w:val="00CA0B2C"/>
    <w:rsid w:val="00CA107A"/>
    <w:rsid w:val="00CA11FE"/>
    <w:rsid w:val="00CA1600"/>
    <w:rsid w:val="00CA1904"/>
    <w:rsid w:val="00CA1D7A"/>
    <w:rsid w:val="00CA2087"/>
    <w:rsid w:val="00CA22EE"/>
    <w:rsid w:val="00CA2659"/>
    <w:rsid w:val="00CA3458"/>
    <w:rsid w:val="00CA35CB"/>
    <w:rsid w:val="00CA3715"/>
    <w:rsid w:val="00CA42FB"/>
    <w:rsid w:val="00CA4595"/>
    <w:rsid w:val="00CA479B"/>
    <w:rsid w:val="00CA4D61"/>
    <w:rsid w:val="00CA5505"/>
    <w:rsid w:val="00CA5F69"/>
    <w:rsid w:val="00CA6AE8"/>
    <w:rsid w:val="00CA6EFE"/>
    <w:rsid w:val="00CA74FD"/>
    <w:rsid w:val="00CA7C72"/>
    <w:rsid w:val="00CA7C8F"/>
    <w:rsid w:val="00CA7FDE"/>
    <w:rsid w:val="00CB019A"/>
    <w:rsid w:val="00CB0E1D"/>
    <w:rsid w:val="00CB10E0"/>
    <w:rsid w:val="00CB1280"/>
    <w:rsid w:val="00CB1F53"/>
    <w:rsid w:val="00CB24D7"/>
    <w:rsid w:val="00CB3F09"/>
    <w:rsid w:val="00CB3F2F"/>
    <w:rsid w:val="00CB3FE4"/>
    <w:rsid w:val="00CB42A6"/>
    <w:rsid w:val="00CB4A6A"/>
    <w:rsid w:val="00CB4DF4"/>
    <w:rsid w:val="00CB514E"/>
    <w:rsid w:val="00CB553C"/>
    <w:rsid w:val="00CB5BEE"/>
    <w:rsid w:val="00CB609B"/>
    <w:rsid w:val="00CB6115"/>
    <w:rsid w:val="00CB61B4"/>
    <w:rsid w:val="00CB6737"/>
    <w:rsid w:val="00CB69E3"/>
    <w:rsid w:val="00CB78B8"/>
    <w:rsid w:val="00CB7A33"/>
    <w:rsid w:val="00CC0354"/>
    <w:rsid w:val="00CC0932"/>
    <w:rsid w:val="00CC0936"/>
    <w:rsid w:val="00CC14CF"/>
    <w:rsid w:val="00CC14EC"/>
    <w:rsid w:val="00CC1D4F"/>
    <w:rsid w:val="00CC2616"/>
    <w:rsid w:val="00CC275A"/>
    <w:rsid w:val="00CC2EDF"/>
    <w:rsid w:val="00CC3230"/>
    <w:rsid w:val="00CC3889"/>
    <w:rsid w:val="00CC4407"/>
    <w:rsid w:val="00CC4D4A"/>
    <w:rsid w:val="00CC4DFA"/>
    <w:rsid w:val="00CC4FB0"/>
    <w:rsid w:val="00CC56CA"/>
    <w:rsid w:val="00CC5F5C"/>
    <w:rsid w:val="00CC65C4"/>
    <w:rsid w:val="00CC661E"/>
    <w:rsid w:val="00CC6B8F"/>
    <w:rsid w:val="00CC6D2E"/>
    <w:rsid w:val="00CC7939"/>
    <w:rsid w:val="00CC7C9E"/>
    <w:rsid w:val="00CD14BC"/>
    <w:rsid w:val="00CD15A3"/>
    <w:rsid w:val="00CD19A5"/>
    <w:rsid w:val="00CD1CF5"/>
    <w:rsid w:val="00CD20D6"/>
    <w:rsid w:val="00CD2742"/>
    <w:rsid w:val="00CD34FA"/>
    <w:rsid w:val="00CD358E"/>
    <w:rsid w:val="00CD3CA4"/>
    <w:rsid w:val="00CD3CAE"/>
    <w:rsid w:val="00CD3F55"/>
    <w:rsid w:val="00CD4DB2"/>
    <w:rsid w:val="00CD5861"/>
    <w:rsid w:val="00CD5AA4"/>
    <w:rsid w:val="00CD5CAB"/>
    <w:rsid w:val="00CD64EF"/>
    <w:rsid w:val="00CD66BF"/>
    <w:rsid w:val="00CD68EB"/>
    <w:rsid w:val="00CD770D"/>
    <w:rsid w:val="00CD78CD"/>
    <w:rsid w:val="00CD7C27"/>
    <w:rsid w:val="00CD7D1C"/>
    <w:rsid w:val="00CE01AB"/>
    <w:rsid w:val="00CE035C"/>
    <w:rsid w:val="00CE0D8A"/>
    <w:rsid w:val="00CE0DE4"/>
    <w:rsid w:val="00CE0F82"/>
    <w:rsid w:val="00CE118C"/>
    <w:rsid w:val="00CE1536"/>
    <w:rsid w:val="00CE177F"/>
    <w:rsid w:val="00CE22D4"/>
    <w:rsid w:val="00CE2E47"/>
    <w:rsid w:val="00CE3261"/>
    <w:rsid w:val="00CE3F10"/>
    <w:rsid w:val="00CE4D5A"/>
    <w:rsid w:val="00CE552F"/>
    <w:rsid w:val="00CE56DC"/>
    <w:rsid w:val="00CE5757"/>
    <w:rsid w:val="00CE5866"/>
    <w:rsid w:val="00CE594B"/>
    <w:rsid w:val="00CE5F1A"/>
    <w:rsid w:val="00CE659E"/>
    <w:rsid w:val="00CE6A54"/>
    <w:rsid w:val="00CE6C44"/>
    <w:rsid w:val="00CE6EDD"/>
    <w:rsid w:val="00CE77A6"/>
    <w:rsid w:val="00CE7FDF"/>
    <w:rsid w:val="00CF0095"/>
    <w:rsid w:val="00CF04EE"/>
    <w:rsid w:val="00CF09DA"/>
    <w:rsid w:val="00CF1A2F"/>
    <w:rsid w:val="00CF2167"/>
    <w:rsid w:val="00CF21DB"/>
    <w:rsid w:val="00CF2994"/>
    <w:rsid w:val="00CF2FE7"/>
    <w:rsid w:val="00CF2FF3"/>
    <w:rsid w:val="00CF3FF0"/>
    <w:rsid w:val="00CF4038"/>
    <w:rsid w:val="00CF4211"/>
    <w:rsid w:val="00CF4FB6"/>
    <w:rsid w:val="00CF4FBE"/>
    <w:rsid w:val="00CF523A"/>
    <w:rsid w:val="00CF5A97"/>
    <w:rsid w:val="00CF5E4B"/>
    <w:rsid w:val="00CF6B45"/>
    <w:rsid w:val="00CF7387"/>
    <w:rsid w:val="00CF7609"/>
    <w:rsid w:val="00CF7724"/>
    <w:rsid w:val="00CF7FC0"/>
    <w:rsid w:val="00D002FC"/>
    <w:rsid w:val="00D0080C"/>
    <w:rsid w:val="00D008B9"/>
    <w:rsid w:val="00D00A5C"/>
    <w:rsid w:val="00D00B32"/>
    <w:rsid w:val="00D00B83"/>
    <w:rsid w:val="00D00C48"/>
    <w:rsid w:val="00D00D78"/>
    <w:rsid w:val="00D013C8"/>
    <w:rsid w:val="00D013E4"/>
    <w:rsid w:val="00D014FF"/>
    <w:rsid w:val="00D020A5"/>
    <w:rsid w:val="00D02618"/>
    <w:rsid w:val="00D03418"/>
    <w:rsid w:val="00D040E6"/>
    <w:rsid w:val="00D052A4"/>
    <w:rsid w:val="00D056D9"/>
    <w:rsid w:val="00D05B15"/>
    <w:rsid w:val="00D05CB9"/>
    <w:rsid w:val="00D06285"/>
    <w:rsid w:val="00D06D7E"/>
    <w:rsid w:val="00D075EE"/>
    <w:rsid w:val="00D07DFE"/>
    <w:rsid w:val="00D100DF"/>
    <w:rsid w:val="00D10855"/>
    <w:rsid w:val="00D10A18"/>
    <w:rsid w:val="00D10EA0"/>
    <w:rsid w:val="00D110E8"/>
    <w:rsid w:val="00D11402"/>
    <w:rsid w:val="00D11A92"/>
    <w:rsid w:val="00D121AF"/>
    <w:rsid w:val="00D124FF"/>
    <w:rsid w:val="00D13951"/>
    <w:rsid w:val="00D13B28"/>
    <w:rsid w:val="00D14484"/>
    <w:rsid w:val="00D145FC"/>
    <w:rsid w:val="00D14687"/>
    <w:rsid w:val="00D146F5"/>
    <w:rsid w:val="00D147E1"/>
    <w:rsid w:val="00D1518B"/>
    <w:rsid w:val="00D153FA"/>
    <w:rsid w:val="00D1592E"/>
    <w:rsid w:val="00D1596A"/>
    <w:rsid w:val="00D166F7"/>
    <w:rsid w:val="00D175E6"/>
    <w:rsid w:val="00D17749"/>
    <w:rsid w:val="00D17BE1"/>
    <w:rsid w:val="00D20247"/>
    <w:rsid w:val="00D20FD6"/>
    <w:rsid w:val="00D21BB3"/>
    <w:rsid w:val="00D221BD"/>
    <w:rsid w:val="00D2287C"/>
    <w:rsid w:val="00D229C3"/>
    <w:rsid w:val="00D22EC6"/>
    <w:rsid w:val="00D23045"/>
    <w:rsid w:val="00D23FB8"/>
    <w:rsid w:val="00D240FB"/>
    <w:rsid w:val="00D242FC"/>
    <w:rsid w:val="00D246E6"/>
    <w:rsid w:val="00D249CA"/>
    <w:rsid w:val="00D24F75"/>
    <w:rsid w:val="00D25072"/>
    <w:rsid w:val="00D261C1"/>
    <w:rsid w:val="00D26460"/>
    <w:rsid w:val="00D26D14"/>
    <w:rsid w:val="00D26F13"/>
    <w:rsid w:val="00D274D5"/>
    <w:rsid w:val="00D27581"/>
    <w:rsid w:val="00D277C1"/>
    <w:rsid w:val="00D277F3"/>
    <w:rsid w:val="00D27A32"/>
    <w:rsid w:val="00D27F3D"/>
    <w:rsid w:val="00D30267"/>
    <w:rsid w:val="00D30287"/>
    <w:rsid w:val="00D30728"/>
    <w:rsid w:val="00D309A0"/>
    <w:rsid w:val="00D312A9"/>
    <w:rsid w:val="00D31761"/>
    <w:rsid w:val="00D31818"/>
    <w:rsid w:val="00D31A21"/>
    <w:rsid w:val="00D31E28"/>
    <w:rsid w:val="00D32140"/>
    <w:rsid w:val="00D32526"/>
    <w:rsid w:val="00D328F5"/>
    <w:rsid w:val="00D33783"/>
    <w:rsid w:val="00D34380"/>
    <w:rsid w:val="00D345E2"/>
    <w:rsid w:val="00D346C5"/>
    <w:rsid w:val="00D34743"/>
    <w:rsid w:val="00D34760"/>
    <w:rsid w:val="00D34C1D"/>
    <w:rsid w:val="00D357F0"/>
    <w:rsid w:val="00D35B76"/>
    <w:rsid w:val="00D36D5E"/>
    <w:rsid w:val="00D36E9A"/>
    <w:rsid w:val="00D3713A"/>
    <w:rsid w:val="00D40419"/>
    <w:rsid w:val="00D40420"/>
    <w:rsid w:val="00D40BC3"/>
    <w:rsid w:val="00D41428"/>
    <w:rsid w:val="00D418C8"/>
    <w:rsid w:val="00D421EA"/>
    <w:rsid w:val="00D423DA"/>
    <w:rsid w:val="00D423E9"/>
    <w:rsid w:val="00D42DA2"/>
    <w:rsid w:val="00D431B3"/>
    <w:rsid w:val="00D43515"/>
    <w:rsid w:val="00D438D8"/>
    <w:rsid w:val="00D43BB8"/>
    <w:rsid w:val="00D43C40"/>
    <w:rsid w:val="00D43D6B"/>
    <w:rsid w:val="00D442C0"/>
    <w:rsid w:val="00D44405"/>
    <w:rsid w:val="00D44518"/>
    <w:rsid w:val="00D44FC7"/>
    <w:rsid w:val="00D45018"/>
    <w:rsid w:val="00D45375"/>
    <w:rsid w:val="00D458A9"/>
    <w:rsid w:val="00D470CF"/>
    <w:rsid w:val="00D473A6"/>
    <w:rsid w:val="00D479A9"/>
    <w:rsid w:val="00D47FC5"/>
    <w:rsid w:val="00D50246"/>
    <w:rsid w:val="00D5060E"/>
    <w:rsid w:val="00D50BBF"/>
    <w:rsid w:val="00D50EB1"/>
    <w:rsid w:val="00D513AE"/>
    <w:rsid w:val="00D514A7"/>
    <w:rsid w:val="00D51798"/>
    <w:rsid w:val="00D517E0"/>
    <w:rsid w:val="00D51A5B"/>
    <w:rsid w:val="00D51ABB"/>
    <w:rsid w:val="00D51DD8"/>
    <w:rsid w:val="00D52276"/>
    <w:rsid w:val="00D528F2"/>
    <w:rsid w:val="00D52E67"/>
    <w:rsid w:val="00D52E9A"/>
    <w:rsid w:val="00D53644"/>
    <w:rsid w:val="00D537DD"/>
    <w:rsid w:val="00D5382C"/>
    <w:rsid w:val="00D53AE9"/>
    <w:rsid w:val="00D53B7D"/>
    <w:rsid w:val="00D54F8B"/>
    <w:rsid w:val="00D55EB6"/>
    <w:rsid w:val="00D55F67"/>
    <w:rsid w:val="00D55FFB"/>
    <w:rsid w:val="00D56362"/>
    <w:rsid w:val="00D56432"/>
    <w:rsid w:val="00D56B89"/>
    <w:rsid w:val="00D57044"/>
    <w:rsid w:val="00D57DF3"/>
    <w:rsid w:val="00D57E6C"/>
    <w:rsid w:val="00D60AF3"/>
    <w:rsid w:val="00D60FCD"/>
    <w:rsid w:val="00D6197B"/>
    <w:rsid w:val="00D61F26"/>
    <w:rsid w:val="00D62452"/>
    <w:rsid w:val="00D625CC"/>
    <w:rsid w:val="00D63126"/>
    <w:rsid w:val="00D63365"/>
    <w:rsid w:val="00D63684"/>
    <w:rsid w:val="00D63686"/>
    <w:rsid w:val="00D6385B"/>
    <w:rsid w:val="00D6398A"/>
    <w:rsid w:val="00D639F7"/>
    <w:rsid w:val="00D64074"/>
    <w:rsid w:val="00D643C4"/>
    <w:rsid w:val="00D64C28"/>
    <w:rsid w:val="00D64FB0"/>
    <w:rsid w:val="00D6531A"/>
    <w:rsid w:val="00D655C1"/>
    <w:rsid w:val="00D65721"/>
    <w:rsid w:val="00D65902"/>
    <w:rsid w:val="00D661C2"/>
    <w:rsid w:val="00D66B13"/>
    <w:rsid w:val="00D66B93"/>
    <w:rsid w:val="00D671AE"/>
    <w:rsid w:val="00D6777B"/>
    <w:rsid w:val="00D67910"/>
    <w:rsid w:val="00D67ADA"/>
    <w:rsid w:val="00D70523"/>
    <w:rsid w:val="00D70FCD"/>
    <w:rsid w:val="00D71127"/>
    <w:rsid w:val="00D717F9"/>
    <w:rsid w:val="00D71A1D"/>
    <w:rsid w:val="00D71E82"/>
    <w:rsid w:val="00D73087"/>
    <w:rsid w:val="00D73136"/>
    <w:rsid w:val="00D735C4"/>
    <w:rsid w:val="00D735E0"/>
    <w:rsid w:val="00D737E9"/>
    <w:rsid w:val="00D73CEA"/>
    <w:rsid w:val="00D74281"/>
    <w:rsid w:val="00D74413"/>
    <w:rsid w:val="00D747C2"/>
    <w:rsid w:val="00D7482F"/>
    <w:rsid w:val="00D74891"/>
    <w:rsid w:val="00D74BEF"/>
    <w:rsid w:val="00D74D40"/>
    <w:rsid w:val="00D75000"/>
    <w:rsid w:val="00D752B4"/>
    <w:rsid w:val="00D75569"/>
    <w:rsid w:val="00D756D9"/>
    <w:rsid w:val="00D75F95"/>
    <w:rsid w:val="00D779C0"/>
    <w:rsid w:val="00D77F84"/>
    <w:rsid w:val="00D801E5"/>
    <w:rsid w:val="00D80C6C"/>
    <w:rsid w:val="00D81068"/>
    <w:rsid w:val="00D81276"/>
    <w:rsid w:val="00D821A7"/>
    <w:rsid w:val="00D8286B"/>
    <w:rsid w:val="00D82CA8"/>
    <w:rsid w:val="00D83A6A"/>
    <w:rsid w:val="00D83C4D"/>
    <w:rsid w:val="00D852FC"/>
    <w:rsid w:val="00D85388"/>
    <w:rsid w:val="00D8538C"/>
    <w:rsid w:val="00D8593A"/>
    <w:rsid w:val="00D85CC4"/>
    <w:rsid w:val="00D8629D"/>
    <w:rsid w:val="00D86697"/>
    <w:rsid w:val="00D8733A"/>
    <w:rsid w:val="00D90898"/>
    <w:rsid w:val="00D90D4A"/>
    <w:rsid w:val="00D90D86"/>
    <w:rsid w:val="00D9153C"/>
    <w:rsid w:val="00D91C19"/>
    <w:rsid w:val="00D91FA6"/>
    <w:rsid w:val="00D923EA"/>
    <w:rsid w:val="00D924F9"/>
    <w:rsid w:val="00D925B8"/>
    <w:rsid w:val="00D925C7"/>
    <w:rsid w:val="00D92CB7"/>
    <w:rsid w:val="00D93F70"/>
    <w:rsid w:val="00D9412B"/>
    <w:rsid w:val="00D9440F"/>
    <w:rsid w:val="00D945DB"/>
    <w:rsid w:val="00D94A09"/>
    <w:rsid w:val="00D94BEC"/>
    <w:rsid w:val="00D95302"/>
    <w:rsid w:val="00D953D3"/>
    <w:rsid w:val="00D956BE"/>
    <w:rsid w:val="00D95E2F"/>
    <w:rsid w:val="00D95EB2"/>
    <w:rsid w:val="00D96524"/>
    <w:rsid w:val="00D96B60"/>
    <w:rsid w:val="00D96D12"/>
    <w:rsid w:val="00D970AB"/>
    <w:rsid w:val="00D97264"/>
    <w:rsid w:val="00D973CE"/>
    <w:rsid w:val="00D975B0"/>
    <w:rsid w:val="00D97606"/>
    <w:rsid w:val="00D979C8"/>
    <w:rsid w:val="00D97FFB"/>
    <w:rsid w:val="00DA049F"/>
    <w:rsid w:val="00DA052A"/>
    <w:rsid w:val="00DA068F"/>
    <w:rsid w:val="00DA06B5"/>
    <w:rsid w:val="00DA06C9"/>
    <w:rsid w:val="00DA0BE0"/>
    <w:rsid w:val="00DA0F28"/>
    <w:rsid w:val="00DA137F"/>
    <w:rsid w:val="00DA1642"/>
    <w:rsid w:val="00DA1866"/>
    <w:rsid w:val="00DA2046"/>
    <w:rsid w:val="00DA23D8"/>
    <w:rsid w:val="00DA256D"/>
    <w:rsid w:val="00DA28C4"/>
    <w:rsid w:val="00DA2ED8"/>
    <w:rsid w:val="00DA3534"/>
    <w:rsid w:val="00DA3BF8"/>
    <w:rsid w:val="00DA4138"/>
    <w:rsid w:val="00DA41A7"/>
    <w:rsid w:val="00DA450C"/>
    <w:rsid w:val="00DA45B3"/>
    <w:rsid w:val="00DA5AFE"/>
    <w:rsid w:val="00DA687A"/>
    <w:rsid w:val="00DA6D2D"/>
    <w:rsid w:val="00DA6EE4"/>
    <w:rsid w:val="00DA7135"/>
    <w:rsid w:val="00DA723F"/>
    <w:rsid w:val="00DA7798"/>
    <w:rsid w:val="00DA77BA"/>
    <w:rsid w:val="00DB06FC"/>
    <w:rsid w:val="00DB097D"/>
    <w:rsid w:val="00DB09F6"/>
    <w:rsid w:val="00DB1347"/>
    <w:rsid w:val="00DB1A93"/>
    <w:rsid w:val="00DB1D6B"/>
    <w:rsid w:val="00DB262B"/>
    <w:rsid w:val="00DB3150"/>
    <w:rsid w:val="00DB3293"/>
    <w:rsid w:val="00DB32C5"/>
    <w:rsid w:val="00DB3F3D"/>
    <w:rsid w:val="00DB3F92"/>
    <w:rsid w:val="00DB4189"/>
    <w:rsid w:val="00DB472D"/>
    <w:rsid w:val="00DB478E"/>
    <w:rsid w:val="00DB4BAA"/>
    <w:rsid w:val="00DB4D43"/>
    <w:rsid w:val="00DB5020"/>
    <w:rsid w:val="00DB5A2C"/>
    <w:rsid w:val="00DB5B1C"/>
    <w:rsid w:val="00DB625D"/>
    <w:rsid w:val="00DB6704"/>
    <w:rsid w:val="00DB6732"/>
    <w:rsid w:val="00DB6AE2"/>
    <w:rsid w:val="00DB6DE6"/>
    <w:rsid w:val="00DB6EFA"/>
    <w:rsid w:val="00DB734E"/>
    <w:rsid w:val="00DB7862"/>
    <w:rsid w:val="00DB7868"/>
    <w:rsid w:val="00DB7AEB"/>
    <w:rsid w:val="00DC054E"/>
    <w:rsid w:val="00DC1ED1"/>
    <w:rsid w:val="00DC1EF4"/>
    <w:rsid w:val="00DC2718"/>
    <w:rsid w:val="00DC28C9"/>
    <w:rsid w:val="00DC2FE5"/>
    <w:rsid w:val="00DC3CF4"/>
    <w:rsid w:val="00DC3D06"/>
    <w:rsid w:val="00DC3E7D"/>
    <w:rsid w:val="00DC4463"/>
    <w:rsid w:val="00DC44E2"/>
    <w:rsid w:val="00DC4551"/>
    <w:rsid w:val="00DC55F9"/>
    <w:rsid w:val="00DC58BF"/>
    <w:rsid w:val="00DC634E"/>
    <w:rsid w:val="00DC63F8"/>
    <w:rsid w:val="00DC6A76"/>
    <w:rsid w:val="00DC7079"/>
    <w:rsid w:val="00DC765F"/>
    <w:rsid w:val="00DC76CE"/>
    <w:rsid w:val="00DC7CA4"/>
    <w:rsid w:val="00DD00C0"/>
    <w:rsid w:val="00DD06C2"/>
    <w:rsid w:val="00DD06DF"/>
    <w:rsid w:val="00DD0A4A"/>
    <w:rsid w:val="00DD0BC6"/>
    <w:rsid w:val="00DD0F99"/>
    <w:rsid w:val="00DD1292"/>
    <w:rsid w:val="00DD2588"/>
    <w:rsid w:val="00DD28D9"/>
    <w:rsid w:val="00DD308C"/>
    <w:rsid w:val="00DD3165"/>
    <w:rsid w:val="00DD3438"/>
    <w:rsid w:val="00DD3EB0"/>
    <w:rsid w:val="00DD4116"/>
    <w:rsid w:val="00DD4A2E"/>
    <w:rsid w:val="00DD4BF9"/>
    <w:rsid w:val="00DD527C"/>
    <w:rsid w:val="00DD5523"/>
    <w:rsid w:val="00DD58DA"/>
    <w:rsid w:val="00DD5C92"/>
    <w:rsid w:val="00DD5D8B"/>
    <w:rsid w:val="00DD68E4"/>
    <w:rsid w:val="00DD6EC6"/>
    <w:rsid w:val="00DD76F9"/>
    <w:rsid w:val="00DD7B9B"/>
    <w:rsid w:val="00DD7C7D"/>
    <w:rsid w:val="00DD7CB2"/>
    <w:rsid w:val="00DE012B"/>
    <w:rsid w:val="00DE11CE"/>
    <w:rsid w:val="00DE1378"/>
    <w:rsid w:val="00DE185C"/>
    <w:rsid w:val="00DE1AEB"/>
    <w:rsid w:val="00DE1E6F"/>
    <w:rsid w:val="00DE2351"/>
    <w:rsid w:val="00DE240D"/>
    <w:rsid w:val="00DE2416"/>
    <w:rsid w:val="00DE2425"/>
    <w:rsid w:val="00DE25D0"/>
    <w:rsid w:val="00DE2BA5"/>
    <w:rsid w:val="00DE2D86"/>
    <w:rsid w:val="00DE3A40"/>
    <w:rsid w:val="00DE4CE2"/>
    <w:rsid w:val="00DE4E21"/>
    <w:rsid w:val="00DE4FE8"/>
    <w:rsid w:val="00DE58C5"/>
    <w:rsid w:val="00DE5BDC"/>
    <w:rsid w:val="00DE5F79"/>
    <w:rsid w:val="00DE67FA"/>
    <w:rsid w:val="00DE69E2"/>
    <w:rsid w:val="00DE6B3A"/>
    <w:rsid w:val="00DE6C83"/>
    <w:rsid w:val="00DE7560"/>
    <w:rsid w:val="00DE7592"/>
    <w:rsid w:val="00DF04A3"/>
    <w:rsid w:val="00DF0905"/>
    <w:rsid w:val="00DF205B"/>
    <w:rsid w:val="00DF20BD"/>
    <w:rsid w:val="00DF2589"/>
    <w:rsid w:val="00DF2967"/>
    <w:rsid w:val="00DF29A4"/>
    <w:rsid w:val="00DF2AE1"/>
    <w:rsid w:val="00DF3A41"/>
    <w:rsid w:val="00DF4B4D"/>
    <w:rsid w:val="00DF50FE"/>
    <w:rsid w:val="00DF532A"/>
    <w:rsid w:val="00DF5B62"/>
    <w:rsid w:val="00DF5B83"/>
    <w:rsid w:val="00DF5D4F"/>
    <w:rsid w:val="00DF602D"/>
    <w:rsid w:val="00DF612B"/>
    <w:rsid w:val="00DF619D"/>
    <w:rsid w:val="00DF69A9"/>
    <w:rsid w:val="00DF6B1A"/>
    <w:rsid w:val="00DF6F47"/>
    <w:rsid w:val="00DF7141"/>
    <w:rsid w:val="00DF716D"/>
    <w:rsid w:val="00DF7FAA"/>
    <w:rsid w:val="00E00C4E"/>
    <w:rsid w:val="00E01144"/>
    <w:rsid w:val="00E01275"/>
    <w:rsid w:val="00E02164"/>
    <w:rsid w:val="00E029D0"/>
    <w:rsid w:val="00E02DCD"/>
    <w:rsid w:val="00E02E98"/>
    <w:rsid w:val="00E030A5"/>
    <w:rsid w:val="00E03D8C"/>
    <w:rsid w:val="00E040B0"/>
    <w:rsid w:val="00E04D45"/>
    <w:rsid w:val="00E051C4"/>
    <w:rsid w:val="00E05CC4"/>
    <w:rsid w:val="00E05F3E"/>
    <w:rsid w:val="00E061C1"/>
    <w:rsid w:val="00E06E92"/>
    <w:rsid w:val="00E06FC8"/>
    <w:rsid w:val="00E076A3"/>
    <w:rsid w:val="00E07EDF"/>
    <w:rsid w:val="00E10712"/>
    <w:rsid w:val="00E10ACF"/>
    <w:rsid w:val="00E10B84"/>
    <w:rsid w:val="00E113F7"/>
    <w:rsid w:val="00E12507"/>
    <w:rsid w:val="00E1265D"/>
    <w:rsid w:val="00E12722"/>
    <w:rsid w:val="00E127BB"/>
    <w:rsid w:val="00E12A71"/>
    <w:rsid w:val="00E12C01"/>
    <w:rsid w:val="00E12F96"/>
    <w:rsid w:val="00E1361D"/>
    <w:rsid w:val="00E13ED0"/>
    <w:rsid w:val="00E1400C"/>
    <w:rsid w:val="00E145D4"/>
    <w:rsid w:val="00E14C43"/>
    <w:rsid w:val="00E14D28"/>
    <w:rsid w:val="00E15426"/>
    <w:rsid w:val="00E157B4"/>
    <w:rsid w:val="00E15B7C"/>
    <w:rsid w:val="00E16110"/>
    <w:rsid w:val="00E16945"/>
    <w:rsid w:val="00E16B98"/>
    <w:rsid w:val="00E172A7"/>
    <w:rsid w:val="00E17B31"/>
    <w:rsid w:val="00E206EE"/>
    <w:rsid w:val="00E20F6A"/>
    <w:rsid w:val="00E21BCB"/>
    <w:rsid w:val="00E22082"/>
    <w:rsid w:val="00E2209E"/>
    <w:rsid w:val="00E22FD2"/>
    <w:rsid w:val="00E23E2B"/>
    <w:rsid w:val="00E24740"/>
    <w:rsid w:val="00E25794"/>
    <w:rsid w:val="00E260BA"/>
    <w:rsid w:val="00E279A5"/>
    <w:rsid w:val="00E27F74"/>
    <w:rsid w:val="00E30048"/>
    <w:rsid w:val="00E301B6"/>
    <w:rsid w:val="00E31F3E"/>
    <w:rsid w:val="00E32400"/>
    <w:rsid w:val="00E32F2E"/>
    <w:rsid w:val="00E33B80"/>
    <w:rsid w:val="00E33D2B"/>
    <w:rsid w:val="00E346B1"/>
    <w:rsid w:val="00E358D6"/>
    <w:rsid w:val="00E35BEE"/>
    <w:rsid w:val="00E35C77"/>
    <w:rsid w:val="00E36762"/>
    <w:rsid w:val="00E3731E"/>
    <w:rsid w:val="00E37872"/>
    <w:rsid w:val="00E37BC5"/>
    <w:rsid w:val="00E37FA5"/>
    <w:rsid w:val="00E40330"/>
    <w:rsid w:val="00E40638"/>
    <w:rsid w:val="00E40965"/>
    <w:rsid w:val="00E41354"/>
    <w:rsid w:val="00E4172D"/>
    <w:rsid w:val="00E41867"/>
    <w:rsid w:val="00E41BC6"/>
    <w:rsid w:val="00E4201E"/>
    <w:rsid w:val="00E42236"/>
    <w:rsid w:val="00E4234F"/>
    <w:rsid w:val="00E4251D"/>
    <w:rsid w:val="00E42884"/>
    <w:rsid w:val="00E42D3C"/>
    <w:rsid w:val="00E43A8C"/>
    <w:rsid w:val="00E4466C"/>
    <w:rsid w:val="00E44799"/>
    <w:rsid w:val="00E44957"/>
    <w:rsid w:val="00E44EC0"/>
    <w:rsid w:val="00E45263"/>
    <w:rsid w:val="00E452A8"/>
    <w:rsid w:val="00E4552A"/>
    <w:rsid w:val="00E45698"/>
    <w:rsid w:val="00E457F0"/>
    <w:rsid w:val="00E460F4"/>
    <w:rsid w:val="00E4628E"/>
    <w:rsid w:val="00E464E6"/>
    <w:rsid w:val="00E4688C"/>
    <w:rsid w:val="00E4759E"/>
    <w:rsid w:val="00E50D59"/>
    <w:rsid w:val="00E51364"/>
    <w:rsid w:val="00E51879"/>
    <w:rsid w:val="00E52130"/>
    <w:rsid w:val="00E521B0"/>
    <w:rsid w:val="00E52BFD"/>
    <w:rsid w:val="00E534D2"/>
    <w:rsid w:val="00E53A62"/>
    <w:rsid w:val="00E53B4D"/>
    <w:rsid w:val="00E53C03"/>
    <w:rsid w:val="00E5405D"/>
    <w:rsid w:val="00E54576"/>
    <w:rsid w:val="00E54DED"/>
    <w:rsid w:val="00E54F11"/>
    <w:rsid w:val="00E5521F"/>
    <w:rsid w:val="00E555C6"/>
    <w:rsid w:val="00E55F05"/>
    <w:rsid w:val="00E5608D"/>
    <w:rsid w:val="00E565A8"/>
    <w:rsid w:val="00E56629"/>
    <w:rsid w:val="00E57321"/>
    <w:rsid w:val="00E57990"/>
    <w:rsid w:val="00E57BFA"/>
    <w:rsid w:val="00E6050E"/>
    <w:rsid w:val="00E60587"/>
    <w:rsid w:val="00E61046"/>
    <w:rsid w:val="00E613BA"/>
    <w:rsid w:val="00E61C88"/>
    <w:rsid w:val="00E61CDA"/>
    <w:rsid w:val="00E61D93"/>
    <w:rsid w:val="00E61F9F"/>
    <w:rsid w:val="00E61FA1"/>
    <w:rsid w:val="00E6236C"/>
    <w:rsid w:val="00E62506"/>
    <w:rsid w:val="00E62E52"/>
    <w:rsid w:val="00E62F7F"/>
    <w:rsid w:val="00E62FDB"/>
    <w:rsid w:val="00E63988"/>
    <w:rsid w:val="00E63BD9"/>
    <w:rsid w:val="00E63D03"/>
    <w:rsid w:val="00E6420D"/>
    <w:rsid w:val="00E64424"/>
    <w:rsid w:val="00E6443F"/>
    <w:rsid w:val="00E645CF"/>
    <w:rsid w:val="00E647EC"/>
    <w:rsid w:val="00E64919"/>
    <w:rsid w:val="00E6498D"/>
    <w:rsid w:val="00E65019"/>
    <w:rsid w:val="00E654FA"/>
    <w:rsid w:val="00E65712"/>
    <w:rsid w:val="00E65E54"/>
    <w:rsid w:val="00E66173"/>
    <w:rsid w:val="00E662CB"/>
    <w:rsid w:val="00E667E8"/>
    <w:rsid w:val="00E6693F"/>
    <w:rsid w:val="00E66A0E"/>
    <w:rsid w:val="00E6733D"/>
    <w:rsid w:val="00E67653"/>
    <w:rsid w:val="00E6765D"/>
    <w:rsid w:val="00E67A1E"/>
    <w:rsid w:val="00E709B2"/>
    <w:rsid w:val="00E70F2E"/>
    <w:rsid w:val="00E712EB"/>
    <w:rsid w:val="00E71B09"/>
    <w:rsid w:val="00E71BD9"/>
    <w:rsid w:val="00E72988"/>
    <w:rsid w:val="00E72CA7"/>
    <w:rsid w:val="00E73166"/>
    <w:rsid w:val="00E73175"/>
    <w:rsid w:val="00E74607"/>
    <w:rsid w:val="00E74AB7"/>
    <w:rsid w:val="00E74FA6"/>
    <w:rsid w:val="00E75A32"/>
    <w:rsid w:val="00E75DD1"/>
    <w:rsid w:val="00E75F49"/>
    <w:rsid w:val="00E76028"/>
    <w:rsid w:val="00E761C4"/>
    <w:rsid w:val="00E7668C"/>
    <w:rsid w:val="00E772E6"/>
    <w:rsid w:val="00E77376"/>
    <w:rsid w:val="00E77725"/>
    <w:rsid w:val="00E779D3"/>
    <w:rsid w:val="00E77D4A"/>
    <w:rsid w:val="00E77DB7"/>
    <w:rsid w:val="00E77E07"/>
    <w:rsid w:val="00E77F81"/>
    <w:rsid w:val="00E80E17"/>
    <w:rsid w:val="00E81BC2"/>
    <w:rsid w:val="00E81C53"/>
    <w:rsid w:val="00E8263B"/>
    <w:rsid w:val="00E83019"/>
    <w:rsid w:val="00E83192"/>
    <w:rsid w:val="00E83478"/>
    <w:rsid w:val="00E8374A"/>
    <w:rsid w:val="00E83BF1"/>
    <w:rsid w:val="00E83D65"/>
    <w:rsid w:val="00E84076"/>
    <w:rsid w:val="00E846F2"/>
    <w:rsid w:val="00E84B75"/>
    <w:rsid w:val="00E85164"/>
    <w:rsid w:val="00E85199"/>
    <w:rsid w:val="00E85CC5"/>
    <w:rsid w:val="00E86CF7"/>
    <w:rsid w:val="00E876A4"/>
    <w:rsid w:val="00E87A0F"/>
    <w:rsid w:val="00E90A78"/>
    <w:rsid w:val="00E90DBF"/>
    <w:rsid w:val="00E910D9"/>
    <w:rsid w:val="00E922BA"/>
    <w:rsid w:val="00E93420"/>
    <w:rsid w:val="00E94589"/>
    <w:rsid w:val="00E94921"/>
    <w:rsid w:val="00E955BA"/>
    <w:rsid w:val="00E95FD8"/>
    <w:rsid w:val="00E9664B"/>
    <w:rsid w:val="00E96C2C"/>
    <w:rsid w:val="00E96C8E"/>
    <w:rsid w:val="00E96CBA"/>
    <w:rsid w:val="00E96D1B"/>
    <w:rsid w:val="00E96EC8"/>
    <w:rsid w:val="00E97CBA"/>
    <w:rsid w:val="00EA02D3"/>
    <w:rsid w:val="00EA0491"/>
    <w:rsid w:val="00EA056D"/>
    <w:rsid w:val="00EA110E"/>
    <w:rsid w:val="00EA1396"/>
    <w:rsid w:val="00EA15C6"/>
    <w:rsid w:val="00EA1C6B"/>
    <w:rsid w:val="00EA2355"/>
    <w:rsid w:val="00EA2EDE"/>
    <w:rsid w:val="00EA2F77"/>
    <w:rsid w:val="00EA30EA"/>
    <w:rsid w:val="00EA33B2"/>
    <w:rsid w:val="00EA34C0"/>
    <w:rsid w:val="00EA34F9"/>
    <w:rsid w:val="00EA3C58"/>
    <w:rsid w:val="00EA3C8A"/>
    <w:rsid w:val="00EA3E57"/>
    <w:rsid w:val="00EA45AE"/>
    <w:rsid w:val="00EA4753"/>
    <w:rsid w:val="00EA4888"/>
    <w:rsid w:val="00EA48A7"/>
    <w:rsid w:val="00EA4E6C"/>
    <w:rsid w:val="00EA4F8D"/>
    <w:rsid w:val="00EA53EC"/>
    <w:rsid w:val="00EA5DFF"/>
    <w:rsid w:val="00EA689A"/>
    <w:rsid w:val="00EA6AF3"/>
    <w:rsid w:val="00EA781D"/>
    <w:rsid w:val="00EA7F75"/>
    <w:rsid w:val="00EB00A6"/>
    <w:rsid w:val="00EB049A"/>
    <w:rsid w:val="00EB051D"/>
    <w:rsid w:val="00EB0BA4"/>
    <w:rsid w:val="00EB0CE9"/>
    <w:rsid w:val="00EB168E"/>
    <w:rsid w:val="00EB1C34"/>
    <w:rsid w:val="00EB2427"/>
    <w:rsid w:val="00EB3394"/>
    <w:rsid w:val="00EB4AEB"/>
    <w:rsid w:val="00EB4EC8"/>
    <w:rsid w:val="00EB56FB"/>
    <w:rsid w:val="00EB57C5"/>
    <w:rsid w:val="00EB589F"/>
    <w:rsid w:val="00EB65B8"/>
    <w:rsid w:val="00EB6665"/>
    <w:rsid w:val="00EB70DC"/>
    <w:rsid w:val="00EB715F"/>
    <w:rsid w:val="00EC02AB"/>
    <w:rsid w:val="00EC0707"/>
    <w:rsid w:val="00EC11D0"/>
    <w:rsid w:val="00EC1306"/>
    <w:rsid w:val="00EC14CE"/>
    <w:rsid w:val="00EC1B9A"/>
    <w:rsid w:val="00EC1BE9"/>
    <w:rsid w:val="00EC276C"/>
    <w:rsid w:val="00EC2812"/>
    <w:rsid w:val="00EC2849"/>
    <w:rsid w:val="00EC2D1F"/>
    <w:rsid w:val="00EC2E42"/>
    <w:rsid w:val="00EC3058"/>
    <w:rsid w:val="00EC3483"/>
    <w:rsid w:val="00EC34C7"/>
    <w:rsid w:val="00EC3623"/>
    <w:rsid w:val="00EC3806"/>
    <w:rsid w:val="00EC3C0D"/>
    <w:rsid w:val="00EC3C1D"/>
    <w:rsid w:val="00EC3C85"/>
    <w:rsid w:val="00EC3D62"/>
    <w:rsid w:val="00EC43D8"/>
    <w:rsid w:val="00EC4532"/>
    <w:rsid w:val="00EC4556"/>
    <w:rsid w:val="00EC4BF2"/>
    <w:rsid w:val="00EC5624"/>
    <w:rsid w:val="00EC5A44"/>
    <w:rsid w:val="00EC5F60"/>
    <w:rsid w:val="00EC5FAB"/>
    <w:rsid w:val="00EC609E"/>
    <w:rsid w:val="00EC6297"/>
    <w:rsid w:val="00EC67F6"/>
    <w:rsid w:val="00EC68F7"/>
    <w:rsid w:val="00EC6B8B"/>
    <w:rsid w:val="00EC6BA9"/>
    <w:rsid w:val="00EC706D"/>
    <w:rsid w:val="00EC7090"/>
    <w:rsid w:val="00EC71EB"/>
    <w:rsid w:val="00EC7976"/>
    <w:rsid w:val="00EC7C25"/>
    <w:rsid w:val="00EC7ED8"/>
    <w:rsid w:val="00ED02F4"/>
    <w:rsid w:val="00ED02F8"/>
    <w:rsid w:val="00ED0B8E"/>
    <w:rsid w:val="00ED1820"/>
    <w:rsid w:val="00ED1D92"/>
    <w:rsid w:val="00ED21CC"/>
    <w:rsid w:val="00ED2762"/>
    <w:rsid w:val="00ED293F"/>
    <w:rsid w:val="00ED3698"/>
    <w:rsid w:val="00ED3B24"/>
    <w:rsid w:val="00ED3E4B"/>
    <w:rsid w:val="00ED4C9F"/>
    <w:rsid w:val="00ED63D6"/>
    <w:rsid w:val="00ED652A"/>
    <w:rsid w:val="00ED69F9"/>
    <w:rsid w:val="00ED750F"/>
    <w:rsid w:val="00EE041A"/>
    <w:rsid w:val="00EE0883"/>
    <w:rsid w:val="00EE1868"/>
    <w:rsid w:val="00EE19A9"/>
    <w:rsid w:val="00EE2077"/>
    <w:rsid w:val="00EE236D"/>
    <w:rsid w:val="00EE2616"/>
    <w:rsid w:val="00EE270E"/>
    <w:rsid w:val="00EE2860"/>
    <w:rsid w:val="00EE2965"/>
    <w:rsid w:val="00EE29F6"/>
    <w:rsid w:val="00EE2BF9"/>
    <w:rsid w:val="00EE2CC8"/>
    <w:rsid w:val="00EE2DF0"/>
    <w:rsid w:val="00EE3064"/>
    <w:rsid w:val="00EE30B6"/>
    <w:rsid w:val="00EE32E0"/>
    <w:rsid w:val="00EE3F28"/>
    <w:rsid w:val="00EE3F35"/>
    <w:rsid w:val="00EE419E"/>
    <w:rsid w:val="00EE4455"/>
    <w:rsid w:val="00EE44CA"/>
    <w:rsid w:val="00EE5135"/>
    <w:rsid w:val="00EE554F"/>
    <w:rsid w:val="00EE5DF2"/>
    <w:rsid w:val="00EE5EDD"/>
    <w:rsid w:val="00EE76AD"/>
    <w:rsid w:val="00EE7FB7"/>
    <w:rsid w:val="00EF091F"/>
    <w:rsid w:val="00EF0A18"/>
    <w:rsid w:val="00EF17A6"/>
    <w:rsid w:val="00EF195E"/>
    <w:rsid w:val="00EF2302"/>
    <w:rsid w:val="00EF3596"/>
    <w:rsid w:val="00EF381A"/>
    <w:rsid w:val="00EF4876"/>
    <w:rsid w:val="00EF4BE4"/>
    <w:rsid w:val="00EF4E19"/>
    <w:rsid w:val="00EF55A9"/>
    <w:rsid w:val="00EF5777"/>
    <w:rsid w:val="00EF5D28"/>
    <w:rsid w:val="00EF68E8"/>
    <w:rsid w:val="00EF6AA6"/>
    <w:rsid w:val="00EF6D99"/>
    <w:rsid w:val="00EF6ED7"/>
    <w:rsid w:val="00EF757E"/>
    <w:rsid w:val="00EF764B"/>
    <w:rsid w:val="00EF7C3F"/>
    <w:rsid w:val="00EF7E15"/>
    <w:rsid w:val="00F004A0"/>
    <w:rsid w:val="00F00820"/>
    <w:rsid w:val="00F01065"/>
    <w:rsid w:val="00F01DB3"/>
    <w:rsid w:val="00F01E10"/>
    <w:rsid w:val="00F01EC7"/>
    <w:rsid w:val="00F0202B"/>
    <w:rsid w:val="00F02866"/>
    <w:rsid w:val="00F02A96"/>
    <w:rsid w:val="00F02E33"/>
    <w:rsid w:val="00F02FD4"/>
    <w:rsid w:val="00F037C6"/>
    <w:rsid w:val="00F03B9D"/>
    <w:rsid w:val="00F0416C"/>
    <w:rsid w:val="00F046F5"/>
    <w:rsid w:val="00F04D55"/>
    <w:rsid w:val="00F05088"/>
    <w:rsid w:val="00F055B9"/>
    <w:rsid w:val="00F05A8E"/>
    <w:rsid w:val="00F05AC5"/>
    <w:rsid w:val="00F0687A"/>
    <w:rsid w:val="00F0716F"/>
    <w:rsid w:val="00F0731E"/>
    <w:rsid w:val="00F07394"/>
    <w:rsid w:val="00F078DE"/>
    <w:rsid w:val="00F10394"/>
    <w:rsid w:val="00F10F76"/>
    <w:rsid w:val="00F11136"/>
    <w:rsid w:val="00F112C7"/>
    <w:rsid w:val="00F112F4"/>
    <w:rsid w:val="00F11E57"/>
    <w:rsid w:val="00F1212F"/>
    <w:rsid w:val="00F12282"/>
    <w:rsid w:val="00F123E8"/>
    <w:rsid w:val="00F12D60"/>
    <w:rsid w:val="00F13EFC"/>
    <w:rsid w:val="00F14186"/>
    <w:rsid w:val="00F1472E"/>
    <w:rsid w:val="00F14D9C"/>
    <w:rsid w:val="00F14E20"/>
    <w:rsid w:val="00F150A5"/>
    <w:rsid w:val="00F153E5"/>
    <w:rsid w:val="00F15A52"/>
    <w:rsid w:val="00F15D5D"/>
    <w:rsid w:val="00F161B8"/>
    <w:rsid w:val="00F16782"/>
    <w:rsid w:val="00F17CB8"/>
    <w:rsid w:val="00F20A5C"/>
    <w:rsid w:val="00F20D43"/>
    <w:rsid w:val="00F2190E"/>
    <w:rsid w:val="00F219BA"/>
    <w:rsid w:val="00F21D65"/>
    <w:rsid w:val="00F2238E"/>
    <w:rsid w:val="00F22DB4"/>
    <w:rsid w:val="00F22FDB"/>
    <w:rsid w:val="00F231FE"/>
    <w:rsid w:val="00F2367E"/>
    <w:rsid w:val="00F237B3"/>
    <w:rsid w:val="00F239C9"/>
    <w:rsid w:val="00F23C1C"/>
    <w:rsid w:val="00F24458"/>
    <w:rsid w:val="00F2468F"/>
    <w:rsid w:val="00F24BFB"/>
    <w:rsid w:val="00F24CE3"/>
    <w:rsid w:val="00F258A6"/>
    <w:rsid w:val="00F26C32"/>
    <w:rsid w:val="00F27327"/>
    <w:rsid w:val="00F27BBB"/>
    <w:rsid w:val="00F27D90"/>
    <w:rsid w:val="00F31C85"/>
    <w:rsid w:val="00F31D38"/>
    <w:rsid w:val="00F322D9"/>
    <w:rsid w:val="00F32F51"/>
    <w:rsid w:val="00F32FD5"/>
    <w:rsid w:val="00F33050"/>
    <w:rsid w:val="00F3309B"/>
    <w:rsid w:val="00F33223"/>
    <w:rsid w:val="00F332AC"/>
    <w:rsid w:val="00F3358C"/>
    <w:rsid w:val="00F33982"/>
    <w:rsid w:val="00F34271"/>
    <w:rsid w:val="00F34BAF"/>
    <w:rsid w:val="00F34C8F"/>
    <w:rsid w:val="00F34CE7"/>
    <w:rsid w:val="00F35076"/>
    <w:rsid w:val="00F353DD"/>
    <w:rsid w:val="00F35D89"/>
    <w:rsid w:val="00F36DF5"/>
    <w:rsid w:val="00F36E5C"/>
    <w:rsid w:val="00F4011C"/>
    <w:rsid w:val="00F403A7"/>
    <w:rsid w:val="00F404E9"/>
    <w:rsid w:val="00F40776"/>
    <w:rsid w:val="00F40AF4"/>
    <w:rsid w:val="00F40C81"/>
    <w:rsid w:val="00F41207"/>
    <w:rsid w:val="00F4199C"/>
    <w:rsid w:val="00F41D6E"/>
    <w:rsid w:val="00F42202"/>
    <w:rsid w:val="00F42DC4"/>
    <w:rsid w:val="00F43736"/>
    <w:rsid w:val="00F43A1A"/>
    <w:rsid w:val="00F444B7"/>
    <w:rsid w:val="00F44CEC"/>
    <w:rsid w:val="00F4505D"/>
    <w:rsid w:val="00F45303"/>
    <w:rsid w:val="00F4556A"/>
    <w:rsid w:val="00F45E8F"/>
    <w:rsid w:val="00F45FF6"/>
    <w:rsid w:val="00F46BB5"/>
    <w:rsid w:val="00F46D80"/>
    <w:rsid w:val="00F47E3E"/>
    <w:rsid w:val="00F50670"/>
    <w:rsid w:val="00F50A61"/>
    <w:rsid w:val="00F5152C"/>
    <w:rsid w:val="00F51DC6"/>
    <w:rsid w:val="00F522CF"/>
    <w:rsid w:val="00F52566"/>
    <w:rsid w:val="00F52A7A"/>
    <w:rsid w:val="00F52D52"/>
    <w:rsid w:val="00F53458"/>
    <w:rsid w:val="00F53695"/>
    <w:rsid w:val="00F539DF"/>
    <w:rsid w:val="00F53AA7"/>
    <w:rsid w:val="00F53D16"/>
    <w:rsid w:val="00F54911"/>
    <w:rsid w:val="00F54CD5"/>
    <w:rsid w:val="00F55189"/>
    <w:rsid w:val="00F551AF"/>
    <w:rsid w:val="00F551B0"/>
    <w:rsid w:val="00F5581F"/>
    <w:rsid w:val="00F5592E"/>
    <w:rsid w:val="00F55F81"/>
    <w:rsid w:val="00F562AC"/>
    <w:rsid w:val="00F566EB"/>
    <w:rsid w:val="00F56907"/>
    <w:rsid w:val="00F57542"/>
    <w:rsid w:val="00F57C64"/>
    <w:rsid w:val="00F57E07"/>
    <w:rsid w:val="00F605E2"/>
    <w:rsid w:val="00F60B36"/>
    <w:rsid w:val="00F60F44"/>
    <w:rsid w:val="00F619F8"/>
    <w:rsid w:val="00F61B47"/>
    <w:rsid w:val="00F6201D"/>
    <w:rsid w:val="00F625CC"/>
    <w:rsid w:val="00F62787"/>
    <w:rsid w:val="00F62DCA"/>
    <w:rsid w:val="00F63146"/>
    <w:rsid w:val="00F63400"/>
    <w:rsid w:val="00F63614"/>
    <w:rsid w:val="00F63868"/>
    <w:rsid w:val="00F63BCF"/>
    <w:rsid w:val="00F63FCC"/>
    <w:rsid w:val="00F64D34"/>
    <w:rsid w:val="00F64F53"/>
    <w:rsid w:val="00F6521D"/>
    <w:rsid w:val="00F65F21"/>
    <w:rsid w:val="00F65F4A"/>
    <w:rsid w:val="00F66599"/>
    <w:rsid w:val="00F6671F"/>
    <w:rsid w:val="00F66E48"/>
    <w:rsid w:val="00F66FE4"/>
    <w:rsid w:val="00F674C7"/>
    <w:rsid w:val="00F67883"/>
    <w:rsid w:val="00F700A3"/>
    <w:rsid w:val="00F701BE"/>
    <w:rsid w:val="00F7023A"/>
    <w:rsid w:val="00F70927"/>
    <w:rsid w:val="00F70B65"/>
    <w:rsid w:val="00F70CC6"/>
    <w:rsid w:val="00F70E1D"/>
    <w:rsid w:val="00F711B2"/>
    <w:rsid w:val="00F7121C"/>
    <w:rsid w:val="00F712B2"/>
    <w:rsid w:val="00F719FD"/>
    <w:rsid w:val="00F72981"/>
    <w:rsid w:val="00F735A7"/>
    <w:rsid w:val="00F73E01"/>
    <w:rsid w:val="00F7462C"/>
    <w:rsid w:val="00F74725"/>
    <w:rsid w:val="00F74F7A"/>
    <w:rsid w:val="00F750D4"/>
    <w:rsid w:val="00F750DE"/>
    <w:rsid w:val="00F753D4"/>
    <w:rsid w:val="00F7559D"/>
    <w:rsid w:val="00F755DB"/>
    <w:rsid w:val="00F75B40"/>
    <w:rsid w:val="00F76204"/>
    <w:rsid w:val="00F76349"/>
    <w:rsid w:val="00F76564"/>
    <w:rsid w:val="00F76E5E"/>
    <w:rsid w:val="00F77257"/>
    <w:rsid w:val="00F77326"/>
    <w:rsid w:val="00F7777B"/>
    <w:rsid w:val="00F77944"/>
    <w:rsid w:val="00F77EE3"/>
    <w:rsid w:val="00F77EF0"/>
    <w:rsid w:val="00F77FC0"/>
    <w:rsid w:val="00F801E2"/>
    <w:rsid w:val="00F80727"/>
    <w:rsid w:val="00F80A4F"/>
    <w:rsid w:val="00F81803"/>
    <w:rsid w:val="00F81CB5"/>
    <w:rsid w:val="00F82A32"/>
    <w:rsid w:val="00F82AF7"/>
    <w:rsid w:val="00F8313B"/>
    <w:rsid w:val="00F839A5"/>
    <w:rsid w:val="00F83DA4"/>
    <w:rsid w:val="00F83F2F"/>
    <w:rsid w:val="00F840D6"/>
    <w:rsid w:val="00F845FB"/>
    <w:rsid w:val="00F84631"/>
    <w:rsid w:val="00F846BE"/>
    <w:rsid w:val="00F84823"/>
    <w:rsid w:val="00F84F0C"/>
    <w:rsid w:val="00F84F93"/>
    <w:rsid w:val="00F854C6"/>
    <w:rsid w:val="00F8697E"/>
    <w:rsid w:val="00F8700F"/>
    <w:rsid w:val="00F872BD"/>
    <w:rsid w:val="00F876EE"/>
    <w:rsid w:val="00F904B7"/>
    <w:rsid w:val="00F9107A"/>
    <w:rsid w:val="00F915AA"/>
    <w:rsid w:val="00F91A5E"/>
    <w:rsid w:val="00F91D6A"/>
    <w:rsid w:val="00F92054"/>
    <w:rsid w:val="00F92966"/>
    <w:rsid w:val="00F929F5"/>
    <w:rsid w:val="00F92CE0"/>
    <w:rsid w:val="00F93287"/>
    <w:rsid w:val="00F93BA2"/>
    <w:rsid w:val="00F93BAC"/>
    <w:rsid w:val="00F9454F"/>
    <w:rsid w:val="00F9508D"/>
    <w:rsid w:val="00F95199"/>
    <w:rsid w:val="00F958EB"/>
    <w:rsid w:val="00F96851"/>
    <w:rsid w:val="00F96F92"/>
    <w:rsid w:val="00F974B1"/>
    <w:rsid w:val="00F97528"/>
    <w:rsid w:val="00F97529"/>
    <w:rsid w:val="00F976F1"/>
    <w:rsid w:val="00F97D44"/>
    <w:rsid w:val="00FA07F2"/>
    <w:rsid w:val="00FA0C5D"/>
    <w:rsid w:val="00FA13BE"/>
    <w:rsid w:val="00FA14D2"/>
    <w:rsid w:val="00FA14FD"/>
    <w:rsid w:val="00FA19FA"/>
    <w:rsid w:val="00FA1CB0"/>
    <w:rsid w:val="00FA2113"/>
    <w:rsid w:val="00FA24F6"/>
    <w:rsid w:val="00FA33C3"/>
    <w:rsid w:val="00FA347A"/>
    <w:rsid w:val="00FA3672"/>
    <w:rsid w:val="00FA385C"/>
    <w:rsid w:val="00FA3940"/>
    <w:rsid w:val="00FA3C91"/>
    <w:rsid w:val="00FA3FE5"/>
    <w:rsid w:val="00FA4389"/>
    <w:rsid w:val="00FA4456"/>
    <w:rsid w:val="00FA4657"/>
    <w:rsid w:val="00FA47F6"/>
    <w:rsid w:val="00FA48E0"/>
    <w:rsid w:val="00FA5E37"/>
    <w:rsid w:val="00FA63E2"/>
    <w:rsid w:val="00FA729A"/>
    <w:rsid w:val="00FA75B0"/>
    <w:rsid w:val="00FB047F"/>
    <w:rsid w:val="00FB0628"/>
    <w:rsid w:val="00FB08D5"/>
    <w:rsid w:val="00FB0E7C"/>
    <w:rsid w:val="00FB0F1D"/>
    <w:rsid w:val="00FB1C5F"/>
    <w:rsid w:val="00FB1DEF"/>
    <w:rsid w:val="00FB242E"/>
    <w:rsid w:val="00FB26EC"/>
    <w:rsid w:val="00FB30B6"/>
    <w:rsid w:val="00FB3443"/>
    <w:rsid w:val="00FB388C"/>
    <w:rsid w:val="00FB3F5F"/>
    <w:rsid w:val="00FB4D16"/>
    <w:rsid w:val="00FB4F46"/>
    <w:rsid w:val="00FB541B"/>
    <w:rsid w:val="00FB5499"/>
    <w:rsid w:val="00FB5786"/>
    <w:rsid w:val="00FB5807"/>
    <w:rsid w:val="00FB60CF"/>
    <w:rsid w:val="00FB6FA0"/>
    <w:rsid w:val="00FB6FE9"/>
    <w:rsid w:val="00FB759B"/>
    <w:rsid w:val="00FB7A00"/>
    <w:rsid w:val="00FC08D0"/>
    <w:rsid w:val="00FC0A4C"/>
    <w:rsid w:val="00FC0BA1"/>
    <w:rsid w:val="00FC12ED"/>
    <w:rsid w:val="00FC1345"/>
    <w:rsid w:val="00FC1D0A"/>
    <w:rsid w:val="00FC28F0"/>
    <w:rsid w:val="00FC2BA6"/>
    <w:rsid w:val="00FC2FC0"/>
    <w:rsid w:val="00FC3E21"/>
    <w:rsid w:val="00FC442F"/>
    <w:rsid w:val="00FC4724"/>
    <w:rsid w:val="00FC4898"/>
    <w:rsid w:val="00FC49CA"/>
    <w:rsid w:val="00FC4B63"/>
    <w:rsid w:val="00FC557C"/>
    <w:rsid w:val="00FC5661"/>
    <w:rsid w:val="00FC5F69"/>
    <w:rsid w:val="00FC6158"/>
    <w:rsid w:val="00FC751A"/>
    <w:rsid w:val="00FC761C"/>
    <w:rsid w:val="00FC791F"/>
    <w:rsid w:val="00FC7A9F"/>
    <w:rsid w:val="00FC7ED8"/>
    <w:rsid w:val="00FD00CD"/>
    <w:rsid w:val="00FD00DD"/>
    <w:rsid w:val="00FD0DB2"/>
    <w:rsid w:val="00FD0F8C"/>
    <w:rsid w:val="00FD18AC"/>
    <w:rsid w:val="00FD25BC"/>
    <w:rsid w:val="00FD26E2"/>
    <w:rsid w:val="00FD275A"/>
    <w:rsid w:val="00FD3A5E"/>
    <w:rsid w:val="00FD417C"/>
    <w:rsid w:val="00FD42EB"/>
    <w:rsid w:val="00FD43DB"/>
    <w:rsid w:val="00FD4A61"/>
    <w:rsid w:val="00FD4A7C"/>
    <w:rsid w:val="00FD4F6F"/>
    <w:rsid w:val="00FD4FEB"/>
    <w:rsid w:val="00FD5068"/>
    <w:rsid w:val="00FD5194"/>
    <w:rsid w:val="00FD6024"/>
    <w:rsid w:val="00FD6158"/>
    <w:rsid w:val="00FD62E7"/>
    <w:rsid w:val="00FD6788"/>
    <w:rsid w:val="00FD71AC"/>
    <w:rsid w:val="00FE0588"/>
    <w:rsid w:val="00FE082B"/>
    <w:rsid w:val="00FE0FE1"/>
    <w:rsid w:val="00FE1450"/>
    <w:rsid w:val="00FE1AAD"/>
    <w:rsid w:val="00FE1B4A"/>
    <w:rsid w:val="00FE218F"/>
    <w:rsid w:val="00FE307E"/>
    <w:rsid w:val="00FE3AB2"/>
    <w:rsid w:val="00FE4782"/>
    <w:rsid w:val="00FE4E8E"/>
    <w:rsid w:val="00FE5118"/>
    <w:rsid w:val="00FE5218"/>
    <w:rsid w:val="00FE55AB"/>
    <w:rsid w:val="00FE56D0"/>
    <w:rsid w:val="00FE5C63"/>
    <w:rsid w:val="00FE603A"/>
    <w:rsid w:val="00FE6F28"/>
    <w:rsid w:val="00FE71C2"/>
    <w:rsid w:val="00FE74CF"/>
    <w:rsid w:val="00FE76B6"/>
    <w:rsid w:val="00FF01E1"/>
    <w:rsid w:val="00FF0256"/>
    <w:rsid w:val="00FF0A10"/>
    <w:rsid w:val="00FF0DEA"/>
    <w:rsid w:val="00FF1041"/>
    <w:rsid w:val="00FF1318"/>
    <w:rsid w:val="00FF1621"/>
    <w:rsid w:val="00FF1744"/>
    <w:rsid w:val="00FF195C"/>
    <w:rsid w:val="00FF1AF2"/>
    <w:rsid w:val="00FF1B2D"/>
    <w:rsid w:val="00FF1D11"/>
    <w:rsid w:val="00FF2257"/>
    <w:rsid w:val="00FF23DD"/>
    <w:rsid w:val="00FF2C3C"/>
    <w:rsid w:val="00FF3052"/>
    <w:rsid w:val="00FF3382"/>
    <w:rsid w:val="00FF5461"/>
    <w:rsid w:val="00FF585A"/>
    <w:rsid w:val="00FF5B5C"/>
    <w:rsid w:val="00FF5E0D"/>
    <w:rsid w:val="00FF727B"/>
    <w:rsid w:val="00FF7541"/>
    <w:rsid w:val="00FF767F"/>
    <w:rsid w:val="00FF788C"/>
    <w:rsid w:val="00FF7B73"/>
    <w:rsid w:val="00FF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30984"/>
  <w15:chartTrackingRefBased/>
  <w15:docId w15:val="{ABA1787C-80CE-4C87-A075-CC101B1A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92F"/>
  </w:style>
  <w:style w:type="paragraph" w:styleId="Heading1">
    <w:name w:val="heading 1"/>
    <w:basedOn w:val="Normal"/>
    <w:next w:val="Normal"/>
    <w:link w:val="Heading1Char"/>
    <w:uiPriority w:val="9"/>
    <w:qFormat/>
    <w:rsid w:val="000F7811"/>
    <w:pPr>
      <w:keepNext/>
      <w:keepLines/>
      <w:spacing w:before="240" w:after="0"/>
      <w:outlineLvl w:val="0"/>
    </w:pPr>
    <w:rPr>
      <w:rFonts w:asciiTheme="majorHAnsi" w:eastAsiaTheme="majorEastAsia" w:hAnsiTheme="majorHAnsi" w:cstheme="majorBidi"/>
      <w:color w:val="535356" w:themeColor="accent1" w:themeShade="BF"/>
      <w:sz w:val="32"/>
      <w:szCs w:val="32"/>
    </w:rPr>
  </w:style>
  <w:style w:type="paragraph" w:styleId="Heading2">
    <w:name w:val="heading 2"/>
    <w:basedOn w:val="Normal"/>
    <w:next w:val="Normal"/>
    <w:link w:val="Heading2Char"/>
    <w:autoRedefine/>
    <w:uiPriority w:val="9"/>
    <w:unhideWhenUsed/>
    <w:qFormat/>
    <w:rsid w:val="000F7811"/>
    <w:pPr>
      <w:keepNext/>
      <w:keepLines/>
      <w:spacing w:before="240" w:after="0"/>
      <w:outlineLvl w:val="1"/>
    </w:pPr>
    <w:rPr>
      <w:rFonts w:asciiTheme="majorHAnsi" w:eastAsiaTheme="majorEastAsia" w:hAnsiTheme="majorHAnsi" w:cstheme="majorBidi"/>
      <w:color w:val="535356" w:themeColor="accent1" w:themeShade="BF"/>
      <w:sz w:val="28"/>
      <w:szCs w:val="28"/>
    </w:rPr>
  </w:style>
  <w:style w:type="paragraph" w:styleId="Heading3">
    <w:name w:val="heading 3"/>
    <w:basedOn w:val="Normal"/>
    <w:next w:val="Normal"/>
    <w:link w:val="Heading3Char"/>
    <w:uiPriority w:val="9"/>
    <w:unhideWhenUsed/>
    <w:qFormat/>
    <w:rsid w:val="00FB388C"/>
    <w:pPr>
      <w:keepNext/>
      <w:keepLines/>
      <w:spacing w:before="40" w:after="0"/>
      <w:outlineLvl w:val="2"/>
    </w:pPr>
    <w:rPr>
      <w:rFonts w:asciiTheme="majorHAnsi" w:eastAsiaTheme="majorEastAsia" w:hAnsiTheme="majorHAnsi" w:cstheme="majorBidi"/>
      <w:color w:val="37373A" w:themeColor="accent1" w:themeShade="80"/>
      <w:sz w:val="24"/>
      <w:szCs w:val="24"/>
    </w:rPr>
  </w:style>
  <w:style w:type="paragraph" w:styleId="Heading4">
    <w:name w:val="heading 4"/>
    <w:basedOn w:val="Normal"/>
    <w:next w:val="Normal"/>
    <w:link w:val="Heading4Char"/>
    <w:autoRedefine/>
    <w:uiPriority w:val="9"/>
    <w:unhideWhenUsed/>
    <w:qFormat/>
    <w:rsid w:val="00FB6FE9"/>
    <w:pPr>
      <w:keepNext/>
      <w:keepLines/>
      <w:spacing w:before="40" w:after="0"/>
      <w:outlineLvl w:val="3"/>
    </w:pPr>
    <w:rPr>
      <w:iCs/>
    </w:rPr>
  </w:style>
  <w:style w:type="paragraph" w:styleId="Heading5">
    <w:name w:val="heading 5"/>
    <w:basedOn w:val="Normal"/>
    <w:next w:val="Normal"/>
    <w:link w:val="Heading5Char"/>
    <w:uiPriority w:val="9"/>
    <w:unhideWhenUsed/>
    <w:qFormat/>
    <w:rsid w:val="00FB388C"/>
    <w:pPr>
      <w:keepNext/>
      <w:keepLines/>
      <w:spacing w:before="40" w:after="0"/>
      <w:outlineLvl w:val="4"/>
    </w:pPr>
    <w:rPr>
      <w:color w:val="535356" w:themeColor="accent1" w:themeShade="BF"/>
    </w:rPr>
  </w:style>
  <w:style w:type="paragraph" w:styleId="Heading6">
    <w:name w:val="heading 6"/>
    <w:basedOn w:val="Normal"/>
    <w:next w:val="Normal"/>
    <w:link w:val="Heading6Char"/>
    <w:uiPriority w:val="9"/>
    <w:semiHidden/>
    <w:unhideWhenUsed/>
    <w:qFormat/>
    <w:rsid w:val="00FB388C"/>
    <w:pPr>
      <w:keepNext/>
      <w:keepLines/>
      <w:spacing w:before="40" w:after="0"/>
      <w:outlineLvl w:val="5"/>
    </w:pPr>
    <w:rPr>
      <w:color w:val="37373A" w:themeColor="accent1" w:themeShade="80"/>
    </w:rPr>
  </w:style>
  <w:style w:type="paragraph" w:styleId="Heading7">
    <w:name w:val="heading 7"/>
    <w:basedOn w:val="Normal"/>
    <w:next w:val="Normal"/>
    <w:link w:val="Heading7Char"/>
    <w:uiPriority w:val="9"/>
    <w:semiHidden/>
    <w:unhideWhenUsed/>
    <w:qFormat/>
    <w:rsid w:val="00FB388C"/>
    <w:pPr>
      <w:keepNext/>
      <w:keepLines/>
      <w:spacing w:before="40" w:after="0"/>
      <w:outlineLvl w:val="6"/>
    </w:pPr>
    <w:rPr>
      <w:rFonts w:asciiTheme="majorHAnsi" w:eastAsiaTheme="majorEastAsia" w:hAnsiTheme="majorHAnsi" w:cstheme="majorBidi"/>
      <w:i/>
      <w:iCs/>
      <w:color w:val="37373A" w:themeColor="accent1" w:themeShade="80"/>
    </w:rPr>
  </w:style>
  <w:style w:type="paragraph" w:styleId="Heading8">
    <w:name w:val="heading 8"/>
    <w:basedOn w:val="Normal"/>
    <w:next w:val="Normal"/>
    <w:link w:val="Heading8Char"/>
    <w:uiPriority w:val="9"/>
    <w:semiHidden/>
    <w:unhideWhenUsed/>
    <w:qFormat/>
    <w:rsid w:val="00FB388C"/>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FB388C"/>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811"/>
    <w:rPr>
      <w:rFonts w:asciiTheme="majorHAnsi" w:eastAsiaTheme="majorEastAsia" w:hAnsiTheme="majorHAnsi" w:cstheme="majorBidi"/>
      <w:color w:val="535356" w:themeColor="accent1" w:themeShade="BF"/>
      <w:sz w:val="32"/>
      <w:szCs w:val="32"/>
    </w:rPr>
  </w:style>
  <w:style w:type="character" w:styleId="Strong">
    <w:name w:val="Strong"/>
    <w:basedOn w:val="DefaultParagraphFont"/>
    <w:uiPriority w:val="22"/>
    <w:qFormat/>
    <w:rsid w:val="00FB388C"/>
    <w:rPr>
      <w:b/>
      <w:bCs/>
      <w:color w:val="auto"/>
    </w:rPr>
  </w:style>
  <w:style w:type="character" w:customStyle="1" w:styleId="Heading3Char">
    <w:name w:val="Heading 3 Char"/>
    <w:basedOn w:val="DefaultParagraphFont"/>
    <w:link w:val="Heading3"/>
    <w:uiPriority w:val="9"/>
    <w:rsid w:val="00FB388C"/>
    <w:rPr>
      <w:rFonts w:asciiTheme="majorHAnsi" w:eastAsiaTheme="majorEastAsia" w:hAnsiTheme="majorHAnsi" w:cstheme="majorBidi"/>
      <w:color w:val="37373A" w:themeColor="accent1" w:themeShade="80"/>
      <w:sz w:val="24"/>
      <w:szCs w:val="24"/>
    </w:rPr>
  </w:style>
  <w:style w:type="character" w:customStyle="1" w:styleId="Heading2Char">
    <w:name w:val="Heading 2 Char"/>
    <w:basedOn w:val="DefaultParagraphFont"/>
    <w:link w:val="Heading2"/>
    <w:uiPriority w:val="9"/>
    <w:rsid w:val="000F7811"/>
    <w:rPr>
      <w:rFonts w:asciiTheme="majorHAnsi" w:eastAsiaTheme="majorEastAsia" w:hAnsiTheme="majorHAnsi" w:cstheme="majorBidi"/>
      <w:color w:val="535356" w:themeColor="accent1" w:themeShade="BF"/>
      <w:sz w:val="28"/>
      <w:szCs w:val="28"/>
    </w:rPr>
  </w:style>
  <w:style w:type="paragraph" w:styleId="Subtitle">
    <w:name w:val="Subtitle"/>
    <w:basedOn w:val="Normal"/>
    <w:next w:val="Normal"/>
    <w:link w:val="SubtitleChar"/>
    <w:uiPriority w:val="11"/>
    <w:qFormat/>
    <w:rsid w:val="00FB388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B388C"/>
    <w:rPr>
      <w:color w:val="5A5A5A" w:themeColor="text1" w:themeTint="A5"/>
      <w:spacing w:val="15"/>
    </w:rPr>
  </w:style>
  <w:style w:type="character" w:customStyle="1" w:styleId="Heading4Char">
    <w:name w:val="Heading 4 Char"/>
    <w:basedOn w:val="DefaultParagraphFont"/>
    <w:link w:val="Heading4"/>
    <w:uiPriority w:val="9"/>
    <w:rsid w:val="00FB6FE9"/>
    <w:rPr>
      <w:iCs/>
    </w:rPr>
  </w:style>
  <w:style w:type="paragraph" w:styleId="ListParagraph">
    <w:name w:val="List Paragraph"/>
    <w:basedOn w:val="Normal"/>
    <w:uiPriority w:val="34"/>
    <w:qFormat/>
    <w:rsid w:val="00C2336A"/>
    <w:pPr>
      <w:ind w:left="720"/>
      <w:contextualSpacing/>
    </w:pPr>
  </w:style>
  <w:style w:type="paragraph" w:styleId="NoSpacing">
    <w:name w:val="No Spacing"/>
    <w:link w:val="NoSpacingChar"/>
    <w:uiPriority w:val="1"/>
    <w:qFormat/>
    <w:rsid w:val="00FB388C"/>
    <w:pPr>
      <w:spacing w:after="0" w:line="240" w:lineRule="auto"/>
    </w:pPr>
  </w:style>
  <w:style w:type="character" w:customStyle="1" w:styleId="Heading5Char">
    <w:name w:val="Heading 5 Char"/>
    <w:basedOn w:val="DefaultParagraphFont"/>
    <w:link w:val="Heading5"/>
    <w:uiPriority w:val="9"/>
    <w:rsid w:val="00FB388C"/>
    <w:rPr>
      <w:color w:val="535356" w:themeColor="accent1" w:themeShade="BF"/>
    </w:rPr>
  </w:style>
  <w:style w:type="character" w:customStyle="1" w:styleId="Heading6Char">
    <w:name w:val="Heading 6 Char"/>
    <w:basedOn w:val="DefaultParagraphFont"/>
    <w:link w:val="Heading6"/>
    <w:uiPriority w:val="9"/>
    <w:semiHidden/>
    <w:rsid w:val="00FB388C"/>
    <w:rPr>
      <w:color w:val="37373A" w:themeColor="accent1" w:themeShade="80"/>
    </w:rPr>
  </w:style>
  <w:style w:type="character" w:customStyle="1" w:styleId="Heading7Char">
    <w:name w:val="Heading 7 Char"/>
    <w:basedOn w:val="DefaultParagraphFont"/>
    <w:link w:val="Heading7"/>
    <w:uiPriority w:val="9"/>
    <w:semiHidden/>
    <w:rsid w:val="00FB388C"/>
    <w:rPr>
      <w:rFonts w:asciiTheme="majorHAnsi" w:eastAsiaTheme="majorEastAsia" w:hAnsiTheme="majorHAnsi" w:cstheme="majorBidi"/>
      <w:i/>
      <w:iCs/>
      <w:color w:val="37373A" w:themeColor="accent1" w:themeShade="80"/>
    </w:rPr>
  </w:style>
  <w:style w:type="character" w:customStyle="1" w:styleId="Heading8Char">
    <w:name w:val="Heading 8 Char"/>
    <w:basedOn w:val="DefaultParagraphFont"/>
    <w:link w:val="Heading8"/>
    <w:uiPriority w:val="9"/>
    <w:semiHidden/>
    <w:rsid w:val="00FB388C"/>
    <w:rPr>
      <w:color w:val="262626" w:themeColor="text1" w:themeTint="D9"/>
      <w:sz w:val="21"/>
      <w:szCs w:val="21"/>
    </w:rPr>
  </w:style>
  <w:style w:type="character" w:customStyle="1" w:styleId="Heading9Char">
    <w:name w:val="Heading 9 Char"/>
    <w:basedOn w:val="DefaultParagraphFont"/>
    <w:link w:val="Heading9"/>
    <w:uiPriority w:val="9"/>
    <w:semiHidden/>
    <w:rsid w:val="00FB388C"/>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FB388C"/>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B388C"/>
    <w:rPr>
      <w:rFonts w:asciiTheme="majorHAnsi" w:eastAsiaTheme="majorEastAsia" w:hAnsiTheme="majorHAnsi" w:cstheme="majorBidi"/>
      <w:spacing w:val="-10"/>
      <w:sz w:val="56"/>
      <w:szCs w:val="56"/>
    </w:rPr>
  </w:style>
  <w:style w:type="paragraph" w:styleId="Quote">
    <w:name w:val="Quote"/>
    <w:basedOn w:val="Normal"/>
    <w:next w:val="Normal"/>
    <w:link w:val="QuoteChar"/>
    <w:uiPriority w:val="29"/>
    <w:qFormat/>
    <w:rsid w:val="00FB388C"/>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B388C"/>
    <w:rPr>
      <w:i/>
      <w:iCs/>
      <w:color w:val="404040" w:themeColor="text1" w:themeTint="BF"/>
    </w:rPr>
  </w:style>
  <w:style w:type="character" w:styleId="IntenseEmphasis">
    <w:name w:val="Intense Emphasis"/>
    <w:basedOn w:val="DefaultParagraphFont"/>
    <w:uiPriority w:val="21"/>
    <w:qFormat/>
    <w:rsid w:val="00FB388C"/>
    <w:rPr>
      <w:i/>
      <w:iCs/>
      <w:color w:val="6F6F74" w:themeColor="accent1"/>
    </w:rPr>
  </w:style>
  <w:style w:type="paragraph" w:styleId="IntenseQuote">
    <w:name w:val="Intense Quote"/>
    <w:basedOn w:val="Normal"/>
    <w:next w:val="Normal"/>
    <w:link w:val="IntenseQuoteChar"/>
    <w:uiPriority w:val="30"/>
    <w:qFormat/>
    <w:rsid w:val="00FB388C"/>
    <w:pPr>
      <w:pBdr>
        <w:top w:val="single" w:sz="4" w:space="10" w:color="6F6F74" w:themeColor="accent1"/>
        <w:bottom w:val="single" w:sz="4" w:space="10" w:color="6F6F74" w:themeColor="accent1"/>
      </w:pBdr>
      <w:spacing w:before="360" w:after="360"/>
      <w:ind w:left="864" w:right="864"/>
      <w:jc w:val="center"/>
    </w:pPr>
    <w:rPr>
      <w:i/>
      <w:iCs/>
      <w:color w:val="6F6F74" w:themeColor="accent1"/>
    </w:rPr>
  </w:style>
  <w:style w:type="character" w:customStyle="1" w:styleId="IntenseQuoteChar">
    <w:name w:val="Intense Quote Char"/>
    <w:basedOn w:val="DefaultParagraphFont"/>
    <w:link w:val="IntenseQuote"/>
    <w:uiPriority w:val="30"/>
    <w:rsid w:val="00FB388C"/>
    <w:rPr>
      <w:i/>
      <w:iCs/>
      <w:color w:val="6F6F74" w:themeColor="accent1"/>
    </w:rPr>
  </w:style>
  <w:style w:type="character" w:styleId="IntenseReference">
    <w:name w:val="Intense Reference"/>
    <w:basedOn w:val="DefaultParagraphFont"/>
    <w:uiPriority w:val="32"/>
    <w:qFormat/>
    <w:rsid w:val="00FB388C"/>
    <w:rPr>
      <w:b/>
      <w:bCs/>
      <w:smallCaps/>
      <w:color w:val="6F6F74" w:themeColor="accent1"/>
      <w:spacing w:val="5"/>
    </w:rPr>
  </w:style>
  <w:style w:type="paragraph" w:styleId="Header">
    <w:name w:val="header"/>
    <w:basedOn w:val="Normal"/>
    <w:link w:val="HeaderChar"/>
    <w:uiPriority w:val="99"/>
    <w:unhideWhenUsed/>
    <w:rsid w:val="00B819C1"/>
    <w:pPr>
      <w:tabs>
        <w:tab w:val="center" w:pos="4680"/>
        <w:tab w:val="right" w:pos="9360"/>
      </w:tabs>
      <w:spacing w:line="240" w:lineRule="auto"/>
    </w:pPr>
  </w:style>
  <w:style w:type="character" w:customStyle="1" w:styleId="HeaderChar">
    <w:name w:val="Header Char"/>
    <w:basedOn w:val="DefaultParagraphFont"/>
    <w:link w:val="Header"/>
    <w:uiPriority w:val="99"/>
    <w:rsid w:val="00B819C1"/>
    <w:rPr>
      <w:rFonts w:ascii="Calibri Light" w:eastAsiaTheme="minorEastAsia" w:hAnsi="Calibri Light"/>
      <w:kern w:val="0"/>
      <w:sz w:val="24"/>
      <w:szCs w:val="21"/>
    </w:rPr>
  </w:style>
  <w:style w:type="paragraph" w:styleId="Footer">
    <w:name w:val="footer"/>
    <w:basedOn w:val="Normal"/>
    <w:link w:val="FooterChar"/>
    <w:uiPriority w:val="99"/>
    <w:unhideWhenUsed/>
    <w:qFormat/>
    <w:rsid w:val="00B819C1"/>
    <w:pPr>
      <w:tabs>
        <w:tab w:val="center" w:pos="4680"/>
        <w:tab w:val="right" w:pos="9360"/>
      </w:tabs>
      <w:spacing w:line="240" w:lineRule="auto"/>
    </w:pPr>
  </w:style>
  <w:style w:type="character" w:customStyle="1" w:styleId="FooterChar">
    <w:name w:val="Footer Char"/>
    <w:basedOn w:val="DefaultParagraphFont"/>
    <w:link w:val="Footer"/>
    <w:uiPriority w:val="99"/>
    <w:rsid w:val="00B819C1"/>
    <w:rPr>
      <w:rFonts w:ascii="Calibri Light" w:eastAsiaTheme="minorEastAsia" w:hAnsi="Calibri Light"/>
      <w:kern w:val="0"/>
      <w:sz w:val="24"/>
      <w:szCs w:val="21"/>
    </w:rPr>
  </w:style>
  <w:style w:type="character" w:customStyle="1" w:styleId="NoSpacingChar">
    <w:name w:val="No Spacing Char"/>
    <w:basedOn w:val="DefaultParagraphFont"/>
    <w:link w:val="NoSpacing"/>
    <w:uiPriority w:val="1"/>
    <w:rsid w:val="00BC76A9"/>
  </w:style>
  <w:style w:type="paragraph" w:styleId="Caption">
    <w:name w:val="caption"/>
    <w:basedOn w:val="Normal"/>
    <w:next w:val="Normal"/>
    <w:uiPriority w:val="35"/>
    <w:semiHidden/>
    <w:unhideWhenUsed/>
    <w:qFormat/>
    <w:rsid w:val="00FB388C"/>
    <w:pPr>
      <w:spacing w:after="200" w:line="240" w:lineRule="auto"/>
    </w:pPr>
    <w:rPr>
      <w:i/>
      <w:iCs/>
      <w:color w:val="1C4719" w:themeColor="text2"/>
      <w:sz w:val="18"/>
      <w:szCs w:val="18"/>
    </w:rPr>
  </w:style>
  <w:style w:type="character" w:styleId="Emphasis">
    <w:name w:val="Emphasis"/>
    <w:basedOn w:val="DefaultParagraphFont"/>
    <w:uiPriority w:val="20"/>
    <w:qFormat/>
    <w:rsid w:val="00FB388C"/>
    <w:rPr>
      <w:i/>
      <w:iCs/>
      <w:color w:val="auto"/>
    </w:rPr>
  </w:style>
  <w:style w:type="character" w:styleId="SubtleEmphasis">
    <w:name w:val="Subtle Emphasis"/>
    <w:basedOn w:val="DefaultParagraphFont"/>
    <w:uiPriority w:val="19"/>
    <w:qFormat/>
    <w:rsid w:val="00FB388C"/>
    <w:rPr>
      <w:i/>
      <w:iCs/>
      <w:color w:val="404040" w:themeColor="text1" w:themeTint="BF"/>
    </w:rPr>
  </w:style>
  <w:style w:type="character" w:styleId="SubtleReference">
    <w:name w:val="Subtle Reference"/>
    <w:basedOn w:val="DefaultParagraphFont"/>
    <w:uiPriority w:val="31"/>
    <w:qFormat/>
    <w:rsid w:val="00FB388C"/>
    <w:rPr>
      <w:smallCaps/>
      <w:color w:val="404040" w:themeColor="text1" w:themeTint="BF"/>
    </w:rPr>
  </w:style>
  <w:style w:type="character" w:styleId="BookTitle">
    <w:name w:val="Book Title"/>
    <w:basedOn w:val="DefaultParagraphFont"/>
    <w:uiPriority w:val="33"/>
    <w:qFormat/>
    <w:rsid w:val="00FB388C"/>
    <w:rPr>
      <w:b/>
      <w:bCs/>
      <w:i/>
      <w:iCs/>
      <w:spacing w:val="5"/>
    </w:rPr>
  </w:style>
  <w:style w:type="paragraph" w:styleId="TOCHeading">
    <w:name w:val="TOC Heading"/>
    <w:basedOn w:val="Heading1"/>
    <w:next w:val="Normal"/>
    <w:uiPriority w:val="39"/>
    <w:unhideWhenUsed/>
    <w:qFormat/>
    <w:rsid w:val="00FB388C"/>
    <w:pPr>
      <w:outlineLvl w:val="9"/>
    </w:pPr>
  </w:style>
  <w:style w:type="paragraph" w:styleId="TOC1">
    <w:name w:val="toc 1"/>
    <w:basedOn w:val="Normal"/>
    <w:next w:val="Normal"/>
    <w:autoRedefine/>
    <w:uiPriority w:val="39"/>
    <w:unhideWhenUsed/>
    <w:rsid w:val="0028453E"/>
    <w:pPr>
      <w:spacing w:after="100"/>
    </w:pPr>
  </w:style>
  <w:style w:type="paragraph" w:styleId="TOC2">
    <w:name w:val="toc 2"/>
    <w:basedOn w:val="Normal"/>
    <w:next w:val="Normal"/>
    <w:autoRedefine/>
    <w:uiPriority w:val="39"/>
    <w:unhideWhenUsed/>
    <w:rsid w:val="0028453E"/>
    <w:pPr>
      <w:spacing w:after="100"/>
      <w:ind w:left="220"/>
    </w:pPr>
  </w:style>
  <w:style w:type="paragraph" w:styleId="TOC3">
    <w:name w:val="toc 3"/>
    <w:basedOn w:val="Normal"/>
    <w:next w:val="Normal"/>
    <w:autoRedefine/>
    <w:uiPriority w:val="39"/>
    <w:unhideWhenUsed/>
    <w:rsid w:val="0028453E"/>
    <w:pPr>
      <w:spacing w:after="100"/>
      <w:ind w:left="440"/>
    </w:pPr>
  </w:style>
  <w:style w:type="character" w:styleId="Hyperlink">
    <w:name w:val="Hyperlink"/>
    <w:basedOn w:val="DefaultParagraphFont"/>
    <w:uiPriority w:val="99"/>
    <w:unhideWhenUsed/>
    <w:rsid w:val="0028453E"/>
    <w:rPr>
      <w:color w:val="67AAB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6EB47245F04AFD94B759AB1EE916C3"/>
        <w:category>
          <w:name w:val="General"/>
          <w:gallery w:val="placeholder"/>
        </w:category>
        <w:types>
          <w:type w:val="bbPlcHdr"/>
        </w:types>
        <w:behaviors>
          <w:behavior w:val="content"/>
        </w:behaviors>
        <w:guid w:val="{EE823CC8-85D3-4892-B8BF-17DD76E3CBDD}"/>
      </w:docPartPr>
      <w:docPartBody>
        <w:p w:rsidR="0065154C" w:rsidRDefault="00713990" w:rsidP="00713990">
          <w:pPr>
            <w:pStyle w:val="A06EB47245F04AFD94B759AB1EE916C3"/>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990"/>
    <w:rsid w:val="002B6709"/>
    <w:rsid w:val="00423B9D"/>
    <w:rsid w:val="004707EB"/>
    <w:rsid w:val="005F386A"/>
    <w:rsid w:val="0065154C"/>
    <w:rsid w:val="00713990"/>
    <w:rsid w:val="00741D35"/>
    <w:rsid w:val="00C23F66"/>
    <w:rsid w:val="00C7158E"/>
    <w:rsid w:val="00E26216"/>
    <w:rsid w:val="00F52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6EB47245F04AFD94B759AB1EE916C3">
    <w:name w:val="A06EB47245F04AFD94B759AB1EE916C3"/>
    <w:rsid w:val="007139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iew">
  <a:themeElements>
    <a:clrScheme name="Custom 1">
      <a:dk1>
        <a:srgbClr val="000000"/>
      </a:dk1>
      <a:lt1>
        <a:srgbClr val="FFFFFF"/>
      </a:lt1>
      <a:dk2>
        <a:srgbClr val="1C4719"/>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D60C0-329F-4242-84FC-3AA21BE5E93A}">
  <ds:schemaRefs>
    <ds:schemaRef ds:uri="http://schemas.openxmlformats.org/officeDocument/2006/bibliography"/>
  </ds:schemaRefs>
</ds:datastoreItem>
</file>

<file path=docMetadata/LabelInfo.xml><?xml version="1.0" encoding="utf-8"?>
<clbl:labelList xmlns:clbl="http://schemas.microsoft.com/office/2020/mipLabelMetadata">
  <clbl:label id="{f00c0413-1d6c-437c-869f-4b4d01ab65ed}" enabled="0" method="" siteId="{f00c0413-1d6c-437c-869f-4b4d01ab65e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21</Pages>
  <Words>6615</Words>
  <Characters>37707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Clark College Board Policies and Procedures</vt:lpstr>
    </vt:vector>
  </TitlesOfParts>
  <Company>Clark College</Company>
  <LinksUpToDate>false</LinksUpToDate>
  <CharactersWithSpaces>44234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College Board Policies and Procedures</dc:title>
  <dc:subject/>
  <dc:creator>Darci Feider</dc:creator>
  <cp:keywords/>
  <dc:description/>
  <cp:lastModifiedBy>Darci Feider</cp:lastModifiedBy>
  <cp:revision>3</cp:revision>
  <dcterms:created xsi:type="dcterms:W3CDTF">2026-09-21T16:43:00Z</dcterms:created>
  <dcterms:modified xsi:type="dcterms:W3CDTF">2026-09-21T16:52:00Z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c48bfd71-ec84-421a-ac78-a9a0d5c28ae7</vt:lpwstr>
  </property>
</Properties>
</file>