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4CBD0" w14:textId="4D8D4F6D" w:rsidR="009803CB" w:rsidRDefault="0095014D" w:rsidP="000669D0">
      <w:pPr>
        <w:pStyle w:val="Heading1"/>
        <w:jc w:val="center"/>
      </w:pPr>
      <w:r>
        <w:t>Components of Debt Worksheet</w:t>
      </w:r>
    </w:p>
    <w:p w14:paraId="672A6659" w14:textId="77777777" w:rsidR="009803CB" w:rsidRPr="00185E2B" w:rsidRDefault="009803CB">
      <w:pPr>
        <w:pStyle w:val="Body"/>
        <w:rPr>
          <w:rFonts w:ascii="Tahoma" w:eastAsia="Arial" w:hAnsi="Tahoma" w:cs="Tahoma"/>
          <w:sz w:val="22"/>
          <w:szCs w:val="22"/>
        </w:rPr>
      </w:pPr>
    </w:p>
    <w:p w14:paraId="4FB3E2D4" w14:textId="72303B8D" w:rsidR="009803CB" w:rsidRDefault="000669D0" w:rsidP="000669D0">
      <w:pPr>
        <w:pStyle w:val="Heading2"/>
      </w:pPr>
      <w:r w:rsidRPr="000669D0">
        <w:t>PURPOSE</w:t>
      </w:r>
    </w:p>
    <w:p w14:paraId="3F6989C2" w14:textId="77777777" w:rsidR="000669D0" w:rsidRPr="00185E2B" w:rsidRDefault="000669D0" w:rsidP="000669D0">
      <w:pPr>
        <w:pStyle w:val="Body"/>
        <w:spacing w:after="0" w:line="240" w:lineRule="auto"/>
        <w:rPr>
          <w:rFonts w:ascii="Tahoma" w:hAnsi="Tahoma" w:cs="Tahoma"/>
        </w:rPr>
      </w:pPr>
    </w:p>
    <w:p w14:paraId="4B42BF8B" w14:textId="77777777" w:rsidR="009803CB" w:rsidRPr="00185E2B" w:rsidRDefault="0095014D">
      <w:pPr>
        <w:pStyle w:val="Body"/>
        <w:spacing w:after="160" w:line="259" w:lineRule="auto"/>
        <w:rPr>
          <w:rStyle w:val="normaltextrun"/>
          <w:rFonts w:ascii="Tahoma" w:eastAsia="Arial" w:hAnsi="Tahoma" w:cs="Tahoma"/>
        </w:rPr>
      </w:pPr>
      <w:r w:rsidRPr="00185E2B">
        <w:rPr>
          <w:rFonts w:ascii="Tahoma" w:hAnsi="Tahoma" w:cs="Tahoma"/>
        </w:rPr>
        <w:t xml:space="preserve">When considering taking on debt, it’s essential to think about the </w:t>
      </w:r>
      <w:r w:rsidRPr="00185E2B">
        <w:rPr>
          <w:rStyle w:val="normaltextrun"/>
          <w:rFonts w:ascii="Tahoma" w:hAnsi="Tahoma" w:cs="Tahoma"/>
          <w:b/>
          <w:bCs/>
        </w:rPr>
        <w:t>full costs</w:t>
      </w:r>
      <w:r w:rsidRPr="00185E2B">
        <w:rPr>
          <w:rFonts w:ascii="Tahoma" w:hAnsi="Tahoma" w:cs="Tahoma"/>
        </w:rPr>
        <w:t>. When you borrow money, you’ll be repaying the amount you borrow (the principle) plus the interest and fees for a set period of time. This ties up a chunk of your money that you may want to use for another purchase, investment, or for an unexpected emergency. Debt isn’t necessarily a bad thing, but it is important to evaluate your wants, needs, priorities, and goals for your life to determine if taking that debt on is the best choice.</w:t>
      </w:r>
    </w:p>
    <w:p w14:paraId="0B28C121" w14:textId="7AE3D033" w:rsidR="009803CB" w:rsidRDefault="000669D0" w:rsidP="000669D0">
      <w:pPr>
        <w:pStyle w:val="Heading2"/>
      </w:pPr>
      <w:r>
        <w:t>ACTION</w:t>
      </w:r>
    </w:p>
    <w:p w14:paraId="10B72EAA" w14:textId="77777777" w:rsidR="000669D0" w:rsidRPr="00185E2B" w:rsidRDefault="000669D0" w:rsidP="000669D0">
      <w:pPr>
        <w:pStyle w:val="Body"/>
        <w:spacing w:after="0" w:line="240" w:lineRule="auto"/>
        <w:rPr>
          <w:rFonts w:ascii="Tahoma" w:hAnsi="Tahoma" w:cs="Tahoma"/>
        </w:rPr>
      </w:pPr>
    </w:p>
    <w:p w14:paraId="41FD1E90" w14:textId="77777777" w:rsidR="009803CB" w:rsidRPr="00185E2B" w:rsidRDefault="0095014D">
      <w:pPr>
        <w:pStyle w:val="Body"/>
        <w:rPr>
          <w:rFonts w:ascii="Tahoma" w:eastAsia="Arial" w:hAnsi="Tahoma" w:cs="Tahoma"/>
        </w:rPr>
      </w:pPr>
      <w:r w:rsidRPr="00185E2B">
        <w:rPr>
          <w:rFonts w:ascii="Tahoma" w:hAnsi="Tahoma" w:cs="Tahoma"/>
        </w:rPr>
        <w:t xml:space="preserve">This activity has two versions that can be completed: </w:t>
      </w:r>
    </w:p>
    <w:p w14:paraId="299947FF" w14:textId="77777777" w:rsidR="009803CB" w:rsidRPr="00185E2B" w:rsidRDefault="0095014D">
      <w:pPr>
        <w:pStyle w:val="Body"/>
        <w:rPr>
          <w:rFonts w:ascii="Tahoma" w:eastAsia="Arial" w:hAnsi="Tahoma" w:cs="Tahoma"/>
        </w:rPr>
      </w:pPr>
      <w:r w:rsidRPr="00185E2B">
        <w:rPr>
          <w:rStyle w:val="normaltextrun"/>
          <w:rFonts w:ascii="Tahoma" w:hAnsi="Tahoma" w:cs="Tahoma"/>
          <w:b/>
          <w:bCs/>
        </w:rPr>
        <w:t>If you currently have debt or loans</w:t>
      </w:r>
      <w:r w:rsidRPr="00185E2B">
        <w:rPr>
          <w:rFonts w:ascii="Tahoma" w:hAnsi="Tahoma" w:cs="Tahoma"/>
        </w:rPr>
        <w:t xml:space="preserve">, complete the </w:t>
      </w:r>
      <w:r w:rsidRPr="00185E2B">
        <w:rPr>
          <w:rFonts w:ascii="Tahoma" w:hAnsi="Tahoma" w:cs="Tahoma"/>
          <w:lang w:val="de-DE"/>
        </w:rPr>
        <w:t>“</w:t>
      </w:r>
      <w:r w:rsidRPr="00185E2B">
        <w:rPr>
          <w:rStyle w:val="normaltextrun"/>
          <w:rFonts w:ascii="Tahoma" w:hAnsi="Tahoma" w:cs="Tahoma"/>
        </w:rPr>
        <w:t>Components of Your Debt</w:t>
      </w:r>
      <w:r w:rsidRPr="00185E2B">
        <w:rPr>
          <w:rFonts w:ascii="Tahoma" w:hAnsi="Tahoma" w:cs="Tahoma"/>
        </w:rPr>
        <w:t xml:space="preserve">” </w:t>
      </w:r>
      <w:r w:rsidRPr="00185E2B">
        <w:rPr>
          <w:rFonts w:ascii="Tahoma" w:hAnsi="Tahoma" w:cs="Tahoma"/>
          <w:lang w:val="fr-FR"/>
        </w:rPr>
        <w:t xml:space="preserve">section. </w:t>
      </w:r>
    </w:p>
    <w:p w14:paraId="225BC92F" w14:textId="77777777" w:rsidR="009803CB" w:rsidRPr="00185E2B" w:rsidRDefault="0095014D" w:rsidP="00A34F15">
      <w:pPr>
        <w:pStyle w:val="Body"/>
        <w:numPr>
          <w:ilvl w:val="1"/>
          <w:numId w:val="4"/>
        </w:numPr>
        <w:rPr>
          <w:rFonts w:ascii="Tahoma" w:eastAsia="Arial" w:hAnsi="Tahoma" w:cs="Tahoma"/>
        </w:rPr>
      </w:pPr>
      <w:r w:rsidRPr="00185E2B">
        <w:rPr>
          <w:rFonts w:ascii="Tahoma" w:hAnsi="Tahoma" w:cs="Tahoma"/>
        </w:rPr>
        <w:t>Gather the terms and details of any debts you currently possess.</w:t>
      </w:r>
    </w:p>
    <w:p w14:paraId="1C2D17C3" w14:textId="77777777" w:rsidR="009803CB" w:rsidRPr="00185E2B" w:rsidRDefault="0095014D" w:rsidP="00A34F15">
      <w:pPr>
        <w:pStyle w:val="Body"/>
        <w:numPr>
          <w:ilvl w:val="1"/>
          <w:numId w:val="4"/>
        </w:numPr>
        <w:rPr>
          <w:rFonts w:ascii="Tahoma" w:eastAsia="Arial" w:hAnsi="Tahoma" w:cs="Tahoma"/>
        </w:rPr>
      </w:pPr>
      <w:r w:rsidRPr="00185E2B">
        <w:rPr>
          <w:rFonts w:ascii="Tahoma" w:hAnsi="Tahoma" w:cs="Tahoma"/>
        </w:rPr>
        <w:t>Review the loans and debt you currently owe.</w:t>
      </w:r>
    </w:p>
    <w:p w14:paraId="555C2B0B" w14:textId="18AFB7FB" w:rsidR="00D41993" w:rsidRPr="00D41993" w:rsidRDefault="0095014D" w:rsidP="00D41993">
      <w:pPr>
        <w:pStyle w:val="Body"/>
        <w:numPr>
          <w:ilvl w:val="1"/>
          <w:numId w:val="4"/>
        </w:numPr>
        <w:rPr>
          <w:rFonts w:ascii="Tahoma" w:eastAsia="Arial" w:hAnsi="Tahoma" w:cs="Tahoma"/>
        </w:rPr>
      </w:pPr>
      <w:r w:rsidRPr="00185E2B">
        <w:rPr>
          <w:rFonts w:ascii="Tahoma" w:hAnsi="Tahoma" w:cs="Tahoma"/>
        </w:rPr>
        <w:t>Complete the following table to list out the terms of your debts. This will help you get a complete picture of what you owe. Add, delete, or change columns</w:t>
      </w:r>
      <w:r w:rsidR="009B6531">
        <w:rPr>
          <w:rFonts w:ascii="Tahoma" w:hAnsi="Tahoma" w:cs="Tahoma"/>
        </w:rPr>
        <w:t xml:space="preserve"> if the provided examples don’t</w:t>
      </w:r>
      <w:r w:rsidRPr="00185E2B">
        <w:rPr>
          <w:rFonts w:ascii="Tahoma" w:hAnsi="Tahoma" w:cs="Tahoma"/>
        </w:rPr>
        <w:t xml:space="preserve"> reflect your personal situation. </w:t>
      </w:r>
    </w:p>
    <w:p w14:paraId="788E9B44" w14:textId="77777777" w:rsidR="009803CB" w:rsidRPr="00185E2B" w:rsidRDefault="0095014D">
      <w:pPr>
        <w:pStyle w:val="Body"/>
        <w:spacing w:after="160" w:line="259" w:lineRule="auto"/>
        <w:rPr>
          <w:rFonts w:ascii="Tahoma" w:eastAsia="Arial" w:hAnsi="Tahoma" w:cs="Tahoma"/>
        </w:rPr>
      </w:pPr>
      <w:r w:rsidRPr="00185E2B">
        <w:rPr>
          <w:rStyle w:val="normaltextrun"/>
          <w:rFonts w:ascii="Tahoma" w:hAnsi="Tahoma" w:cs="Tahoma"/>
          <w:b/>
          <w:bCs/>
        </w:rPr>
        <w:t>If you do not have debt</w:t>
      </w:r>
      <w:r w:rsidRPr="00185E2B">
        <w:rPr>
          <w:rFonts w:ascii="Tahoma" w:hAnsi="Tahoma" w:cs="Tahoma"/>
        </w:rPr>
        <w:t xml:space="preserve">, complete the </w:t>
      </w:r>
      <w:r w:rsidRPr="00185E2B">
        <w:rPr>
          <w:rFonts w:ascii="Tahoma" w:hAnsi="Tahoma" w:cs="Tahoma"/>
          <w:lang w:val="de-DE"/>
        </w:rPr>
        <w:t>“</w:t>
      </w:r>
      <w:r w:rsidRPr="00185E2B">
        <w:rPr>
          <w:rStyle w:val="normaltextrun"/>
          <w:rFonts w:ascii="Tahoma" w:hAnsi="Tahoma" w:cs="Tahoma"/>
        </w:rPr>
        <w:t>Components of an Auto Loan</w:t>
      </w:r>
      <w:r w:rsidRPr="00185E2B">
        <w:rPr>
          <w:rFonts w:ascii="Tahoma" w:hAnsi="Tahoma" w:cs="Tahoma"/>
        </w:rPr>
        <w:t xml:space="preserve">” </w:t>
      </w:r>
      <w:r w:rsidRPr="00185E2B">
        <w:rPr>
          <w:rFonts w:ascii="Tahoma" w:hAnsi="Tahoma" w:cs="Tahoma"/>
          <w:lang w:val="fr-FR"/>
        </w:rPr>
        <w:t xml:space="preserve">section. </w:t>
      </w:r>
    </w:p>
    <w:p w14:paraId="227B0061" w14:textId="77777777" w:rsidR="009803CB" w:rsidRPr="00185E2B" w:rsidRDefault="0095014D" w:rsidP="00A34F15">
      <w:pPr>
        <w:pStyle w:val="Body"/>
        <w:numPr>
          <w:ilvl w:val="1"/>
          <w:numId w:val="5"/>
        </w:numPr>
        <w:spacing w:after="160" w:line="259" w:lineRule="auto"/>
        <w:rPr>
          <w:rStyle w:val="normaltextrun"/>
          <w:rFonts w:ascii="Tahoma" w:eastAsia="Arial" w:hAnsi="Tahoma" w:cs="Tahoma"/>
        </w:rPr>
      </w:pPr>
      <w:r w:rsidRPr="00185E2B">
        <w:rPr>
          <w:rFonts w:ascii="Tahoma" w:hAnsi="Tahoma" w:cs="Tahoma"/>
        </w:rPr>
        <w:t>Use the included resources to calculate full costs of an auto loan for whatever make and model of vehicle you would consider purchasing in the future. </w:t>
      </w:r>
    </w:p>
    <w:p w14:paraId="0A37501D" w14:textId="77777777" w:rsidR="009803CB" w:rsidRDefault="009803CB">
      <w:pPr>
        <w:pStyle w:val="Body"/>
        <w:spacing w:after="0" w:line="240" w:lineRule="auto"/>
        <w:rPr>
          <w:rStyle w:val="normaltextrun"/>
          <w:rFonts w:ascii="Tahoma" w:eastAsia="Arial" w:hAnsi="Tahoma" w:cs="Tahoma"/>
          <w:sz w:val="22"/>
          <w:szCs w:val="22"/>
        </w:rPr>
      </w:pPr>
    </w:p>
    <w:p w14:paraId="2B34F13A" w14:textId="77777777" w:rsidR="00185E2B" w:rsidRDefault="00185E2B">
      <w:pPr>
        <w:pStyle w:val="Body"/>
        <w:spacing w:after="0" w:line="240" w:lineRule="auto"/>
        <w:rPr>
          <w:rStyle w:val="normaltextrun"/>
          <w:rFonts w:ascii="Tahoma" w:eastAsia="Arial" w:hAnsi="Tahoma" w:cs="Tahoma"/>
          <w:sz w:val="22"/>
          <w:szCs w:val="22"/>
        </w:rPr>
      </w:pPr>
    </w:p>
    <w:p w14:paraId="7467C98C" w14:textId="77777777" w:rsidR="00185E2B" w:rsidRDefault="00185E2B">
      <w:pPr>
        <w:pStyle w:val="Body"/>
        <w:spacing w:after="0" w:line="240" w:lineRule="auto"/>
        <w:rPr>
          <w:rStyle w:val="normaltextrun"/>
          <w:rFonts w:ascii="Tahoma" w:eastAsia="Arial" w:hAnsi="Tahoma" w:cs="Tahoma"/>
          <w:sz w:val="22"/>
          <w:szCs w:val="22"/>
        </w:rPr>
      </w:pPr>
    </w:p>
    <w:p w14:paraId="7E518E8F" w14:textId="77777777" w:rsidR="00185E2B" w:rsidRDefault="00185E2B">
      <w:pPr>
        <w:pStyle w:val="Body"/>
        <w:spacing w:after="0" w:line="240" w:lineRule="auto"/>
        <w:rPr>
          <w:rStyle w:val="normaltextrun"/>
          <w:rFonts w:ascii="Tahoma" w:eastAsia="Arial" w:hAnsi="Tahoma" w:cs="Tahoma"/>
          <w:sz w:val="22"/>
          <w:szCs w:val="22"/>
        </w:rPr>
      </w:pPr>
    </w:p>
    <w:p w14:paraId="66575A0D" w14:textId="77777777" w:rsidR="00185E2B" w:rsidRDefault="00185E2B">
      <w:pPr>
        <w:pStyle w:val="Body"/>
        <w:spacing w:after="0" w:line="240" w:lineRule="auto"/>
        <w:rPr>
          <w:rStyle w:val="normaltextrun"/>
          <w:rFonts w:ascii="Tahoma" w:eastAsia="Arial" w:hAnsi="Tahoma" w:cs="Tahoma"/>
          <w:sz w:val="22"/>
          <w:szCs w:val="22"/>
        </w:rPr>
      </w:pPr>
    </w:p>
    <w:p w14:paraId="23A0A025" w14:textId="77777777" w:rsidR="00185E2B" w:rsidRDefault="00185E2B">
      <w:pPr>
        <w:pStyle w:val="Body"/>
        <w:spacing w:after="0" w:line="240" w:lineRule="auto"/>
        <w:rPr>
          <w:rStyle w:val="normaltextrun"/>
          <w:rFonts w:ascii="Tahoma" w:eastAsia="Arial" w:hAnsi="Tahoma" w:cs="Tahoma"/>
          <w:sz w:val="22"/>
          <w:szCs w:val="22"/>
        </w:rPr>
      </w:pPr>
    </w:p>
    <w:p w14:paraId="188C6927" w14:textId="77777777" w:rsidR="00185E2B" w:rsidRDefault="00185E2B">
      <w:pPr>
        <w:pStyle w:val="Body"/>
        <w:spacing w:after="0" w:line="240" w:lineRule="auto"/>
        <w:rPr>
          <w:rStyle w:val="normaltextrun"/>
          <w:rFonts w:ascii="Tahoma" w:eastAsia="Arial" w:hAnsi="Tahoma" w:cs="Tahoma"/>
          <w:sz w:val="22"/>
          <w:szCs w:val="22"/>
        </w:rPr>
      </w:pPr>
    </w:p>
    <w:p w14:paraId="7B3B7999" w14:textId="77777777" w:rsidR="00185E2B" w:rsidRDefault="00185E2B">
      <w:pPr>
        <w:pStyle w:val="Body"/>
        <w:spacing w:after="0" w:line="240" w:lineRule="auto"/>
        <w:rPr>
          <w:rStyle w:val="normaltextrun"/>
          <w:rFonts w:ascii="Tahoma" w:eastAsia="Arial" w:hAnsi="Tahoma" w:cs="Tahoma"/>
          <w:sz w:val="22"/>
          <w:szCs w:val="22"/>
        </w:rPr>
      </w:pPr>
    </w:p>
    <w:p w14:paraId="3BE8FC27" w14:textId="77777777" w:rsidR="00185E2B" w:rsidRDefault="00185E2B">
      <w:pPr>
        <w:pStyle w:val="Body"/>
        <w:spacing w:after="0" w:line="240" w:lineRule="auto"/>
        <w:rPr>
          <w:rStyle w:val="normaltextrun"/>
          <w:rFonts w:ascii="Tahoma" w:eastAsia="Arial" w:hAnsi="Tahoma" w:cs="Tahoma"/>
          <w:sz w:val="22"/>
          <w:szCs w:val="22"/>
        </w:rPr>
      </w:pPr>
    </w:p>
    <w:p w14:paraId="444F6627" w14:textId="77777777" w:rsidR="00185E2B" w:rsidRDefault="00185E2B">
      <w:pPr>
        <w:pStyle w:val="Body"/>
        <w:spacing w:after="0" w:line="240" w:lineRule="auto"/>
        <w:rPr>
          <w:rStyle w:val="normaltextrun"/>
          <w:rFonts w:ascii="Tahoma" w:eastAsia="Arial" w:hAnsi="Tahoma" w:cs="Tahoma"/>
          <w:sz w:val="22"/>
          <w:szCs w:val="22"/>
        </w:rPr>
      </w:pPr>
    </w:p>
    <w:p w14:paraId="12111C97" w14:textId="77777777" w:rsidR="00185E2B" w:rsidRDefault="00185E2B">
      <w:pPr>
        <w:pStyle w:val="Body"/>
        <w:spacing w:after="0" w:line="240" w:lineRule="auto"/>
        <w:rPr>
          <w:rStyle w:val="normaltextrun"/>
          <w:rFonts w:ascii="Tahoma" w:eastAsia="Arial" w:hAnsi="Tahoma" w:cs="Tahoma"/>
          <w:sz w:val="22"/>
          <w:szCs w:val="22"/>
        </w:rPr>
      </w:pPr>
    </w:p>
    <w:p w14:paraId="6D4AEE7A" w14:textId="77777777" w:rsidR="00185E2B" w:rsidRPr="00185E2B" w:rsidRDefault="00185E2B">
      <w:pPr>
        <w:pStyle w:val="Body"/>
        <w:spacing w:after="0" w:line="240" w:lineRule="auto"/>
        <w:rPr>
          <w:rStyle w:val="normaltextrun"/>
          <w:rFonts w:ascii="Tahoma" w:eastAsia="Arial" w:hAnsi="Tahoma" w:cs="Tahoma"/>
          <w:sz w:val="22"/>
          <w:szCs w:val="22"/>
        </w:rPr>
      </w:pPr>
    </w:p>
    <w:p w14:paraId="25558320" w14:textId="0113052A" w:rsidR="009803CB" w:rsidRDefault="0095014D" w:rsidP="009767D3">
      <w:pPr>
        <w:pStyle w:val="Heading3"/>
      </w:pPr>
      <w:r>
        <w:lastRenderedPageBreak/>
        <w:t>Components of Your Debt </w:t>
      </w:r>
    </w:p>
    <w:p w14:paraId="51B9D773" w14:textId="77777777" w:rsidR="00A34F15" w:rsidRPr="00185E2B" w:rsidRDefault="00A34F15" w:rsidP="009767D3">
      <w:pPr>
        <w:rPr>
          <w:rFonts w:ascii="Tahoma" w:hAnsi="Tahoma" w:cs="Tahoma"/>
        </w:rPr>
      </w:pPr>
    </w:p>
    <w:p w14:paraId="2E87DA6A" w14:textId="618B43A6" w:rsidR="00A34F15" w:rsidRDefault="0095014D" w:rsidP="009767D3">
      <w:pPr>
        <w:pStyle w:val="Heading4"/>
      </w:pPr>
      <w:r>
        <w:t>Installment Loans </w:t>
      </w:r>
    </w:p>
    <w:p w14:paraId="747BF198" w14:textId="76477607" w:rsidR="009803CB" w:rsidRPr="00185E2B" w:rsidRDefault="0095014D" w:rsidP="009767D3">
      <w:pPr>
        <w:pStyle w:val="Body"/>
        <w:spacing w:after="0" w:line="240" w:lineRule="auto"/>
        <w:rPr>
          <w:rFonts w:ascii="Tahoma" w:eastAsia="Arial" w:hAnsi="Tahoma" w:cs="Tahoma"/>
          <w:sz w:val="22"/>
          <w:szCs w:val="22"/>
        </w:rPr>
      </w:pPr>
      <w:r w:rsidRPr="00185E2B">
        <w:rPr>
          <w:rFonts w:ascii="Tahoma" w:hAnsi="Tahoma" w:cs="Tahoma"/>
          <w:sz w:val="22"/>
          <w:szCs w:val="22"/>
        </w:rPr>
        <w:t> </w:t>
      </w:r>
    </w:p>
    <w:tbl>
      <w:tblPr>
        <w:tblW w:w="82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16"/>
        <w:gridCol w:w="1251"/>
        <w:gridCol w:w="1629"/>
        <w:gridCol w:w="1646"/>
        <w:gridCol w:w="1728"/>
      </w:tblGrid>
      <w:tr w:rsidR="009803CB" w:rsidRPr="00185E2B" w14:paraId="48572C60" w14:textId="77777777" w:rsidTr="009767D3">
        <w:trPr>
          <w:trHeight w:val="328"/>
          <w:tblHeader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EAA2" w14:textId="2CD2CF54" w:rsidR="009803CB" w:rsidRPr="00185E2B" w:rsidRDefault="009803CB" w:rsidP="00A34F15">
            <w:pPr>
              <w:pStyle w:val="Body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C2B0E" w14:textId="47CF85E0" w:rsidR="009803CB" w:rsidRPr="00185E2B" w:rsidRDefault="0095014D" w:rsidP="00A34F15">
            <w:pPr>
              <w:pStyle w:val="Body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Auto Loan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46506" w14:textId="7F4FB2C5" w:rsidR="009803CB" w:rsidRPr="00185E2B" w:rsidRDefault="0095014D" w:rsidP="00A34F15">
            <w:pPr>
              <w:pStyle w:val="Body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Student Loan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77616" w14:textId="2F8A2BF3" w:rsidR="009803CB" w:rsidRPr="00185E2B" w:rsidRDefault="0095014D" w:rsidP="00A34F15">
            <w:pPr>
              <w:pStyle w:val="Body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Personal Loan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E76F8" w14:textId="62C4D0D5" w:rsidR="009803CB" w:rsidRPr="00185E2B" w:rsidRDefault="0095014D" w:rsidP="00A34F15">
            <w:pPr>
              <w:pStyle w:val="Body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Mortgage</w:t>
            </w:r>
          </w:p>
        </w:tc>
      </w:tr>
      <w:tr w:rsidR="009803CB" w:rsidRPr="00185E2B" w14:paraId="0C5162BE" w14:textId="77777777" w:rsidTr="00A34F15">
        <w:trPr>
          <w:trHeight w:val="248"/>
          <w:tblHeader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2E10A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Company: 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4A9CD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584BE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F38FC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A318D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</w:tr>
      <w:tr w:rsidR="009803CB" w:rsidRPr="00185E2B" w14:paraId="2445B8CD" w14:textId="77777777" w:rsidTr="00A34F15">
        <w:trPr>
          <w:trHeight w:val="488"/>
          <w:tblHeader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CC33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Principal Borrowed: 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12BE8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70637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4170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484D5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</w:tr>
      <w:tr w:rsidR="009803CB" w:rsidRPr="00185E2B" w14:paraId="2EFF1B08" w14:textId="77777777" w:rsidTr="00A34F15">
        <w:trPr>
          <w:trHeight w:val="248"/>
          <w:tblHeader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D4FC3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Term: 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56C0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CC1FA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F996B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886A4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</w:tr>
      <w:tr w:rsidR="009803CB" w:rsidRPr="00185E2B" w14:paraId="312032D1" w14:textId="77777777" w:rsidTr="00A34F15">
        <w:trPr>
          <w:trHeight w:val="248"/>
          <w:tblHeader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87A9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Interest Rate: 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EB114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BF348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B29A5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F8A0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</w:tr>
      <w:tr w:rsidR="009803CB" w:rsidRPr="00185E2B" w14:paraId="4EF9BAC4" w14:textId="77777777" w:rsidTr="00A34F15">
        <w:trPr>
          <w:trHeight w:val="488"/>
          <w:tblHeader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9B167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Minimum Payment: 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F60B5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BA61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DB198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BCD6B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</w:tr>
    </w:tbl>
    <w:p w14:paraId="3BC5EC03" w14:textId="3D171BD1" w:rsidR="009803CB" w:rsidRPr="00185E2B" w:rsidRDefault="009803CB">
      <w:pPr>
        <w:pStyle w:val="Body"/>
        <w:spacing w:after="0" w:line="240" w:lineRule="auto"/>
        <w:rPr>
          <w:rFonts w:ascii="Tahoma" w:eastAsia="Arial" w:hAnsi="Tahoma" w:cs="Tahoma"/>
          <w:sz w:val="22"/>
          <w:szCs w:val="22"/>
        </w:rPr>
      </w:pPr>
    </w:p>
    <w:p w14:paraId="2E5B57F1" w14:textId="77777777" w:rsidR="00A34F15" w:rsidRPr="00185E2B" w:rsidRDefault="00A34F15">
      <w:pPr>
        <w:pStyle w:val="Body"/>
        <w:spacing w:after="0" w:line="240" w:lineRule="auto"/>
        <w:rPr>
          <w:rFonts w:ascii="Tahoma" w:hAnsi="Tahoma" w:cs="Tahoma"/>
          <w:sz w:val="22"/>
          <w:szCs w:val="22"/>
        </w:rPr>
      </w:pPr>
    </w:p>
    <w:p w14:paraId="51027872" w14:textId="2EE059CC" w:rsidR="009803CB" w:rsidRDefault="0095014D" w:rsidP="00185E2B">
      <w:pPr>
        <w:pStyle w:val="Heading4"/>
        <w:spacing w:before="120" w:after="120"/>
      </w:pPr>
      <w:r>
        <w:t>Revolving Credit</w:t>
      </w:r>
    </w:p>
    <w:p w14:paraId="19233225" w14:textId="77777777" w:rsidR="00A34F15" w:rsidRPr="00185E2B" w:rsidRDefault="00A34F15">
      <w:pPr>
        <w:pStyle w:val="Body"/>
        <w:spacing w:after="0" w:line="240" w:lineRule="auto"/>
        <w:rPr>
          <w:rFonts w:ascii="Tahoma" w:eastAsia="Arial" w:hAnsi="Tahoma" w:cs="Tahoma"/>
          <w:sz w:val="22"/>
          <w:szCs w:val="22"/>
        </w:rPr>
      </w:pPr>
    </w:p>
    <w:tbl>
      <w:tblPr>
        <w:tblW w:w="8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4"/>
        <w:gridCol w:w="1595"/>
        <w:gridCol w:w="1571"/>
        <w:gridCol w:w="1664"/>
        <w:gridCol w:w="1530"/>
      </w:tblGrid>
      <w:tr w:rsidR="009803CB" w:rsidRPr="00185E2B" w14:paraId="2EEAAF85" w14:textId="77777777" w:rsidTr="009767D3">
        <w:trPr>
          <w:trHeight w:val="355"/>
          <w:tblHeader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300F" w14:textId="78085970" w:rsidR="009803CB" w:rsidRPr="00185E2B" w:rsidRDefault="009803CB" w:rsidP="00A34F15">
            <w:pPr>
              <w:pStyle w:val="Body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FEF8" w14:textId="7B132853" w:rsidR="009803CB" w:rsidRPr="00185E2B" w:rsidRDefault="0095014D" w:rsidP="00A34F15">
            <w:pPr>
              <w:pStyle w:val="Body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Credit Card 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7B5A" w14:textId="5606A9C6" w:rsidR="009803CB" w:rsidRPr="00185E2B" w:rsidRDefault="0095014D" w:rsidP="00A34F15">
            <w:pPr>
              <w:pStyle w:val="Body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Credit Card 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32483" w14:textId="57B069D9" w:rsidR="009803CB" w:rsidRPr="00185E2B" w:rsidRDefault="0095014D" w:rsidP="00A34F15">
            <w:pPr>
              <w:pStyle w:val="Body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Credit Card 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D3C2" w14:textId="25CB0194" w:rsidR="009803CB" w:rsidRPr="00185E2B" w:rsidRDefault="0095014D" w:rsidP="00A34F15">
            <w:pPr>
              <w:pStyle w:val="Body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Store Card 1</w:t>
            </w:r>
          </w:p>
        </w:tc>
      </w:tr>
      <w:tr w:rsidR="009803CB" w:rsidRPr="00185E2B" w14:paraId="05AC643D" w14:textId="77777777" w:rsidTr="004D4B27">
        <w:trPr>
          <w:trHeight w:val="248"/>
          <w:tblHeader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8A87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Company: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0889A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15302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3EF77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473E8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</w:tr>
      <w:tr w:rsidR="009803CB" w:rsidRPr="00185E2B" w14:paraId="640345AE" w14:textId="77777777" w:rsidTr="004D4B27">
        <w:trPr>
          <w:trHeight w:val="248"/>
          <w:tblHeader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98FE6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Current Balance: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69FC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02A59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BAF0D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17C8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</w:tr>
      <w:tr w:rsidR="009803CB" w:rsidRPr="00185E2B" w14:paraId="5501392B" w14:textId="77777777" w:rsidTr="004D4B27">
        <w:trPr>
          <w:trHeight w:val="248"/>
          <w:tblHeader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60EDD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Interest Rate: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A23A7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36B0D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3EC8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C278E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</w:tr>
      <w:tr w:rsidR="009803CB" w:rsidRPr="00185E2B" w14:paraId="2832C3A1" w14:textId="77777777" w:rsidTr="004D4B27">
        <w:trPr>
          <w:trHeight w:val="488"/>
          <w:tblHeader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6F23A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Minimum Payment: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0C8A6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DD213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A3204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D07C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</w:tr>
      <w:tr w:rsidR="009803CB" w:rsidRPr="00185E2B" w14:paraId="22F1C431" w14:textId="77777777" w:rsidTr="004D4B27">
        <w:trPr>
          <w:trHeight w:val="248"/>
          <w:tblHeader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D8D14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6566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1E545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1135A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6E82D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</w:tr>
    </w:tbl>
    <w:p w14:paraId="02EB378F" w14:textId="77777777" w:rsidR="009803CB" w:rsidRPr="00185E2B" w:rsidRDefault="009803CB">
      <w:pPr>
        <w:pStyle w:val="Body"/>
        <w:widowControl w:val="0"/>
        <w:spacing w:after="0" w:line="240" w:lineRule="auto"/>
        <w:rPr>
          <w:rFonts w:ascii="Tahoma" w:eastAsia="Arial" w:hAnsi="Tahoma" w:cs="Tahoma"/>
          <w:sz w:val="22"/>
          <w:szCs w:val="22"/>
        </w:rPr>
      </w:pPr>
    </w:p>
    <w:p w14:paraId="7ADA28FF" w14:textId="77777777" w:rsidR="009803CB" w:rsidRDefault="0095014D">
      <w:pPr>
        <w:pStyle w:val="Body"/>
        <w:spacing w:after="0" w:line="240" w:lineRule="auto"/>
        <w:rPr>
          <w:rFonts w:ascii="Tahoma" w:hAnsi="Tahoma" w:cs="Tahoma"/>
          <w:sz w:val="22"/>
          <w:szCs w:val="22"/>
        </w:rPr>
      </w:pPr>
      <w:r w:rsidRPr="00185E2B">
        <w:rPr>
          <w:rFonts w:ascii="Tahoma" w:hAnsi="Tahoma" w:cs="Tahoma"/>
          <w:sz w:val="22"/>
          <w:szCs w:val="22"/>
        </w:rPr>
        <w:t> </w:t>
      </w:r>
    </w:p>
    <w:p w14:paraId="49F8D79F" w14:textId="77777777" w:rsidR="00185E2B" w:rsidRDefault="00185E2B">
      <w:pPr>
        <w:pStyle w:val="Body"/>
        <w:spacing w:after="0" w:line="240" w:lineRule="auto"/>
        <w:rPr>
          <w:rFonts w:ascii="Tahoma" w:hAnsi="Tahoma" w:cs="Tahoma"/>
          <w:sz w:val="22"/>
          <w:szCs w:val="22"/>
        </w:rPr>
      </w:pPr>
    </w:p>
    <w:p w14:paraId="1D8B4A42" w14:textId="77777777" w:rsidR="00185E2B" w:rsidRDefault="00185E2B">
      <w:pPr>
        <w:pStyle w:val="Body"/>
        <w:spacing w:after="0" w:line="240" w:lineRule="auto"/>
        <w:rPr>
          <w:rFonts w:ascii="Tahoma" w:hAnsi="Tahoma" w:cs="Tahoma"/>
          <w:sz w:val="22"/>
          <w:szCs w:val="22"/>
        </w:rPr>
      </w:pPr>
    </w:p>
    <w:p w14:paraId="0BDB9BE2" w14:textId="77777777" w:rsidR="00185E2B" w:rsidRDefault="00185E2B">
      <w:pPr>
        <w:pStyle w:val="Body"/>
        <w:spacing w:after="0" w:line="240" w:lineRule="auto"/>
        <w:rPr>
          <w:rFonts w:ascii="Tahoma" w:hAnsi="Tahoma" w:cs="Tahoma"/>
          <w:sz w:val="22"/>
          <w:szCs w:val="22"/>
        </w:rPr>
      </w:pPr>
    </w:p>
    <w:p w14:paraId="7BD98F24" w14:textId="77777777" w:rsidR="00185E2B" w:rsidRDefault="00185E2B">
      <w:pPr>
        <w:pStyle w:val="Body"/>
        <w:spacing w:after="0" w:line="240" w:lineRule="auto"/>
        <w:rPr>
          <w:rFonts w:ascii="Tahoma" w:hAnsi="Tahoma" w:cs="Tahoma"/>
          <w:sz w:val="22"/>
          <w:szCs w:val="22"/>
        </w:rPr>
      </w:pPr>
    </w:p>
    <w:p w14:paraId="3603CF0B" w14:textId="77777777" w:rsidR="00185E2B" w:rsidRDefault="00185E2B">
      <w:pPr>
        <w:pStyle w:val="Body"/>
        <w:spacing w:after="0" w:line="240" w:lineRule="auto"/>
        <w:rPr>
          <w:rFonts w:ascii="Tahoma" w:hAnsi="Tahoma" w:cs="Tahoma"/>
          <w:sz w:val="22"/>
          <w:szCs w:val="22"/>
        </w:rPr>
      </w:pPr>
    </w:p>
    <w:p w14:paraId="3F2178AA" w14:textId="77777777" w:rsidR="00185E2B" w:rsidRDefault="00185E2B">
      <w:pPr>
        <w:pStyle w:val="Body"/>
        <w:spacing w:after="0" w:line="240" w:lineRule="auto"/>
        <w:rPr>
          <w:rFonts w:ascii="Tahoma" w:hAnsi="Tahoma" w:cs="Tahoma"/>
          <w:sz w:val="22"/>
          <w:szCs w:val="22"/>
        </w:rPr>
      </w:pPr>
    </w:p>
    <w:p w14:paraId="792CA823" w14:textId="77777777" w:rsidR="00185E2B" w:rsidRDefault="00185E2B">
      <w:pPr>
        <w:pStyle w:val="Body"/>
        <w:spacing w:after="0" w:line="240" w:lineRule="auto"/>
        <w:rPr>
          <w:rFonts w:ascii="Tahoma" w:hAnsi="Tahoma" w:cs="Tahoma"/>
          <w:sz w:val="22"/>
          <w:szCs w:val="22"/>
        </w:rPr>
      </w:pPr>
    </w:p>
    <w:p w14:paraId="17EC0758" w14:textId="77777777" w:rsidR="00185E2B" w:rsidRPr="00185E2B" w:rsidRDefault="00185E2B">
      <w:pPr>
        <w:pStyle w:val="Body"/>
        <w:spacing w:after="0" w:line="240" w:lineRule="auto"/>
        <w:rPr>
          <w:rFonts w:ascii="Tahoma" w:eastAsia="Arial" w:hAnsi="Tahoma" w:cs="Tahoma"/>
          <w:sz w:val="22"/>
          <w:szCs w:val="22"/>
        </w:rPr>
      </w:pPr>
    </w:p>
    <w:p w14:paraId="7A671E42" w14:textId="59AE5923" w:rsidR="009803CB" w:rsidRDefault="0095014D" w:rsidP="00185E2B">
      <w:pPr>
        <w:pStyle w:val="Heading4"/>
        <w:spacing w:before="120" w:after="120"/>
      </w:pPr>
      <w:r>
        <w:lastRenderedPageBreak/>
        <w:t>Medical and/or Tax Debt</w:t>
      </w:r>
    </w:p>
    <w:p w14:paraId="109E6816" w14:textId="77777777" w:rsidR="00A34F15" w:rsidRPr="00185E2B" w:rsidRDefault="00A34F15">
      <w:pPr>
        <w:pStyle w:val="Body"/>
        <w:spacing w:after="0" w:line="240" w:lineRule="auto"/>
        <w:rPr>
          <w:rStyle w:val="normaltextrun"/>
          <w:rFonts w:ascii="Tahoma" w:hAnsi="Tahoma" w:cs="Tahoma"/>
        </w:rPr>
      </w:pPr>
    </w:p>
    <w:tbl>
      <w:tblPr>
        <w:tblW w:w="8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95"/>
        <w:gridCol w:w="2044"/>
        <w:gridCol w:w="2044"/>
        <w:gridCol w:w="2059"/>
      </w:tblGrid>
      <w:tr w:rsidR="009803CB" w:rsidRPr="00185E2B" w14:paraId="3F65AB79" w14:textId="77777777" w:rsidTr="00A34F15">
        <w:trPr>
          <w:trHeight w:val="248"/>
          <w:tblHeader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73AC1" w14:textId="794BCA8F" w:rsidR="009803CB" w:rsidRPr="00185E2B" w:rsidRDefault="009803CB" w:rsidP="00A34F15">
            <w:pPr>
              <w:pStyle w:val="Body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25F2" w14:textId="46312D17" w:rsidR="009803CB" w:rsidRPr="00185E2B" w:rsidRDefault="0095014D" w:rsidP="00A34F15">
            <w:pPr>
              <w:pStyle w:val="Body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Medical Debt 1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FC94" w14:textId="1EE82FC3" w:rsidR="009803CB" w:rsidRPr="00185E2B" w:rsidRDefault="0095014D" w:rsidP="00A34F15">
            <w:pPr>
              <w:pStyle w:val="Body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Medical Debt 2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916A" w14:textId="7674C8E4" w:rsidR="009803CB" w:rsidRPr="00185E2B" w:rsidRDefault="0095014D" w:rsidP="00A34F15">
            <w:pPr>
              <w:pStyle w:val="Body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Tax Debt</w:t>
            </w:r>
          </w:p>
        </w:tc>
      </w:tr>
      <w:tr w:rsidR="009803CB" w:rsidRPr="00185E2B" w14:paraId="615CA5F1" w14:textId="77777777" w:rsidTr="00A34F15">
        <w:trPr>
          <w:trHeight w:val="248"/>
          <w:tblHeader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2F32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Company: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BD880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1E1DE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3F40D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</w:tr>
      <w:tr w:rsidR="009803CB" w:rsidRPr="00185E2B" w14:paraId="44A56078" w14:textId="77777777" w:rsidTr="00A34F15">
        <w:trPr>
          <w:trHeight w:val="248"/>
          <w:tblHeader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2D330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Current Balance: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CC41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C34AB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ECA7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</w:tr>
      <w:tr w:rsidR="009803CB" w:rsidRPr="00185E2B" w14:paraId="5811EC0D" w14:textId="77777777" w:rsidTr="00A34F15">
        <w:trPr>
          <w:trHeight w:val="248"/>
          <w:tblHeader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8392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Interest Rate: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D6B25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427E6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1BCE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</w:tr>
      <w:tr w:rsidR="009803CB" w:rsidRPr="00185E2B" w14:paraId="5E62F417" w14:textId="77777777" w:rsidTr="00A34F15">
        <w:trPr>
          <w:trHeight w:val="488"/>
          <w:tblHeader/>
        </w:trPr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DC320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Minimum Payment: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6F4A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17827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6C630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</w:tr>
    </w:tbl>
    <w:p w14:paraId="5A39BBE3" w14:textId="77777777" w:rsidR="009803CB" w:rsidRPr="00185E2B" w:rsidRDefault="009803CB">
      <w:pPr>
        <w:pStyle w:val="Body"/>
        <w:rPr>
          <w:rStyle w:val="normaltextrun"/>
          <w:rFonts w:ascii="Tahoma" w:eastAsia="Arial" w:hAnsi="Tahoma" w:cs="Tahoma"/>
        </w:rPr>
      </w:pPr>
      <w:bookmarkStart w:id="0" w:name="_GoBack"/>
      <w:bookmarkEnd w:id="0"/>
    </w:p>
    <w:p w14:paraId="75F332BD" w14:textId="44923CA7" w:rsidR="00A34F15" w:rsidRPr="00A34F15" w:rsidRDefault="0095014D" w:rsidP="00185E2B">
      <w:pPr>
        <w:pStyle w:val="Heading3"/>
        <w:spacing w:before="120" w:after="120"/>
      </w:pPr>
      <w:r w:rsidRPr="00A34F15">
        <w:rPr>
          <w:rStyle w:val="normaltextrun"/>
        </w:rPr>
        <w:t>Components of an Auto Loan </w:t>
      </w:r>
    </w:p>
    <w:p w14:paraId="0779905A" w14:textId="25E6F1EC" w:rsidR="0030770C" w:rsidRPr="0030770C" w:rsidRDefault="0095014D" w:rsidP="00185E2B">
      <w:pPr>
        <w:pStyle w:val="Heading4"/>
        <w:spacing w:before="120" w:after="120"/>
      </w:pPr>
      <w:r>
        <w:t>Resources</w:t>
      </w:r>
    </w:p>
    <w:p w14:paraId="4825033E" w14:textId="7134774A" w:rsidR="009803CB" w:rsidRPr="00185E2B" w:rsidRDefault="0030770C">
      <w:pPr>
        <w:pStyle w:val="Body"/>
        <w:rPr>
          <w:rFonts w:ascii="Tahoma" w:eastAsia="Arial" w:hAnsi="Tahoma" w:cs="Tahoma"/>
        </w:rPr>
      </w:pPr>
      <w:r w:rsidRPr="00185E2B">
        <w:rPr>
          <w:rFonts w:ascii="Tahoma" w:hAnsi="Tahoma" w:cs="Tahoma"/>
        </w:rPr>
        <w:t>U</w:t>
      </w:r>
      <w:r w:rsidR="0095014D" w:rsidRPr="00185E2B">
        <w:rPr>
          <w:rFonts w:ascii="Tahoma" w:hAnsi="Tahoma" w:cs="Tahoma"/>
        </w:rPr>
        <w:t>se the </w:t>
      </w:r>
      <w:hyperlink r:id="rId10" w:history="1">
        <w:r w:rsidRPr="00FA58CA">
          <w:rPr>
            <w:rStyle w:val="Hyperlink"/>
            <w:color w:val="auto"/>
            <w:u w:val="none"/>
          </w:rPr>
          <w:t>Kelley Blue Book website</w:t>
        </w:r>
      </w:hyperlink>
      <w:r w:rsidRPr="00185E2B">
        <w:rPr>
          <w:rFonts w:ascii="Tahoma" w:hAnsi="Tahoma" w:cs="Tahoma"/>
        </w:rPr>
        <w:t xml:space="preserve"> to </w:t>
      </w:r>
      <w:r w:rsidR="0095014D" w:rsidRPr="00185E2B">
        <w:rPr>
          <w:rFonts w:ascii="Tahoma" w:hAnsi="Tahoma" w:cs="Tahoma"/>
        </w:rPr>
        <w:t>find out what the fair price value is for a car you would consider financing. </w:t>
      </w:r>
    </w:p>
    <w:p w14:paraId="07CF10D7" w14:textId="4F319B14" w:rsidR="0030770C" w:rsidRPr="0030770C" w:rsidRDefault="0095014D" w:rsidP="00185E2B">
      <w:pPr>
        <w:pStyle w:val="Heading4"/>
        <w:spacing w:before="120" w:after="120"/>
      </w:pPr>
      <w:r>
        <w:t>Car Payment Calculator</w:t>
      </w:r>
    </w:p>
    <w:p w14:paraId="7E36A3B1" w14:textId="73C93A37" w:rsidR="009803CB" w:rsidRPr="00185E2B" w:rsidRDefault="0030770C">
      <w:pPr>
        <w:pStyle w:val="Body"/>
        <w:rPr>
          <w:rStyle w:val="normaltextrun"/>
          <w:rFonts w:ascii="Tahoma" w:eastAsia="Arial" w:hAnsi="Tahoma" w:cs="Tahoma"/>
        </w:rPr>
      </w:pPr>
      <w:r w:rsidRPr="00185E2B">
        <w:rPr>
          <w:rFonts w:ascii="Tahoma" w:hAnsi="Tahoma" w:cs="Tahoma"/>
        </w:rPr>
        <w:t>Use the table below to d</w:t>
      </w:r>
      <w:r w:rsidR="0095014D" w:rsidRPr="00185E2B">
        <w:rPr>
          <w:rFonts w:ascii="Tahoma" w:hAnsi="Tahoma" w:cs="Tahoma"/>
        </w:rPr>
        <w:t>etermine the cost of financing this vehicle. Change some of the componen</w:t>
      </w:r>
      <w:r w:rsidR="009B6531">
        <w:rPr>
          <w:rFonts w:ascii="Tahoma" w:hAnsi="Tahoma" w:cs="Tahoma"/>
        </w:rPr>
        <w:t xml:space="preserve">ts in the calculator (high down </w:t>
      </w:r>
      <w:r w:rsidR="0095014D" w:rsidRPr="00185E2B">
        <w:rPr>
          <w:rFonts w:ascii="Tahoma" w:hAnsi="Tahoma" w:cs="Tahoma"/>
        </w:rPr>
        <w:t>payment, shorter loan terms, etc</w:t>
      </w:r>
      <w:r w:rsidR="00A34F15" w:rsidRPr="00185E2B">
        <w:rPr>
          <w:rFonts w:ascii="Tahoma" w:hAnsi="Tahoma" w:cs="Tahoma"/>
        </w:rPr>
        <w:t>.</w:t>
      </w:r>
      <w:r w:rsidR="0095014D" w:rsidRPr="00185E2B">
        <w:rPr>
          <w:rFonts w:ascii="Tahoma" w:hAnsi="Tahoma" w:cs="Tahoma"/>
        </w:rPr>
        <w:t>) to see how that impacts the cost of the loan. </w:t>
      </w:r>
    </w:p>
    <w:tbl>
      <w:tblPr>
        <w:tblW w:w="8168" w:type="dxa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58"/>
        <w:gridCol w:w="3060"/>
        <w:gridCol w:w="2950"/>
      </w:tblGrid>
      <w:tr w:rsidR="009803CB" w:rsidRPr="00185E2B" w14:paraId="2C1D7FD7" w14:textId="77777777" w:rsidTr="004D4B27">
        <w:trPr>
          <w:trHeight w:val="248"/>
          <w:tblHeader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0F020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65A3" w14:textId="057F0703" w:rsidR="009803CB" w:rsidRPr="00185E2B" w:rsidRDefault="0095014D" w:rsidP="00A34F15">
            <w:pPr>
              <w:pStyle w:val="Body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Auto Loan 1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F1FE2" w14:textId="32C88C9E" w:rsidR="009803CB" w:rsidRPr="00185E2B" w:rsidRDefault="0095014D" w:rsidP="00A34F15">
            <w:pPr>
              <w:pStyle w:val="Body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Auto Loan 2</w:t>
            </w:r>
          </w:p>
        </w:tc>
      </w:tr>
      <w:tr w:rsidR="009803CB" w:rsidRPr="00185E2B" w14:paraId="3676F674" w14:textId="77777777" w:rsidTr="004D4B27">
        <w:trPr>
          <w:trHeight w:val="248"/>
          <w:tblHeader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B1D6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Make and Model: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C8A50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ED34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</w:tr>
      <w:tr w:rsidR="009803CB" w:rsidRPr="00185E2B" w14:paraId="2A039E35" w14:textId="77777777" w:rsidTr="004D4B27">
        <w:trPr>
          <w:trHeight w:val="248"/>
          <w:tblHeader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B1AD7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Fair Price Value: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19EF9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55984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</w:tr>
      <w:tr w:rsidR="009803CB" w:rsidRPr="00185E2B" w14:paraId="335FF400" w14:textId="77777777" w:rsidTr="004D4B27">
        <w:trPr>
          <w:trHeight w:val="248"/>
          <w:tblHeader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515C" w14:textId="531C3142" w:rsidR="009803CB" w:rsidRPr="00185E2B" w:rsidRDefault="009B6531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Down payment</w:t>
            </w:r>
            <w:r w:rsidR="0095014D" w:rsidRPr="00185E2B">
              <w:rPr>
                <w:rStyle w:val="normaltextrun"/>
                <w:rFonts w:ascii="Tahoma" w:hAnsi="Tahoma" w:cs="Tahoma"/>
              </w:rPr>
              <w:t>: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FCB8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B78A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</w:tr>
      <w:tr w:rsidR="009803CB" w:rsidRPr="00185E2B" w14:paraId="38392DB0" w14:textId="77777777" w:rsidTr="004D4B27">
        <w:trPr>
          <w:trHeight w:val="248"/>
          <w:tblHeader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9F38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Terms: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803B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D6AFE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</w:tr>
      <w:tr w:rsidR="009803CB" w:rsidRPr="00185E2B" w14:paraId="1005B7C7" w14:textId="77777777" w:rsidTr="004D4B27">
        <w:trPr>
          <w:trHeight w:val="248"/>
          <w:tblHeader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F119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Interest Rate: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C30D4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5206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</w:tr>
      <w:tr w:rsidR="009803CB" w:rsidRPr="00185E2B" w14:paraId="4B49AE2F" w14:textId="77777777" w:rsidTr="004D4B27">
        <w:trPr>
          <w:trHeight w:val="248"/>
          <w:tblHeader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B312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Minimum Payment: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5B5D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3EB6E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</w:tr>
      <w:tr w:rsidR="009803CB" w:rsidRPr="00185E2B" w14:paraId="4F9EA106" w14:textId="77777777" w:rsidTr="004D4B27">
        <w:trPr>
          <w:trHeight w:val="248"/>
          <w:tblHeader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CD543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  <w:b/>
                <w:bCs/>
              </w:rPr>
              <w:t>Total Cost of Loan</w:t>
            </w:r>
            <w:r w:rsidRPr="00185E2B">
              <w:rPr>
                <w:rStyle w:val="normaltextrun"/>
                <w:rFonts w:ascii="Tahoma" w:hAnsi="Tahoma" w:cs="Tahoma"/>
              </w:rPr>
              <w:t>: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AE146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5E09" w14:textId="77777777" w:rsidR="009803CB" w:rsidRPr="00185E2B" w:rsidRDefault="0095014D">
            <w:pPr>
              <w:pStyle w:val="Body"/>
              <w:spacing w:after="0" w:line="240" w:lineRule="auto"/>
              <w:rPr>
                <w:rFonts w:ascii="Tahoma" w:hAnsi="Tahoma" w:cs="Tahoma"/>
              </w:rPr>
            </w:pPr>
            <w:r w:rsidRPr="00185E2B">
              <w:rPr>
                <w:rStyle w:val="normaltextrun"/>
                <w:rFonts w:ascii="Tahoma" w:hAnsi="Tahoma" w:cs="Tahoma"/>
              </w:rPr>
              <w:t> </w:t>
            </w:r>
          </w:p>
        </w:tc>
      </w:tr>
    </w:tbl>
    <w:p w14:paraId="41C8F396" w14:textId="77777777" w:rsidR="009803CB" w:rsidRDefault="009803CB">
      <w:pPr>
        <w:pStyle w:val="Body"/>
        <w:rPr>
          <w:rFonts w:ascii="Tahoma" w:eastAsia="Arial" w:hAnsi="Tahoma" w:cs="Tahoma"/>
          <w:sz w:val="22"/>
          <w:szCs w:val="22"/>
        </w:rPr>
      </w:pPr>
    </w:p>
    <w:p w14:paraId="3D8CA690" w14:textId="786369AF" w:rsidR="00A34F15" w:rsidRPr="00A34F15" w:rsidRDefault="00A34F15" w:rsidP="00185E2B">
      <w:pPr>
        <w:pStyle w:val="Heading2"/>
        <w:spacing w:before="120" w:after="100" w:afterAutospacing="1"/>
      </w:pPr>
      <w:r>
        <w:lastRenderedPageBreak/>
        <w:t>NEXT STEPS</w:t>
      </w:r>
    </w:p>
    <w:p w14:paraId="28460B6D" w14:textId="17AFD8E6" w:rsidR="009803CB" w:rsidRPr="00185E2B" w:rsidRDefault="35285432" w:rsidP="65DA0EC6">
      <w:pPr>
        <w:pStyle w:val="Body"/>
        <w:widowControl w:val="0"/>
        <w:spacing w:after="0" w:line="240" w:lineRule="auto"/>
        <w:rPr>
          <w:rFonts w:ascii="Tahoma" w:hAnsi="Tahoma" w:cs="Tahoma"/>
        </w:rPr>
      </w:pPr>
      <w:r w:rsidRPr="00185E2B">
        <w:rPr>
          <w:rFonts w:ascii="Tahoma" w:hAnsi="Tahoma" w:cs="Tahoma"/>
        </w:rPr>
        <w:t>Once you have successfully completed this Financial Wellness Activity, you have increased your understanding of your own financial well-being. You are now prepared to use this information to</w:t>
      </w:r>
      <w:r w:rsidR="7B60DAB1" w:rsidRPr="00185E2B">
        <w:rPr>
          <w:rFonts w:ascii="Tahoma" w:hAnsi="Tahoma" w:cs="Tahoma"/>
        </w:rPr>
        <w:t xml:space="preserve"> make thoughtful, educated decisions about how</w:t>
      </w:r>
      <w:r w:rsidR="3B3BFE3C" w:rsidRPr="00185E2B">
        <w:rPr>
          <w:rFonts w:ascii="Tahoma" w:hAnsi="Tahoma" w:cs="Tahoma"/>
        </w:rPr>
        <w:t xml:space="preserve"> and when</w:t>
      </w:r>
      <w:r w:rsidR="7B60DAB1" w:rsidRPr="00185E2B">
        <w:rPr>
          <w:rFonts w:ascii="Tahoma" w:hAnsi="Tahoma" w:cs="Tahoma"/>
        </w:rPr>
        <w:t xml:space="preserve"> to use</w:t>
      </w:r>
      <w:r w:rsidR="5A182AF4" w:rsidRPr="00185E2B">
        <w:rPr>
          <w:rFonts w:ascii="Tahoma" w:hAnsi="Tahoma" w:cs="Tahoma"/>
        </w:rPr>
        <w:t xml:space="preserve"> credit to achieve your financial goals</w:t>
      </w:r>
      <w:r w:rsidR="1261CE2A" w:rsidRPr="00185E2B">
        <w:rPr>
          <w:rFonts w:ascii="Tahoma" w:hAnsi="Tahoma" w:cs="Tahoma"/>
        </w:rPr>
        <w:t>.</w:t>
      </w:r>
    </w:p>
    <w:p w14:paraId="50209DDC" w14:textId="0E54E481" w:rsidR="00A34F15" w:rsidRPr="00185E2B" w:rsidRDefault="00A34F15" w:rsidP="65DA0EC6">
      <w:pPr>
        <w:pStyle w:val="Body"/>
        <w:widowControl w:val="0"/>
        <w:spacing w:after="0" w:line="240" w:lineRule="auto"/>
        <w:rPr>
          <w:rFonts w:ascii="Tahoma" w:hAnsi="Tahoma" w:cs="Tahoma"/>
        </w:rPr>
      </w:pPr>
    </w:p>
    <w:p w14:paraId="2763AC3C" w14:textId="3F842B4A" w:rsidR="00A34F15" w:rsidRPr="00185E2B" w:rsidRDefault="00A34F15" w:rsidP="00A34F15">
      <w:pPr>
        <w:pStyle w:val="Body"/>
        <w:widowControl w:val="0"/>
        <w:spacing w:after="0"/>
        <w:rPr>
          <w:rFonts w:ascii="Tahoma" w:hAnsi="Tahoma" w:cs="Tahoma"/>
        </w:rPr>
      </w:pPr>
      <w:r w:rsidRPr="00185E2B">
        <w:rPr>
          <w:rFonts w:ascii="Tahoma" w:hAnsi="Tahoma" w:cs="Tahoma"/>
        </w:rPr>
        <w:t xml:space="preserve">You are now one step further in </w:t>
      </w:r>
      <w:proofErr w:type="spellStart"/>
      <w:r w:rsidRPr="009B6531">
        <w:rPr>
          <w:rFonts w:ascii="Tahoma" w:hAnsi="Tahoma" w:cs="Tahoma"/>
          <w:iCs/>
        </w:rPr>
        <w:t>MyPlan</w:t>
      </w:r>
      <w:proofErr w:type="spellEnd"/>
      <w:r w:rsidRPr="009B6531">
        <w:rPr>
          <w:rFonts w:ascii="Tahoma" w:hAnsi="Tahoma" w:cs="Tahoma"/>
        </w:rPr>
        <w:t>.</w:t>
      </w:r>
      <w:r w:rsidRPr="00185E2B">
        <w:rPr>
          <w:rFonts w:ascii="Tahoma" w:hAnsi="Tahoma" w:cs="Tahoma"/>
        </w:rPr>
        <w:t xml:space="preserve"> At this point we encourage you to discuss your progress with a faculty or staff member at Clark College, such as an academic advisor or faculty advisor,</w:t>
      </w:r>
      <w:r w:rsidR="009B6531">
        <w:rPr>
          <w:rFonts w:ascii="Tahoma" w:hAnsi="Tahoma" w:cs="Tahoma"/>
        </w:rPr>
        <w:t xml:space="preserve"> Financial Wellness Coach,</w:t>
      </w:r>
      <w:r w:rsidRPr="00185E2B">
        <w:rPr>
          <w:rFonts w:ascii="Tahoma" w:hAnsi="Tahoma" w:cs="Tahoma"/>
        </w:rPr>
        <w:t xml:space="preserve"> Career Services staff, or class instructor. </w:t>
      </w:r>
    </w:p>
    <w:p w14:paraId="106D7205" w14:textId="77777777" w:rsidR="00A34F15" w:rsidRPr="00185E2B" w:rsidRDefault="00A34F15" w:rsidP="00A34F15">
      <w:pPr>
        <w:pStyle w:val="Body"/>
        <w:widowControl w:val="0"/>
        <w:spacing w:after="0"/>
        <w:rPr>
          <w:rFonts w:ascii="Tahoma" w:hAnsi="Tahoma" w:cs="Tahoma"/>
        </w:rPr>
      </w:pPr>
    </w:p>
    <w:p w14:paraId="35D33BE2" w14:textId="77777777" w:rsidR="00A34F15" w:rsidRPr="00185E2B" w:rsidRDefault="00A34F15" w:rsidP="00A34F15">
      <w:pPr>
        <w:pStyle w:val="Body"/>
        <w:widowControl w:val="0"/>
        <w:spacing w:after="0"/>
        <w:rPr>
          <w:rFonts w:ascii="Tahoma" w:hAnsi="Tahoma" w:cs="Tahoma"/>
        </w:rPr>
      </w:pPr>
      <w:r w:rsidRPr="00185E2B">
        <w:rPr>
          <w:rFonts w:ascii="Tahoma" w:hAnsi="Tahoma" w:cs="Tahoma"/>
        </w:rPr>
        <w:t xml:space="preserve">It may be useful to print out and refer to this completed activity before your meeting, or email it to the staff/faculty ahead of time. </w:t>
      </w:r>
    </w:p>
    <w:sectPr w:rsidR="00A34F15" w:rsidRPr="00185E2B" w:rsidSect="009767D3">
      <w:footerReference w:type="default" r:id="rId11"/>
      <w:pgSz w:w="12240" w:h="15840"/>
      <w:pgMar w:top="162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BACFD" w14:textId="77777777" w:rsidR="00816C00" w:rsidRDefault="00816C00">
      <w:r>
        <w:separator/>
      </w:r>
    </w:p>
  </w:endnote>
  <w:endnote w:type="continuationSeparator" w:id="0">
    <w:p w14:paraId="62DDE125" w14:textId="77777777" w:rsidR="00816C00" w:rsidRDefault="00816C00">
      <w:r>
        <w:continuationSeparator/>
      </w:r>
    </w:p>
  </w:endnote>
  <w:endnote w:type="continuationNotice" w:id="1">
    <w:p w14:paraId="7C55DBF6" w14:textId="77777777" w:rsidR="00816C00" w:rsidRDefault="00816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41A8D" w14:textId="6AB6A239" w:rsidR="00A8400A" w:rsidRPr="00A8400A" w:rsidRDefault="00816C00" w:rsidP="00A8400A">
    <w:pPr>
      <w:pStyle w:val="NoSpacing"/>
      <w:rPr>
        <w:rStyle w:val="Hyperlink"/>
      </w:rPr>
    </w:pPr>
    <w:hyperlink r:id="rId1" w:history="1">
      <w:r w:rsidR="00A8400A" w:rsidRPr="008678BB">
        <w:rPr>
          <w:rStyle w:val="Hyperlink"/>
        </w:rPr>
        <w:t>www.clark.edu/MyPlan</w:t>
      </w:r>
    </w:hyperlink>
    <w:r w:rsidR="00A8400A" w:rsidRPr="00A8400A">
      <w:t xml:space="preserve"> </w:t>
    </w:r>
    <w:r w:rsidR="00A8400A">
      <w:tab/>
    </w:r>
    <w:r w:rsidR="00A8400A">
      <w:tab/>
    </w:r>
    <w:r w:rsidR="00A8400A">
      <w:tab/>
    </w:r>
    <w:r w:rsidR="00A8400A" w:rsidRPr="00F61A85">
      <w:rPr>
        <w:rFonts w:ascii="Tahoma" w:hAnsi="Tahoma" w:cs="Tahoma"/>
      </w:rPr>
      <w:t>Financial Wellness Planning &gt; Destroying Debt</w:t>
    </w:r>
  </w:p>
  <w:p w14:paraId="4B94D5A5" w14:textId="030B5377" w:rsidR="009803CB" w:rsidRDefault="00A8400A" w:rsidP="00A8400A">
    <w:pPr>
      <w:pStyle w:val="HeaderFooter"/>
      <w:tabs>
        <w:tab w:val="clear" w:pos="9020"/>
        <w:tab w:val="left" w:pos="351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827C1" w14:textId="77777777" w:rsidR="00816C00" w:rsidRDefault="00816C00">
      <w:r>
        <w:separator/>
      </w:r>
    </w:p>
  </w:footnote>
  <w:footnote w:type="continuationSeparator" w:id="0">
    <w:p w14:paraId="4BED96A3" w14:textId="77777777" w:rsidR="00816C00" w:rsidRDefault="00816C00">
      <w:r>
        <w:continuationSeparator/>
      </w:r>
    </w:p>
  </w:footnote>
  <w:footnote w:type="continuationNotice" w:id="1">
    <w:p w14:paraId="7288B7EF" w14:textId="77777777" w:rsidR="00816C00" w:rsidRDefault="00816C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63F"/>
    <w:multiLevelType w:val="hybridMultilevel"/>
    <w:tmpl w:val="F550977C"/>
    <w:styleLink w:val="Numbered"/>
    <w:lvl w:ilvl="0" w:tplc="07303D7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E09C4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8C763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14F66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52DA2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84322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FA482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8AE11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1807D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38C2C5C"/>
    <w:multiLevelType w:val="hybridMultilevel"/>
    <w:tmpl w:val="14E4D7C8"/>
    <w:lvl w:ilvl="0" w:tplc="1D2430A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032" w:hanging="232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6E944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AE0D9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2ABA0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C4C2F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6CB2F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C41FC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C208E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48B648F"/>
    <w:multiLevelType w:val="hybridMultilevel"/>
    <w:tmpl w:val="F550977C"/>
    <w:numStyleLink w:val="Numbered"/>
  </w:abstractNum>
  <w:abstractNum w:abstractNumId="3" w15:restartNumberingAfterBreak="0">
    <w:nsid w:val="5F576063"/>
    <w:multiLevelType w:val="hybridMultilevel"/>
    <w:tmpl w:val="1082CDDA"/>
    <w:lvl w:ilvl="0" w:tplc="1D2430A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032" w:hanging="232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6E944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AE0D9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2ABA0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C4C2F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6CB2F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C41FC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C208E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2"/>
    <w:lvlOverride w:ilvl="1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CB"/>
    <w:rsid w:val="000669D0"/>
    <w:rsid w:val="00091145"/>
    <w:rsid w:val="00185E2B"/>
    <w:rsid w:val="0030770C"/>
    <w:rsid w:val="003D6E44"/>
    <w:rsid w:val="004D4B27"/>
    <w:rsid w:val="00517421"/>
    <w:rsid w:val="005638B0"/>
    <w:rsid w:val="00614721"/>
    <w:rsid w:val="00816C00"/>
    <w:rsid w:val="00875941"/>
    <w:rsid w:val="0095014D"/>
    <w:rsid w:val="00956AE8"/>
    <w:rsid w:val="00961024"/>
    <w:rsid w:val="009767D3"/>
    <w:rsid w:val="00977FE1"/>
    <w:rsid w:val="009803CB"/>
    <w:rsid w:val="009B6531"/>
    <w:rsid w:val="00A34F15"/>
    <w:rsid w:val="00A82A8C"/>
    <w:rsid w:val="00A8400A"/>
    <w:rsid w:val="00A8518D"/>
    <w:rsid w:val="00B3060D"/>
    <w:rsid w:val="00CA5E97"/>
    <w:rsid w:val="00D41993"/>
    <w:rsid w:val="00E778F7"/>
    <w:rsid w:val="00F61A85"/>
    <w:rsid w:val="00FA58CA"/>
    <w:rsid w:val="00FB7DE2"/>
    <w:rsid w:val="0821D894"/>
    <w:rsid w:val="1261CE2A"/>
    <w:rsid w:val="35285432"/>
    <w:rsid w:val="3B3BFE3C"/>
    <w:rsid w:val="4FBD43FC"/>
    <w:rsid w:val="5A182AF4"/>
    <w:rsid w:val="5D76B71E"/>
    <w:rsid w:val="65DA0EC6"/>
    <w:rsid w:val="70382420"/>
    <w:rsid w:val="7B60D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85BC62"/>
  <w15:docId w15:val="{545EC3E0-FDEB-4B83-BD62-02E2CBB9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77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9D0"/>
    <w:pPr>
      <w:keepNext/>
      <w:keepLines/>
      <w:spacing w:before="240"/>
      <w:outlineLvl w:val="0"/>
    </w:pPr>
    <w:rPr>
      <w:rFonts w:ascii="Tahoma" w:eastAsiaTheme="majorEastAsia" w:hAnsi="Tahom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next w:val="Body"/>
    <w:qFormat/>
    <w:rsid w:val="000669D0"/>
    <w:pPr>
      <w:keepNext/>
      <w:outlineLvl w:val="1"/>
    </w:pPr>
    <w:rPr>
      <w:rFonts w:ascii="Tahoma" w:hAnsi="Tahoma" w:cs="Arial Unicode MS"/>
      <w:bCs/>
      <w:color w:val="2E74B5" w:themeColor="accent1" w:themeShade="BF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F15"/>
    <w:pPr>
      <w:keepNext/>
      <w:keepLines/>
      <w:spacing w:before="40"/>
      <w:outlineLvl w:val="2"/>
    </w:pPr>
    <w:rPr>
      <w:rFonts w:ascii="Tahoma" w:eastAsiaTheme="majorEastAsia" w:hAnsi="Tahoma" w:cstheme="majorBidi"/>
      <w:color w:val="1F4D78" w:themeColor="accent1" w:themeShade="7F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4F15"/>
    <w:pPr>
      <w:keepNext/>
      <w:keepLines/>
      <w:spacing w:before="40"/>
      <w:outlineLvl w:val="3"/>
    </w:pPr>
    <w:rPr>
      <w:rFonts w:ascii="Tahoma" w:eastAsiaTheme="majorEastAsia" w:hAnsi="Tahom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30770C"/>
    <w:rPr>
      <w:rFonts w:ascii="Tahoma" w:hAnsi="Tahoma"/>
      <w:color w:val="0070C0"/>
      <w:sz w:val="24"/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ormaltextrun">
    <w:name w:val="normaltextrun"/>
    <w:rPr>
      <w:lang w:val="en-US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669D0"/>
    <w:rPr>
      <w:rFonts w:ascii="Tahoma" w:eastAsiaTheme="majorEastAsia" w:hAnsi="Tahoma" w:cstheme="majorBidi"/>
      <w:b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34F15"/>
    <w:rPr>
      <w:rFonts w:ascii="Tahoma" w:eastAsiaTheme="majorEastAsia" w:hAnsi="Tahoma" w:cstheme="majorBidi"/>
      <w:color w:val="1F4D78" w:themeColor="accent1" w:themeShade="7F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4F15"/>
    <w:rPr>
      <w:rFonts w:ascii="Tahoma" w:eastAsiaTheme="majorEastAsia" w:hAnsi="Tahoma" w:cstheme="majorBidi"/>
      <w:i/>
      <w:iCs/>
      <w:color w:val="2E74B5" w:themeColor="accent1" w:themeShade="B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77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4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0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00A"/>
    <w:rPr>
      <w:sz w:val="24"/>
      <w:szCs w:val="24"/>
    </w:rPr>
  </w:style>
  <w:style w:type="paragraph" w:styleId="NoSpacing">
    <w:name w:val="No Spacing"/>
    <w:uiPriority w:val="1"/>
    <w:qFormat/>
    <w:rsid w:val="00A840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\Users\John\AppData\Local\Packages\Microsoft.MicrosoftEdge_8wekyb3d8bbwe\TempState\Accessibility\Essential%20Activities%20-%20TH-PW%20Review,%20Pre-Tre\kbb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rk.edu/MyPlan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6DAA68525EA4E9B6D7A6B8FE07C1D" ma:contentTypeVersion="8" ma:contentTypeDescription="Create a new document." ma:contentTypeScope="" ma:versionID="f9cb12cb567f4dfecfa454c1d68df1ae">
  <xsd:schema xmlns:xsd="http://www.w3.org/2001/XMLSchema" xmlns:xs="http://www.w3.org/2001/XMLSchema" xmlns:p="http://schemas.microsoft.com/office/2006/metadata/properties" xmlns:ns2="a6f4edf2-baf9-4ced-9fa1-c2c550c712ed" xmlns:ns3="d984ce73-7eaf-4c38-bc2f-73e853de0971" targetNamespace="http://schemas.microsoft.com/office/2006/metadata/properties" ma:root="true" ma:fieldsID="969267dae499d985029362730b06729c" ns2:_="" ns3:_="">
    <xsd:import namespace="a6f4edf2-baf9-4ced-9fa1-c2c550c712ed"/>
    <xsd:import namespace="d984ce73-7eaf-4c38-bc2f-73e853de0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ype_x0020_of_x0020_Activity" minOccurs="0"/>
                <xsd:element ref="ns2:MyPlan_x0020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4edf2-baf9-4ced-9fa1-c2c550c71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ype_x0020_of_x0020_Activity" ma:index="14" nillable="true" ma:displayName="Type of Activity" ma:internalName="Type_x0020_of_x0020_Activity">
      <xsd:simpleType>
        <xsd:restriction base="dms:Text">
          <xsd:maxLength value="255"/>
        </xsd:restriction>
      </xsd:simpleType>
    </xsd:element>
    <xsd:element name="MyPlan_x0020_Section" ma:index="15" nillable="true" ma:displayName="MyPlan Section" ma:internalName="MyPlan_x0020_Se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4ce73-7eaf-4c38-bc2f-73e853de0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yPlan_x0020_Section xmlns="a6f4edf2-baf9-4ced-9fa1-c2c550c712ed" xsi:nil="true"/>
    <Type_x0020_of_x0020_Activity xmlns="a6f4edf2-baf9-4ced-9fa1-c2c550c712ed" xsi:nil="true"/>
  </documentManagement>
</p:properties>
</file>

<file path=customXml/itemProps1.xml><?xml version="1.0" encoding="utf-8"?>
<ds:datastoreItem xmlns:ds="http://schemas.openxmlformats.org/officeDocument/2006/customXml" ds:itemID="{D28F0704-2E81-4398-8B9D-286A3EA6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4edf2-baf9-4ced-9fa1-c2c550c712ed"/>
    <ds:schemaRef ds:uri="d984ce73-7eaf-4c38-bc2f-73e853de0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45A06-9489-45B0-B170-995E0C2BD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ABBFD-908D-470E-BFA4-50CAB564F4F4}">
  <ds:schemaRefs>
    <ds:schemaRef ds:uri="http://schemas.microsoft.com/office/2006/metadata/properties"/>
    <ds:schemaRef ds:uri="http://schemas.microsoft.com/office/infopath/2007/PartnerControls"/>
    <ds:schemaRef ds:uri="a6f4edf2-baf9-4ced-9fa1-c2c550c712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Links>
    <vt:vector size="12" baseType="variant"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kbb.com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http://www.clark.edu/MyPlan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Carley Willis</dc:creator>
  <cp:keywords/>
  <cp:lastModifiedBy>John</cp:lastModifiedBy>
  <cp:revision>8</cp:revision>
  <dcterms:created xsi:type="dcterms:W3CDTF">2020-06-09T16:59:00Z</dcterms:created>
  <dcterms:modified xsi:type="dcterms:W3CDTF">2020-06-09T18:07:00Z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0x0101002476DAA68525EA4E9B6D7A6B8FE07C1D</vt:lpwstr>
  </property>
</Properties>
</file>