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E2AEB" w14:textId="4E4C7006" w:rsidR="00E94FBD" w:rsidRPr="00850ABE" w:rsidRDefault="00E94FBD" w:rsidP="372F1392">
      <w:pPr>
        <w:pStyle w:val="Heading1"/>
        <w:spacing w:before="0" w:after="120"/>
        <w:jc w:val="center"/>
        <w:rPr>
          <w:rFonts w:cs="Tahoma"/>
        </w:rPr>
      </w:pPr>
      <w:bookmarkStart w:id="0" w:name="_Toc18047801"/>
      <w:bookmarkStart w:id="1" w:name="_Toc23335759"/>
      <w:r w:rsidRPr="372F1392">
        <w:rPr>
          <w:rFonts w:cs="Tahoma"/>
        </w:rPr>
        <w:t>Informational Interview</w:t>
      </w:r>
    </w:p>
    <w:bookmarkEnd w:id="0"/>
    <w:bookmarkEnd w:id="1"/>
    <w:p w14:paraId="6088D817" w14:textId="4901CDD6" w:rsidR="00E94FBD" w:rsidRPr="00E94FBD" w:rsidRDefault="00E94FBD" w:rsidP="372F1392">
      <w:pPr>
        <w:pStyle w:val="Heading2"/>
        <w:spacing w:before="0" w:after="120"/>
        <w:rPr>
          <w:rFonts w:cs="Tahoma"/>
        </w:rPr>
      </w:pPr>
      <w:r w:rsidRPr="372F1392">
        <w:rPr>
          <w:rFonts w:cs="Tahoma"/>
        </w:rPr>
        <w:t>PURPOSE</w:t>
      </w:r>
    </w:p>
    <w:p w14:paraId="6804F1BB" w14:textId="73539F1C" w:rsidR="00E94FBD" w:rsidRDefault="00E94FBD" w:rsidP="372F1392">
      <w:pPr>
        <w:spacing w:after="120"/>
        <w:rPr>
          <w:rFonts w:eastAsia="Tahoma" w:cs="Tahoma"/>
        </w:rPr>
      </w:pPr>
      <w:bookmarkStart w:id="2" w:name="_Toc11235968"/>
      <w:bookmarkStart w:id="3" w:name="_Toc11247525"/>
      <w:bookmarkStart w:id="4" w:name="_Toc11852662"/>
      <w:r w:rsidRPr="372F1392">
        <w:rPr>
          <w:rFonts w:eastAsia="Tahoma" w:cs="Tahoma"/>
        </w:rPr>
        <w:t>An "Informational Interview" is a meeting to learn about the first-hand experience of someone working in a field or organization that interests you.  Keep in mind that it is not an interview for a job.  Rather, it is an opportunity to gather information once you have narrowed your career interests. Some students who conduct informational interviews have their career goals affirmed and gain insight about which classes to take, what to major in, or how to gain professional experience while still in school.  Others discover that their dream job is not so dreamy after all. No matter what you discover, the knowledge and understanding is an important component of a successful career exploration process. This is a great way to build relationships in preparation for your future internship or job search.</w:t>
      </w:r>
    </w:p>
    <w:p w14:paraId="59E49D3B" w14:textId="03D52BEB" w:rsidR="00E94FBD" w:rsidRPr="00533B65" w:rsidRDefault="00E94FBD" w:rsidP="372F1392">
      <w:pPr>
        <w:pStyle w:val="Heading2"/>
        <w:spacing w:before="0" w:after="120"/>
        <w:rPr>
          <w:rFonts w:cs="Tahoma"/>
        </w:rPr>
      </w:pPr>
      <w:r w:rsidRPr="372F1392">
        <w:rPr>
          <w:rFonts w:cs="Tahoma"/>
        </w:rPr>
        <w:t>ACTION</w:t>
      </w:r>
    </w:p>
    <w:bookmarkEnd w:id="2"/>
    <w:bookmarkEnd w:id="3"/>
    <w:bookmarkEnd w:id="4"/>
    <w:p w14:paraId="2A1CBBCD" w14:textId="54C64ED7" w:rsidR="00E94FBD" w:rsidRPr="00533B65" w:rsidRDefault="00E94FBD" w:rsidP="372F1392">
      <w:pPr>
        <w:pStyle w:val="Heading3"/>
        <w:spacing w:before="0" w:after="120"/>
      </w:pPr>
      <w:r>
        <w:t xml:space="preserve">Things to </w:t>
      </w:r>
      <w:r w:rsidR="009727A0">
        <w:t>C</w:t>
      </w:r>
      <w:r>
        <w:t>onsider</w:t>
      </w:r>
    </w:p>
    <w:p w14:paraId="2B5D715B" w14:textId="567E2D3C" w:rsidR="00E94FBD" w:rsidRPr="00850ABE" w:rsidRDefault="00E94FBD" w:rsidP="372F1392">
      <w:pPr>
        <w:pStyle w:val="ListParagraph"/>
        <w:numPr>
          <w:ilvl w:val="0"/>
          <w:numId w:val="3"/>
        </w:numPr>
        <w:tabs>
          <w:tab w:val="num" w:pos="360"/>
        </w:tabs>
        <w:spacing w:after="120"/>
        <w:contextualSpacing w:val="0"/>
        <w:rPr>
          <w:rFonts w:eastAsia="Tahoma" w:cs="Tahoma"/>
        </w:rPr>
      </w:pPr>
      <w:r w:rsidRPr="372F1392">
        <w:rPr>
          <w:rFonts w:eastAsia="Tahoma" w:cs="Tahoma"/>
        </w:rPr>
        <w:t>Look over th</w:t>
      </w:r>
      <w:r w:rsidR="0089534E" w:rsidRPr="372F1392">
        <w:rPr>
          <w:rFonts w:eastAsia="Tahoma" w:cs="Tahoma"/>
        </w:rPr>
        <w:t xml:space="preserve">ese detailed </w:t>
      </w:r>
      <w:hyperlink r:id="rId11">
        <w:r w:rsidRPr="372F1392">
          <w:rPr>
            <w:rStyle w:val="Hyperlink"/>
            <w:rFonts w:eastAsia="Tahoma" w:cs="Tahoma"/>
          </w:rPr>
          <w:t>informational interview instructions</w:t>
        </w:r>
      </w:hyperlink>
      <w:r w:rsidRPr="372F1392">
        <w:rPr>
          <w:rFonts w:eastAsia="Tahoma" w:cs="Tahoma"/>
        </w:rPr>
        <w:t>.</w:t>
      </w:r>
    </w:p>
    <w:p w14:paraId="34D109FA" w14:textId="207E1BEB" w:rsidR="00E94FBD" w:rsidRPr="00A40C03" w:rsidRDefault="00E94FBD" w:rsidP="372F1392">
      <w:pPr>
        <w:pStyle w:val="ListParagraph"/>
        <w:numPr>
          <w:ilvl w:val="0"/>
          <w:numId w:val="3"/>
        </w:numPr>
        <w:spacing w:after="120"/>
        <w:contextualSpacing w:val="0"/>
        <w:rPr>
          <w:rFonts w:eastAsia="Tahoma" w:cs="Tahoma"/>
        </w:rPr>
      </w:pPr>
      <w:r w:rsidRPr="372F1392">
        <w:rPr>
          <w:rFonts w:eastAsia="Tahoma" w:cs="Tahoma"/>
        </w:rPr>
        <w:t>Determine where you can gather information and who to interview. What is the target occupation, industry, or specific company where you would conduct an informational interview? </w:t>
      </w:r>
    </w:p>
    <w:p w14:paraId="74DEDF69" w14:textId="20BA1EE5" w:rsidR="00E94FBD" w:rsidRPr="00533B65" w:rsidRDefault="00E94FBD" w:rsidP="372F1392">
      <w:pPr>
        <w:pStyle w:val="Heading3"/>
        <w:spacing w:before="0" w:after="120"/>
        <w:rPr>
          <w:rFonts w:eastAsia="Tahoma"/>
        </w:rPr>
      </w:pPr>
      <w:r w:rsidRPr="372F1392">
        <w:rPr>
          <w:rFonts w:eastAsia="Tahoma"/>
        </w:rPr>
        <w:t xml:space="preserve">Resources to </w:t>
      </w:r>
      <w:r w:rsidR="009727A0" w:rsidRPr="372F1392">
        <w:rPr>
          <w:rFonts w:eastAsia="Tahoma"/>
        </w:rPr>
        <w:t>U</w:t>
      </w:r>
      <w:r w:rsidRPr="372F1392">
        <w:rPr>
          <w:rFonts w:eastAsia="Tahoma"/>
        </w:rPr>
        <w:t>se</w:t>
      </w:r>
    </w:p>
    <w:p w14:paraId="252DC0FF" w14:textId="77777777" w:rsidR="00E94FBD" w:rsidRPr="00850ABE" w:rsidRDefault="00E94FBD" w:rsidP="372F1392">
      <w:pPr>
        <w:pStyle w:val="ListParagraph"/>
        <w:numPr>
          <w:ilvl w:val="0"/>
          <w:numId w:val="4"/>
        </w:numPr>
        <w:spacing w:after="120"/>
        <w:contextualSpacing w:val="0"/>
        <w:rPr>
          <w:rFonts w:eastAsia="Tahoma" w:cs="Tahoma"/>
        </w:rPr>
      </w:pPr>
      <w:r w:rsidRPr="372F1392">
        <w:rPr>
          <w:rFonts w:eastAsia="Tahoma" w:cs="Tahoma"/>
        </w:rPr>
        <w:t>Ask your contacts (e.g. family, friends, faculty, professional network, LinkedIn)</w:t>
      </w:r>
    </w:p>
    <w:p w14:paraId="6751C83B" w14:textId="77777777" w:rsidR="00E94FBD" w:rsidRPr="00850ABE" w:rsidRDefault="00E94FBD" w:rsidP="372F1392">
      <w:pPr>
        <w:pStyle w:val="ListParagraph"/>
        <w:numPr>
          <w:ilvl w:val="0"/>
          <w:numId w:val="4"/>
        </w:numPr>
        <w:spacing w:after="120"/>
        <w:contextualSpacing w:val="0"/>
        <w:rPr>
          <w:rFonts w:eastAsia="Tahoma" w:cs="Tahoma"/>
        </w:rPr>
      </w:pPr>
      <w:r w:rsidRPr="372F1392">
        <w:rPr>
          <w:rFonts w:eastAsia="Tahoma" w:cs="Tahoma"/>
        </w:rPr>
        <w:t>Conduct research on the internet</w:t>
      </w:r>
    </w:p>
    <w:p w14:paraId="477B7838" w14:textId="77777777" w:rsidR="00E94FBD" w:rsidRDefault="00E94FBD" w:rsidP="372F1392">
      <w:pPr>
        <w:pStyle w:val="ListParagraph"/>
        <w:numPr>
          <w:ilvl w:val="0"/>
          <w:numId w:val="4"/>
        </w:numPr>
        <w:spacing w:after="120"/>
        <w:contextualSpacing w:val="0"/>
        <w:rPr>
          <w:rFonts w:eastAsia="Tahoma" w:cs="Tahoma"/>
        </w:rPr>
      </w:pPr>
      <w:r w:rsidRPr="372F1392">
        <w:rPr>
          <w:rFonts w:eastAsia="Tahoma" w:cs="Tahoma"/>
          <w:i/>
          <w:iCs/>
        </w:rPr>
        <w:t>The Book of Lists</w:t>
      </w:r>
      <w:r w:rsidRPr="372F1392">
        <w:rPr>
          <w:rFonts w:eastAsia="Tahoma" w:cs="Tahoma"/>
        </w:rPr>
        <w:t xml:space="preserve">, </w:t>
      </w:r>
      <w:r w:rsidRPr="372F1392">
        <w:rPr>
          <w:rFonts w:eastAsia="Tahoma" w:cs="Tahoma"/>
          <w:i/>
          <w:iCs/>
        </w:rPr>
        <w:t>Penguin Jobs</w:t>
      </w:r>
      <w:r w:rsidRPr="372F1392">
        <w:rPr>
          <w:rFonts w:eastAsia="Tahoma" w:cs="Tahoma"/>
        </w:rPr>
        <w:t>, and other resources in the Career Center (in Career Services PUB 002) </w:t>
      </w:r>
    </w:p>
    <w:p w14:paraId="66BFCEB0" w14:textId="77777777" w:rsidR="00E94FBD" w:rsidRDefault="00E94FBD" w:rsidP="372F1392">
      <w:pPr>
        <w:spacing w:after="120"/>
        <w:rPr>
          <w:rFonts w:eastAsia="Tahoma" w:cs="Tahoma"/>
        </w:rPr>
      </w:pPr>
    </w:p>
    <w:p w14:paraId="676927AD" w14:textId="2AD1222E" w:rsidR="00E94FBD" w:rsidRPr="00533B65" w:rsidRDefault="00E94FBD" w:rsidP="372F1392">
      <w:pPr>
        <w:pStyle w:val="Heading3"/>
        <w:spacing w:before="0" w:after="120"/>
        <w:rPr>
          <w:rFonts w:eastAsia="Tahoma"/>
        </w:rPr>
      </w:pPr>
      <w:r w:rsidRPr="372F1392">
        <w:rPr>
          <w:rFonts w:eastAsia="Tahoma"/>
        </w:rPr>
        <w:t xml:space="preserve">Planning the </w:t>
      </w:r>
      <w:r w:rsidR="00DA4FF2" w:rsidRPr="372F1392">
        <w:rPr>
          <w:rFonts w:eastAsia="Tahoma"/>
        </w:rPr>
        <w:t>I</w:t>
      </w:r>
      <w:r w:rsidRPr="372F1392">
        <w:rPr>
          <w:rFonts w:eastAsia="Tahoma"/>
        </w:rPr>
        <w:t>nterview</w:t>
      </w:r>
    </w:p>
    <w:p w14:paraId="01E7A42B" w14:textId="1479A090" w:rsidR="00B133A1" w:rsidRDefault="00B133A1" w:rsidP="372F1392">
      <w:pPr>
        <w:spacing w:after="120"/>
        <w:rPr>
          <w:rFonts w:eastAsia="Tahoma" w:cs="Tahoma"/>
        </w:rPr>
      </w:pPr>
      <w:r w:rsidRPr="372F1392">
        <w:rPr>
          <w:rFonts w:eastAsia="Tahoma" w:cs="Tahoma"/>
        </w:rPr>
        <w:t>What is my target job title/company/industry of interest?</w:t>
      </w:r>
    </w:p>
    <w:p w14:paraId="19116BC3" w14:textId="77777777" w:rsidR="00B133A1" w:rsidRDefault="00B133A1" w:rsidP="372F1392">
      <w:pPr>
        <w:spacing w:after="120"/>
        <w:rPr>
          <w:rFonts w:eastAsia="Tahoma" w:cs="Tahoma"/>
        </w:rPr>
      </w:pPr>
    </w:p>
    <w:p w14:paraId="4DDD0817" w14:textId="77777777" w:rsidR="00B133A1" w:rsidRDefault="00B133A1" w:rsidP="372F1392">
      <w:pPr>
        <w:spacing w:after="120"/>
        <w:rPr>
          <w:rFonts w:eastAsia="Tahoma" w:cs="Tahoma"/>
        </w:rPr>
      </w:pPr>
    </w:p>
    <w:p w14:paraId="06A16DB4" w14:textId="60937A71" w:rsidR="00B133A1" w:rsidRDefault="00E94FBD" w:rsidP="372F1392">
      <w:pPr>
        <w:spacing w:after="120"/>
        <w:rPr>
          <w:rFonts w:eastAsia="Tahoma" w:cs="Tahoma"/>
        </w:rPr>
      </w:pPr>
      <w:r w:rsidRPr="372F1392">
        <w:rPr>
          <w:rFonts w:eastAsia="Tahoma" w:cs="Tahoma"/>
        </w:rPr>
        <w:t>Use your contacts to find someone who works for the job title/company/industry about which you wish to learn.</w:t>
      </w:r>
    </w:p>
    <w:p w14:paraId="14CD29E1" w14:textId="77777777" w:rsidR="00493645" w:rsidRPr="00493645" w:rsidRDefault="00493645" w:rsidP="372F1392">
      <w:pPr>
        <w:spacing w:after="120"/>
        <w:rPr>
          <w:rFonts w:eastAsia="Tahoma" w:cs="Tahoma"/>
        </w:rPr>
      </w:pPr>
    </w:p>
    <w:p w14:paraId="115B7320" w14:textId="5B1E6465" w:rsidR="00493645" w:rsidRDefault="00493645" w:rsidP="372F1392">
      <w:pPr>
        <w:spacing w:after="120"/>
      </w:pPr>
      <w:r>
        <w:t>Who can I ask for an informational interview that would help me with my career research?  Or, who can I ask to introduce me to a person I can interview?</w:t>
      </w:r>
    </w:p>
    <w:p w14:paraId="7C5C51DC" w14:textId="77777777" w:rsidR="00493645" w:rsidRDefault="00493645" w:rsidP="372F1392">
      <w:pPr>
        <w:spacing w:after="120"/>
      </w:pPr>
    </w:p>
    <w:p w14:paraId="5309BFE9" w14:textId="094B9375" w:rsidR="00493645" w:rsidRPr="00493645" w:rsidRDefault="00493645" w:rsidP="372F1392">
      <w:pPr>
        <w:spacing w:after="120"/>
      </w:pPr>
    </w:p>
    <w:p w14:paraId="4725B3F3" w14:textId="2F4BD561" w:rsidR="00E94FBD" w:rsidRDefault="00E94FBD" w:rsidP="372F1392">
      <w:pPr>
        <w:pStyle w:val="Heading3"/>
        <w:spacing w:before="0" w:after="120"/>
        <w:rPr>
          <w:rFonts w:eastAsia="Tahoma"/>
        </w:rPr>
      </w:pPr>
      <w:r w:rsidRPr="372F1392">
        <w:rPr>
          <w:rFonts w:eastAsia="Tahoma"/>
        </w:rPr>
        <w:t xml:space="preserve">Informational </w:t>
      </w:r>
      <w:r w:rsidR="00DA4FF2" w:rsidRPr="372F1392">
        <w:rPr>
          <w:rFonts w:eastAsia="Tahoma"/>
        </w:rPr>
        <w:t>I</w:t>
      </w:r>
      <w:r w:rsidRPr="372F1392">
        <w:rPr>
          <w:rFonts w:eastAsia="Tahoma"/>
        </w:rPr>
        <w:t xml:space="preserve">nterview </w:t>
      </w:r>
      <w:r w:rsidR="00DA4FF2" w:rsidRPr="372F1392">
        <w:rPr>
          <w:rFonts w:eastAsia="Tahoma"/>
        </w:rPr>
        <w:t>Q</w:t>
      </w:r>
      <w:r w:rsidRPr="372F1392">
        <w:rPr>
          <w:rFonts w:eastAsia="Tahoma"/>
        </w:rPr>
        <w:t>uestions</w:t>
      </w:r>
    </w:p>
    <w:p w14:paraId="6031D82D" w14:textId="10B0E051" w:rsidR="00E94FBD" w:rsidRDefault="00E94FBD" w:rsidP="372F1392">
      <w:pPr>
        <w:spacing w:after="120"/>
        <w:rPr>
          <w:rFonts w:eastAsia="Tahoma" w:cs="Tahoma"/>
          <w:b/>
          <w:bCs/>
        </w:rPr>
      </w:pPr>
      <w:r w:rsidRPr="372F1392">
        <w:rPr>
          <w:rFonts w:eastAsia="Tahoma" w:cs="Tahoma"/>
        </w:rPr>
        <w:t xml:space="preserve">Complete this chart to determine questions to ask an expert in the field, and what you will learn (see sample questions on the </w:t>
      </w:r>
      <w:hyperlink r:id="rId12">
        <w:r w:rsidRPr="372F1392">
          <w:rPr>
            <w:rStyle w:val="Hyperlink"/>
            <w:rFonts w:eastAsia="Tahoma" w:cs="Tahoma"/>
          </w:rPr>
          <w:t>informational interview instructions</w:t>
        </w:r>
      </w:hyperlink>
      <w:r w:rsidRPr="372F1392">
        <w:rPr>
          <w:rFonts w:eastAsia="Tahoma" w:cs="Tahoma"/>
        </w:rPr>
        <w:t>)</w:t>
      </w:r>
      <w:r w:rsidRPr="372F1392">
        <w:rPr>
          <w:rFonts w:eastAsia="Tahoma" w:cs="Tahoma"/>
          <w:b/>
          <w:bCs/>
        </w:rPr>
        <w:t>.</w:t>
      </w:r>
    </w:p>
    <w:p w14:paraId="497675D6" w14:textId="77777777" w:rsidR="00493645" w:rsidRPr="00850ABE" w:rsidRDefault="00493645" w:rsidP="372F1392">
      <w:pPr>
        <w:spacing w:after="120"/>
        <w:rPr>
          <w:rFonts w:eastAsia="Tahoma" w:cs="Tahoma"/>
          <w:b/>
          <w:bCs/>
        </w:rPr>
      </w:pPr>
    </w:p>
    <w:tbl>
      <w:tblPr>
        <w:tblStyle w:val="TableGrid"/>
        <w:tblW w:w="9535" w:type="dxa"/>
        <w:tblLook w:val="04A0" w:firstRow="1" w:lastRow="0" w:firstColumn="1" w:lastColumn="0" w:noHBand="0" w:noVBand="1"/>
      </w:tblPr>
      <w:tblGrid>
        <w:gridCol w:w="4045"/>
        <w:gridCol w:w="5490"/>
      </w:tblGrid>
      <w:tr w:rsidR="00E94FBD" w:rsidRPr="00850ABE" w14:paraId="78D8916A" w14:textId="77777777" w:rsidTr="372F1392">
        <w:trPr>
          <w:tblHeader/>
        </w:trPr>
        <w:tc>
          <w:tcPr>
            <w:tcW w:w="4045" w:type="dxa"/>
          </w:tcPr>
          <w:p w14:paraId="0D5EF216" w14:textId="77777777" w:rsidR="00E94FBD" w:rsidRPr="00850ABE" w:rsidRDefault="00E94FBD" w:rsidP="372F1392">
            <w:pPr>
              <w:spacing w:after="120"/>
              <w:jc w:val="center"/>
              <w:rPr>
                <w:rFonts w:cs="Tahoma"/>
                <w:i/>
                <w:iCs/>
              </w:rPr>
            </w:pPr>
            <w:r w:rsidRPr="372F1392">
              <w:rPr>
                <w:rFonts w:eastAsia="Tahoma" w:cs="Tahoma"/>
                <w:i/>
                <w:iCs/>
              </w:rPr>
              <w:t>Interview question to ask</w:t>
            </w:r>
          </w:p>
        </w:tc>
        <w:tc>
          <w:tcPr>
            <w:tcW w:w="5490" w:type="dxa"/>
          </w:tcPr>
          <w:p w14:paraId="0E79FC81" w14:textId="77777777" w:rsidR="00E94FBD" w:rsidRPr="00850ABE" w:rsidRDefault="00E94FBD" w:rsidP="372F1392">
            <w:pPr>
              <w:spacing w:after="120"/>
              <w:jc w:val="center"/>
              <w:rPr>
                <w:rFonts w:cs="Tahoma"/>
                <w:i/>
                <w:iCs/>
              </w:rPr>
            </w:pPr>
            <w:r w:rsidRPr="372F1392">
              <w:rPr>
                <w:rFonts w:eastAsia="Tahoma" w:cs="Tahoma"/>
                <w:i/>
                <w:iCs/>
              </w:rPr>
              <w:t>What you hope to learn from this</w:t>
            </w:r>
          </w:p>
        </w:tc>
      </w:tr>
      <w:tr w:rsidR="00E94FBD" w:rsidRPr="00850ABE" w14:paraId="3D63C143" w14:textId="77777777" w:rsidTr="372F1392">
        <w:trPr>
          <w:trHeight w:val="764"/>
          <w:tblHeader/>
        </w:trPr>
        <w:tc>
          <w:tcPr>
            <w:tcW w:w="4045" w:type="dxa"/>
          </w:tcPr>
          <w:p w14:paraId="274F8453" w14:textId="77777777" w:rsidR="00E94FBD" w:rsidRPr="00850ABE" w:rsidRDefault="00E94FBD" w:rsidP="372F1392">
            <w:pPr>
              <w:spacing w:after="120"/>
              <w:jc w:val="center"/>
              <w:rPr>
                <w:rFonts w:cs="Tahoma"/>
                <w:i/>
                <w:iCs/>
              </w:rPr>
            </w:pPr>
          </w:p>
        </w:tc>
        <w:tc>
          <w:tcPr>
            <w:tcW w:w="5490" w:type="dxa"/>
          </w:tcPr>
          <w:p w14:paraId="30941E86" w14:textId="77777777" w:rsidR="00E94FBD" w:rsidRPr="00850ABE" w:rsidRDefault="00E94FBD" w:rsidP="372F1392">
            <w:pPr>
              <w:spacing w:after="120"/>
              <w:jc w:val="center"/>
              <w:rPr>
                <w:rFonts w:cs="Tahoma"/>
                <w:i/>
                <w:iCs/>
              </w:rPr>
            </w:pPr>
          </w:p>
        </w:tc>
      </w:tr>
      <w:tr w:rsidR="00E94FBD" w:rsidRPr="00850ABE" w14:paraId="1D2AC617" w14:textId="77777777" w:rsidTr="372F1392">
        <w:trPr>
          <w:trHeight w:val="791"/>
          <w:tblHeader/>
        </w:trPr>
        <w:tc>
          <w:tcPr>
            <w:tcW w:w="4045" w:type="dxa"/>
          </w:tcPr>
          <w:p w14:paraId="36FA053A" w14:textId="77777777" w:rsidR="00E94FBD" w:rsidRPr="00850ABE" w:rsidRDefault="00E94FBD" w:rsidP="372F1392">
            <w:pPr>
              <w:spacing w:after="120"/>
              <w:jc w:val="center"/>
              <w:rPr>
                <w:rFonts w:cs="Tahoma"/>
                <w:i/>
                <w:iCs/>
              </w:rPr>
            </w:pPr>
          </w:p>
        </w:tc>
        <w:tc>
          <w:tcPr>
            <w:tcW w:w="5490" w:type="dxa"/>
          </w:tcPr>
          <w:p w14:paraId="30A74C67" w14:textId="77777777" w:rsidR="00E94FBD" w:rsidRPr="00850ABE" w:rsidRDefault="00E94FBD" w:rsidP="372F1392">
            <w:pPr>
              <w:spacing w:after="120"/>
              <w:jc w:val="center"/>
              <w:rPr>
                <w:rFonts w:cs="Tahoma"/>
                <w:i/>
                <w:iCs/>
              </w:rPr>
            </w:pPr>
          </w:p>
        </w:tc>
      </w:tr>
      <w:tr w:rsidR="00E94FBD" w:rsidRPr="00850ABE" w14:paraId="1C82F18A" w14:textId="77777777" w:rsidTr="372F1392">
        <w:trPr>
          <w:trHeight w:val="890"/>
          <w:tblHeader/>
        </w:trPr>
        <w:tc>
          <w:tcPr>
            <w:tcW w:w="4045" w:type="dxa"/>
          </w:tcPr>
          <w:p w14:paraId="0CFE1C74" w14:textId="77777777" w:rsidR="00E94FBD" w:rsidRPr="00850ABE" w:rsidRDefault="00E94FBD" w:rsidP="372F1392">
            <w:pPr>
              <w:spacing w:after="120"/>
              <w:jc w:val="center"/>
              <w:rPr>
                <w:rFonts w:cs="Tahoma"/>
                <w:i/>
                <w:iCs/>
              </w:rPr>
            </w:pPr>
          </w:p>
        </w:tc>
        <w:tc>
          <w:tcPr>
            <w:tcW w:w="5490" w:type="dxa"/>
          </w:tcPr>
          <w:p w14:paraId="0B96352F" w14:textId="77777777" w:rsidR="00E94FBD" w:rsidRPr="00850ABE" w:rsidRDefault="00E94FBD" w:rsidP="372F1392">
            <w:pPr>
              <w:spacing w:after="120"/>
              <w:jc w:val="center"/>
              <w:rPr>
                <w:rFonts w:cs="Tahoma"/>
                <w:i/>
                <w:iCs/>
              </w:rPr>
            </w:pPr>
          </w:p>
        </w:tc>
      </w:tr>
      <w:tr w:rsidR="00E94FBD" w:rsidRPr="00850ABE" w14:paraId="10DACB71" w14:textId="77777777" w:rsidTr="372F1392">
        <w:trPr>
          <w:trHeight w:val="890"/>
          <w:tblHeader/>
        </w:trPr>
        <w:tc>
          <w:tcPr>
            <w:tcW w:w="4045" w:type="dxa"/>
          </w:tcPr>
          <w:p w14:paraId="66790E14" w14:textId="77777777" w:rsidR="00E94FBD" w:rsidRPr="00850ABE" w:rsidRDefault="00E94FBD" w:rsidP="372F1392">
            <w:pPr>
              <w:spacing w:after="120"/>
              <w:jc w:val="center"/>
              <w:rPr>
                <w:rFonts w:cs="Tahoma"/>
                <w:i/>
                <w:iCs/>
              </w:rPr>
            </w:pPr>
          </w:p>
        </w:tc>
        <w:tc>
          <w:tcPr>
            <w:tcW w:w="5490" w:type="dxa"/>
          </w:tcPr>
          <w:p w14:paraId="4D1DF207" w14:textId="77777777" w:rsidR="00E94FBD" w:rsidRPr="00850ABE" w:rsidRDefault="00E94FBD" w:rsidP="372F1392">
            <w:pPr>
              <w:spacing w:after="120"/>
              <w:jc w:val="center"/>
              <w:rPr>
                <w:rFonts w:cs="Tahoma"/>
                <w:i/>
                <w:iCs/>
              </w:rPr>
            </w:pPr>
          </w:p>
        </w:tc>
      </w:tr>
      <w:tr w:rsidR="00E94FBD" w:rsidRPr="00850ABE" w14:paraId="5E2E1EA1" w14:textId="77777777" w:rsidTr="372F1392">
        <w:trPr>
          <w:trHeight w:val="890"/>
          <w:tblHeader/>
        </w:trPr>
        <w:tc>
          <w:tcPr>
            <w:tcW w:w="4045" w:type="dxa"/>
          </w:tcPr>
          <w:p w14:paraId="30BECD14" w14:textId="77777777" w:rsidR="00E94FBD" w:rsidRPr="00850ABE" w:rsidRDefault="00E94FBD" w:rsidP="372F1392">
            <w:pPr>
              <w:spacing w:after="120"/>
              <w:jc w:val="center"/>
              <w:rPr>
                <w:rFonts w:cs="Tahoma"/>
                <w:i/>
                <w:iCs/>
              </w:rPr>
            </w:pPr>
          </w:p>
        </w:tc>
        <w:tc>
          <w:tcPr>
            <w:tcW w:w="5490" w:type="dxa"/>
          </w:tcPr>
          <w:p w14:paraId="22CE44B2" w14:textId="77777777" w:rsidR="00E94FBD" w:rsidRPr="00850ABE" w:rsidRDefault="00E94FBD" w:rsidP="372F1392">
            <w:pPr>
              <w:spacing w:after="120"/>
              <w:jc w:val="center"/>
              <w:rPr>
                <w:rFonts w:cs="Tahoma"/>
                <w:i/>
                <w:iCs/>
              </w:rPr>
            </w:pPr>
          </w:p>
        </w:tc>
      </w:tr>
    </w:tbl>
    <w:p w14:paraId="2F4C0EA8" w14:textId="77777777" w:rsidR="00E94FBD" w:rsidRPr="00E94FBD" w:rsidRDefault="00E94FBD" w:rsidP="372F1392">
      <w:pPr>
        <w:spacing w:after="120"/>
      </w:pPr>
      <w:bookmarkStart w:id="5" w:name="_Toc11235969"/>
      <w:bookmarkStart w:id="6" w:name="_Toc11247526"/>
      <w:bookmarkStart w:id="7" w:name="_Toc11852663"/>
    </w:p>
    <w:p w14:paraId="033597E9" w14:textId="42D7B806" w:rsidR="00E94FBD" w:rsidRPr="00493645" w:rsidRDefault="00E94FBD" w:rsidP="372F1392">
      <w:pPr>
        <w:pStyle w:val="Heading3"/>
        <w:spacing w:before="0" w:after="120"/>
        <w:rPr>
          <w:rFonts w:eastAsia="Tahoma"/>
        </w:rPr>
      </w:pPr>
      <w:r w:rsidRPr="372F1392">
        <w:rPr>
          <w:rFonts w:eastAsia="Tahoma"/>
        </w:rPr>
        <w:t>Final Informational Interview Tips</w:t>
      </w:r>
      <w:bookmarkEnd w:id="5"/>
      <w:bookmarkEnd w:id="6"/>
      <w:bookmarkEnd w:id="7"/>
    </w:p>
    <w:p w14:paraId="3A11779F" w14:textId="77777777" w:rsidR="00E94FBD" w:rsidRPr="00850ABE" w:rsidRDefault="00E94FBD" w:rsidP="372F1392">
      <w:pPr>
        <w:pStyle w:val="ListParagraph"/>
        <w:numPr>
          <w:ilvl w:val="0"/>
          <w:numId w:val="2"/>
        </w:numPr>
        <w:spacing w:after="120"/>
        <w:contextualSpacing w:val="0"/>
        <w:rPr>
          <w:rFonts w:eastAsia="Tahoma" w:cs="Tahoma"/>
        </w:rPr>
      </w:pPr>
      <w:r w:rsidRPr="372F1392">
        <w:rPr>
          <w:rFonts w:eastAsia="Tahoma" w:cs="Tahoma"/>
        </w:rPr>
        <w:t>Research the target profession or company</w:t>
      </w:r>
    </w:p>
    <w:p w14:paraId="4B26EE86" w14:textId="77777777" w:rsidR="00E94FBD" w:rsidRDefault="00E94FBD" w:rsidP="372F1392">
      <w:pPr>
        <w:pStyle w:val="ListParagraph"/>
        <w:numPr>
          <w:ilvl w:val="0"/>
          <w:numId w:val="2"/>
        </w:numPr>
        <w:spacing w:after="120"/>
        <w:contextualSpacing w:val="0"/>
        <w:rPr>
          <w:rFonts w:eastAsia="Tahoma" w:cs="Tahoma"/>
        </w:rPr>
      </w:pPr>
      <w:r w:rsidRPr="372F1392">
        <w:rPr>
          <w:rFonts w:eastAsia="Tahoma" w:cs="Tahoma"/>
        </w:rPr>
        <w:t>Be prepared with questions to ask</w:t>
      </w:r>
    </w:p>
    <w:p w14:paraId="1420C962" w14:textId="77777777" w:rsidR="00493645" w:rsidRDefault="00493645" w:rsidP="372F1392">
      <w:pPr>
        <w:spacing w:after="120"/>
      </w:pPr>
    </w:p>
    <w:p w14:paraId="2F995A68" w14:textId="77777777" w:rsidR="00E94FBD" w:rsidRPr="00850ABE" w:rsidRDefault="00E94FBD" w:rsidP="372F1392">
      <w:pPr>
        <w:pStyle w:val="Heading3"/>
        <w:spacing w:after="120"/>
        <w:rPr>
          <w:rFonts w:eastAsia="Tahoma"/>
        </w:rPr>
      </w:pPr>
      <w:r w:rsidRPr="372F1392">
        <w:rPr>
          <w:rFonts w:eastAsia="Tahoma"/>
        </w:rPr>
        <w:t>Listen more than you talk</w:t>
      </w:r>
    </w:p>
    <w:p w14:paraId="292E0573" w14:textId="77777777" w:rsidR="00E94FBD" w:rsidRPr="00850ABE" w:rsidRDefault="00E94FBD" w:rsidP="372F1392">
      <w:pPr>
        <w:pStyle w:val="ListParagraph"/>
        <w:numPr>
          <w:ilvl w:val="0"/>
          <w:numId w:val="2"/>
        </w:numPr>
        <w:spacing w:after="120"/>
        <w:contextualSpacing w:val="0"/>
        <w:rPr>
          <w:rFonts w:eastAsia="Tahoma" w:cs="Tahoma"/>
        </w:rPr>
      </w:pPr>
      <w:r w:rsidRPr="372F1392">
        <w:rPr>
          <w:rFonts w:eastAsia="Tahoma" w:cs="Tahoma"/>
        </w:rPr>
        <w:t>Ask for referrals – who else should I talk with about this career?</w:t>
      </w:r>
    </w:p>
    <w:p w14:paraId="7314CED2" w14:textId="12D3A529" w:rsidR="00E94FBD" w:rsidRDefault="00E94FBD" w:rsidP="372F1392">
      <w:pPr>
        <w:pStyle w:val="ListParagraph"/>
        <w:numPr>
          <w:ilvl w:val="0"/>
          <w:numId w:val="2"/>
        </w:numPr>
        <w:spacing w:after="120"/>
        <w:contextualSpacing w:val="0"/>
        <w:rPr>
          <w:rFonts w:eastAsia="Tahoma" w:cs="Tahoma"/>
        </w:rPr>
      </w:pPr>
      <w:r w:rsidRPr="372F1392">
        <w:rPr>
          <w:rFonts w:eastAsia="Tahoma" w:cs="Tahoma"/>
        </w:rPr>
        <w:t>Stay confident and remember people like to help students!</w:t>
      </w:r>
      <w:bookmarkStart w:id="8" w:name="_Toc11235970"/>
      <w:bookmarkStart w:id="9" w:name="_Toc11247527"/>
      <w:bookmarkStart w:id="10" w:name="_Toc11852664"/>
    </w:p>
    <w:p w14:paraId="5C73CF97" w14:textId="77777777" w:rsidR="00E94FBD" w:rsidRPr="00E94FBD" w:rsidRDefault="00E94FBD" w:rsidP="372F1392">
      <w:pPr>
        <w:pStyle w:val="ListParagraph"/>
        <w:spacing w:after="120"/>
        <w:ind w:left="1080"/>
        <w:contextualSpacing w:val="0"/>
        <w:rPr>
          <w:rFonts w:eastAsia="Tahoma" w:cs="Tahoma"/>
        </w:rPr>
      </w:pPr>
    </w:p>
    <w:bookmarkEnd w:id="8"/>
    <w:bookmarkEnd w:id="9"/>
    <w:bookmarkEnd w:id="10"/>
    <w:p w14:paraId="7DA867C3" w14:textId="405690DF" w:rsidR="00E94FBD" w:rsidRPr="00EB1EB2" w:rsidRDefault="00E94FBD" w:rsidP="372F1392">
      <w:pPr>
        <w:pStyle w:val="Heading3"/>
        <w:spacing w:before="0" w:after="120"/>
        <w:rPr>
          <w:rFonts w:eastAsia="Tahoma"/>
        </w:rPr>
      </w:pPr>
      <w:r w:rsidRPr="372F1392">
        <w:rPr>
          <w:rFonts w:eastAsia="Tahoma"/>
        </w:rPr>
        <w:t>After the Interview: Reflection</w:t>
      </w:r>
    </w:p>
    <w:p w14:paraId="40A19462" w14:textId="77777777" w:rsidR="00E94FBD" w:rsidRPr="001239AE" w:rsidRDefault="00E94FBD" w:rsidP="372F1392">
      <w:pPr>
        <w:numPr>
          <w:ilvl w:val="0"/>
          <w:numId w:val="1"/>
        </w:numPr>
        <w:spacing w:after="120"/>
        <w:rPr>
          <w:rFonts w:eastAsia="Tahoma" w:cs="Tahoma"/>
          <w:b/>
          <w:bCs/>
          <w:noProof/>
        </w:rPr>
      </w:pPr>
      <w:r w:rsidRPr="372F1392">
        <w:rPr>
          <w:rFonts w:eastAsia="Tahoma" w:cs="Tahoma"/>
          <w:noProof/>
        </w:rPr>
        <w:t>With whom did you speak?</w:t>
      </w:r>
    </w:p>
    <w:p w14:paraId="11C65516" w14:textId="77777777" w:rsidR="00E94FBD" w:rsidRPr="001239AE" w:rsidRDefault="00E94FBD" w:rsidP="372F1392">
      <w:pPr>
        <w:spacing w:after="120"/>
        <w:ind w:left="720"/>
        <w:rPr>
          <w:rFonts w:eastAsia="Tahoma" w:cs="Tahoma"/>
          <w:noProof/>
        </w:rPr>
      </w:pPr>
    </w:p>
    <w:p w14:paraId="1E10F872" w14:textId="77777777" w:rsidR="00E94FBD" w:rsidRPr="001239AE" w:rsidRDefault="00E94FBD" w:rsidP="372F1392">
      <w:pPr>
        <w:spacing w:after="120"/>
        <w:rPr>
          <w:rFonts w:eastAsia="Tahoma" w:cs="Tahoma"/>
          <w:noProof/>
        </w:rPr>
      </w:pPr>
    </w:p>
    <w:p w14:paraId="0C17FB7E" w14:textId="77777777" w:rsidR="00E94FBD" w:rsidRPr="001239AE" w:rsidRDefault="00E94FBD" w:rsidP="372F1392">
      <w:pPr>
        <w:numPr>
          <w:ilvl w:val="0"/>
          <w:numId w:val="1"/>
        </w:numPr>
        <w:spacing w:after="120"/>
        <w:rPr>
          <w:rFonts w:eastAsia="Tahoma" w:cs="Tahoma"/>
          <w:b/>
          <w:bCs/>
          <w:noProof/>
        </w:rPr>
      </w:pPr>
      <w:r w:rsidRPr="372F1392">
        <w:rPr>
          <w:rFonts w:eastAsia="Tahoma" w:cs="Tahoma"/>
          <w:noProof/>
        </w:rPr>
        <w:t>Did this affirm your career ideas? How so?</w:t>
      </w:r>
    </w:p>
    <w:p w14:paraId="0F17DA18" w14:textId="77777777" w:rsidR="00E94FBD" w:rsidRPr="001239AE" w:rsidRDefault="00E94FBD" w:rsidP="372F1392">
      <w:pPr>
        <w:spacing w:after="120"/>
        <w:ind w:left="720"/>
        <w:rPr>
          <w:rFonts w:eastAsia="Tahoma" w:cs="Tahoma"/>
          <w:noProof/>
        </w:rPr>
      </w:pPr>
    </w:p>
    <w:p w14:paraId="784E7640" w14:textId="77777777" w:rsidR="00E94FBD" w:rsidRPr="001239AE" w:rsidRDefault="00E94FBD" w:rsidP="372F1392">
      <w:pPr>
        <w:spacing w:after="120"/>
        <w:rPr>
          <w:rFonts w:eastAsia="Tahoma" w:cs="Tahoma"/>
          <w:noProof/>
        </w:rPr>
      </w:pPr>
    </w:p>
    <w:p w14:paraId="36D6830C" w14:textId="7F17C159" w:rsidR="00E94FBD" w:rsidRPr="00E94FBD" w:rsidRDefault="00E94FBD" w:rsidP="372F1392">
      <w:pPr>
        <w:numPr>
          <w:ilvl w:val="0"/>
          <w:numId w:val="1"/>
        </w:numPr>
        <w:spacing w:after="120"/>
        <w:rPr>
          <w:rFonts w:eastAsia="Tahoma" w:cs="Tahoma"/>
          <w:b/>
          <w:bCs/>
          <w:noProof/>
        </w:rPr>
      </w:pPr>
      <w:r w:rsidRPr="372F1392">
        <w:rPr>
          <w:rFonts w:eastAsia="Tahoma" w:cs="Tahoma"/>
          <w:noProof/>
        </w:rPr>
        <w:t>What would you like to learn more about?</w:t>
      </w:r>
      <w:bookmarkStart w:id="11" w:name="_Toc11235971"/>
      <w:bookmarkStart w:id="12" w:name="_Toc11247528"/>
      <w:bookmarkStart w:id="13" w:name="_Toc11852665"/>
    </w:p>
    <w:p w14:paraId="4D61812C" w14:textId="77777777" w:rsidR="00E94FBD" w:rsidRDefault="00E94FBD" w:rsidP="372F1392">
      <w:pPr>
        <w:spacing w:after="120"/>
        <w:rPr>
          <w:rFonts w:eastAsia="Tahoma" w:cs="Tahoma"/>
          <w:b/>
          <w:bCs/>
          <w:noProof/>
        </w:rPr>
      </w:pPr>
    </w:p>
    <w:p w14:paraId="7DC140A2" w14:textId="38DD5F43" w:rsidR="00493645" w:rsidRPr="00E94FBD" w:rsidRDefault="00493645" w:rsidP="372F1392">
      <w:pPr>
        <w:spacing w:after="120"/>
        <w:rPr>
          <w:rFonts w:eastAsia="Tahoma" w:cs="Tahoma"/>
          <w:b/>
          <w:bCs/>
          <w:noProof/>
        </w:rPr>
      </w:pPr>
    </w:p>
    <w:p w14:paraId="47201456" w14:textId="3B2FE175" w:rsidR="00E94FBD" w:rsidRDefault="00E94FBD" w:rsidP="372F1392">
      <w:pPr>
        <w:pStyle w:val="Heading2"/>
        <w:spacing w:before="0" w:after="120"/>
        <w:rPr>
          <w:rFonts w:eastAsia="Tahoma" w:cs="Tahoma"/>
          <w:noProof/>
        </w:rPr>
      </w:pPr>
      <w:r w:rsidRPr="372F1392">
        <w:rPr>
          <w:rFonts w:eastAsia="Tahoma" w:cs="Tahoma"/>
        </w:rPr>
        <w:t>NEXT STEPS</w:t>
      </w:r>
    </w:p>
    <w:p w14:paraId="479A7554" w14:textId="3383E735" w:rsidR="00E94FBD" w:rsidRPr="002557DE" w:rsidRDefault="00AB7918" w:rsidP="372F1392">
      <w:pPr>
        <w:spacing w:after="120"/>
        <w:rPr>
          <w:noProof/>
        </w:rPr>
      </w:pPr>
      <w:r w:rsidRPr="372F1392">
        <w:rPr>
          <w:noProof/>
        </w:rPr>
        <w:t>It’s important to c</w:t>
      </w:r>
      <w:r w:rsidR="00E94FBD" w:rsidRPr="372F1392">
        <w:rPr>
          <w:noProof/>
        </w:rPr>
        <w:t>ontinue professional networking while in college</w:t>
      </w:r>
      <w:r w:rsidR="002557DE" w:rsidRPr="372F1392">
        <w:rPr>
          <w:noProof/>
        </w:rPr>
        <w:t xml:space="preserve">. </w:t>
      </w:r>
      <w:r w:rsidR="00E94FBD" w:rsidRPr="372F1392">
        <w:rPr>
          <w:rFonts w:eastAsia="Calibri" w:cs="Tahoma"/>
          <w:noProof/>
        </w:rPr>
        <w:t>Informational interviews are useful throughout your career, and college is the time to hone this information and networking strategy. Making connections whi</w:t>
      </w:r>
      <w:r w:rsidR="00880510">
        <w:rPr>
          <w:rFonts w:eastAsia="Calibri" w:cs="Tahoma"/>
          <w:noProof/>
        </w:rPr>
        <w:t>le you are still</w:t>
      </w:r>
      <w:r w:rsidR="00E94FBD" w:rsidRPr="372F1392">
        <w:rPr>
          <w:rFonts w:eastAsia="Calibri" w:cs="Tahoma"/>
          <w:noProof/>
        </w:rPr>
        <w:t xml:space="preserve"> a student is one key to career success. </w:t>
      </w:r>
    </w:p>
    <w:p w14:paraId="489E7F33" w14:textId="125C7315" w:rsidR="00E94FBD" w:rsidRPr="00493645" w:rsidRDefault="00AB7918" w:rsidP="372F1392">
      <w:pPr>
        <w:keepNext/>
        <w:keepLines/>
        <w:spacing w:after="120"/>
        <w:rPr>
          <w:rFonts w:eastAsia="Calibri" w:cs="Tahoma"/>
          <w:noProof/>
        </w:rPr>
      </w:pPr>
      <w:r w:rsidRPr="372F1392">
        <w:rPr>
          <w:rFonts w:eastAsia="Calibri" w:cs="Tahoma"/>
          <w:noProof/>
        </w:rPr>
        <w:t>A</w:t>
      </w:r>
      <w:r w:rsidR="00E94FBD" w:rsidRPr="372F1392">
        <w:rPr>
          <w:rFonts w:eastAsia="Calibri" w:cs="Tahoma"/>
          <w:noProof/>
        </w:rPr>
        <w:t>dditional ways to connect with professionals during your career exploration process:</w:t>
      </w:r>
    </w:p>
    <w:p w14:paraId="0382AD22" w14:textId="77777777" w:rsidR="00E94FBD" w:rsidRPr="00850ABE" w:rsidRDefault="00E94FBD" w:rsidP="372F1392">
      <w:pPr>
        <w:pStyle w:val="ListParagraph"/>
        <w:keepNext/>
        <w:keepLines/>
        <w:numPr>
          <w:ilvl w:val="0"/>
          <w:numId w:val="7"/>
        </w:numPr>
        <w:spacing w:after="120"/>
        <w:contextualSpacing w:val="0"/>
        <w:rPr>
          <w:rFonts w:eastAsiaTheme="minorEastAsia" w:cs="Tahoma"/>
          <w:b/>
          <w:bCs/>
          <w:noProof/>
        </w:rPr>
      </w:pPr>
      <w:r w:rsidRPr="372F1392">
        <w:rPr>
          <w:rFonts w:eastAsia="Calibri" w:cs="Tahoma"/>
          <w:noProof/>
        </w:rPr>
        <w:t>Speak with faculty who are teaching in subjects in your area of interest</w:t>
      </w:r>
    </w:p>
    <w:bookmarkEnd w:id="11"/>
    <w:bookmarkEnd w:id="12"/>
    <w:bookmarkEnd w:id="13"/>
    <w:p w14:paraId="64130245" w14:textId="77777777" w:rsidR="00E94FBD" w:rsidRPr="002557DE" w:rsidRDefault="00E94FBD" w:rsidP="372F1392">
      <w:pPr>
        <w:pStyle w:val="ListParagraph"/>
        <w:keepNext/>
        <w:keepLines/>
        <w:numPr>
          <w:ilvl w:val="0"/>
          <w:numId w:val="7"/>
        </w:numPr>
        <w:spacing w:after="120"/>
        <w:contextualSpacing w:val="0"/>
        <w:textAlignment w:val="baseline"/>
        <w:rPr>
          <w:rFonts w:eastAsiaTheme="minorEastAsia" w:cs="Tahoma"/>
          <w:b/>
          <w:bCs/>
        </w:rPr>
      </w:pPr>
      <w:r w:rsidRPr="372F1392">
        <w:rPr>
          <w:rFonts w:eastAsia="Calibri" w:cs="Tahoma"/>
          <w:noProof/>
        </w:rPr>
        <w:t xml:space="preserve">LinkedIn </w:t>
      </w:r>
      <w:r w:rsidRPr="372F1392">
        <w:rPr>
          <w:rFonts w:eastAsia="Calibri" w:cs="Tahoma"/>
          <w:i/>
          <w:iCs/>
          <w:noProof/>
        </w:rPr>
        <w:t>(see the related Myplan activity)</w:t>
      </w:r>
      <w:r w:rsidRPr="372F1392">
        <w:rPr>
          <w:rFonts w:eastAsia="Calibri" w:cs="Tahoma"/>
          <w:noProof/>
        </w:rPr>
        <w:t xml:space="preserve"> - find and engage with groups and professionals through social media</w:t>
      </w:r>
    </w:p>
    <w:p w14:paraId="317249DD" w14:textId="77777777" w:rsidR="002557DE" w:rsidRPr="00F30566" w:rsidRDefault="002557DE" w:rsidP="372F1392">
      <w:pPr>
        <w:pStyle w:val="ListParagraph"/>
        <w:numPr>
          <w:ilvl w:val="0"/>
          <w:numId w:val="7"/>
        </w:numPr>
        <w:spacing w:after="120"/>
        <w:rPr>
          <w:rFonts w:eastAsia="Calibri" w:cs="Tahoma"/>
        </w:rPr>
      </w:pPr>
      <w:r w:rsidRPr="372F1392">
        <w:rPr>
          <w:rFonts w:eastAsia="Calibri" w:cs="Tahoma"/>
        </w:rPr>
        <w:t xml:space="preserve">Participate in part-time </w:t>
      </w:r>
      <w:hyperlink r:id="rId13">
        <w:r w:rsidRPr="372F1392">
          <w:rPr>
            <w:rStyle w:val="Hyperlink"/>
            <w:rFonts w:eastAsia="Calibri" w:cs="Tahoma"/>
            <w:color w:val="0563C1"/>
          </w:rPr>
          <w:t>student employ</w:t>
        </w:r>
        <w:r w:rsidRPr="372F1392">
          <w:rPr>
            <w:rStyle w:val="Hyperlink"/>
            <w:rFonts w:eastAsia="Calibri" w:cs="Tahoma"/>
            <w:color w:val="0563C1"/>
          </w:rPr>
          <w:t>m</w:t>
        </w:r>
        <w:r w:rsidRPr="372F1392">
          <w:rPr>
            <w:rStyle w:val="Hyperlink"/>
            <w:rFonts w:eastAsia="Calibri" w:cs="Tahoma"/>
            <w:color w:val="0563C1"/>
          </w:rPr>
          <w:t>ent</w:t>
        </w:r>
      </w:hyperlink>
      <w:r w:rsidRPr="372F1392">
        <w:rPr>
          <w:rFonts w:eastAsia="Calibri" w:cs="Tahoma"/>
          <w:u w:val="single"/>
        </w:rPr>
        <w:t xml:space="preserve"> </w:t>
      </w:r>
      <w:r w:rsidRPr="372F1392">
        <w:rPr>
          <w:rFonts w:eastAsia="Calibri" w:cs="Tahoma"/>
        </w:rPr>
        <w:t xml:space="preserve">in your area of interest </w:t>
      </w:r>
    </w:p>
    <w:p w14:paraId="0888800D" w14:textId="77777777" w:rsidR="002557DE" w:rsidRPr="00F30566" w:rsidRDefault="00265F41" w:rsidP="372F1392">
      <w:pPr>
        <w:pStyle w:val="ListParagraph"/>
        <w:numPr>
          <w:ilvl w:val="0"/>
          <w:numId w:val="7"/>
        </w:numPr>
        <w:spacing w:after="120"/>
        <w:rPr>
          <w:rFonts w:eastAsiaTheme="minorEastAsia" w:cs="Tahoma"/>
          <w:color w:val="0563C1"/>
        </w:rPr>
      </w:pPr>
      <w:hyperlink r:id="rId14">
        <w:r w:rsidR="002557DE" w:rsidRPr="372F1392">
          <w:rPr>
            <w:rStyle w:val="Hyperlink"/>
            <w:rFonts w:eastAsia="Calibri" w:cs="Tahoma"/>
            <w:color w:val="0563C1"/>
          </w:rPr>
          <w:t>Volunteer</w:t>
        </w:r>
      </w:hyperlink>
      <w:r w:rsidR="002557DE" w:rsidRPr="372F1392">
        <w:rPr>
          <w:rFonts w:eastAsia="Calibri" w:cs="Tahoma"/>
          <w:color w:val="0563C1"/>
          <w:u w:val="single"/>
        </w:rPr>
        <w:t xml:space="preserve"> </w:t>
      </w:r>
      <w:r w:rsidR="002557DE" w:rsidRPr="372F1392">
        <w:rPr>
          <w:rFonts w:eastAsia="Calibri" w:cs="Tahoma"/>
        </w:rPr>
        <w:t>with an organization related to your field of interest</w:t>
      </w:r>
    </w:p>
    <w:p w14:paraId="77A52140" w14:textId="77777777" w:rsidR="002557DE" w:rsidRPr="00F30566" w:rsidRDefault="002557DE" w:rsidP="372F1392">
      <w:pPr>
        <w:pStyle w:val="ListParagraph"/>
        <w:numPr>
          <w:ilvl w:val="0"/>
          <w:numId w:val="7"/>
        </w:numPr>
        <w:spacing w:after="120"/>
        <w:rPr>
          <w:rFonts w:eastAsiaTheme="minorEastAsia" w:cs="Tahoma"/>
        </w:rPr>
      </w:pPr>
      <w:r w:rsidRPr="372F1392">
        <w:rPr>
          <w:rFonts w:eastAsia="Calibri" w:cs="Tahoma"/>
        </w:rPr>
        <w:t xml:space="preserve">Join professional organizations for your field; </w:t>
      </w:r>
      <w:hyperlink r:id="rId15">
        <w:r w:rsidRPr="372F1392">
          <w:rPr>
            <w:rStyle w:val="Hyperlink"/>
            <w:rFonts w:eastAsia="Calibri" w:cs="Tahoma"/>
            <w:color w:val="0563C1"/>
          </w:rPr>
          <w:t>join clubs,</w:t>
        </w:r>
      </w:hyperlink>
      <w:r w:rsidRPr="372F1392">
        <w:rPr>
          <w:rFonts w:eastAsia="Calibri" w:cs="Tahoma"/>
          <w:u w:val="single"/>
        </w:rPr>
        <w:t xml:space="preserve"> </w:t>
      </w:r>
      <w:r w:rsidRPr="372F1392">
        <w:rPr>
          <w:rFonts w:eastAsia="Calibri" w:cs="Tahoma"/>
        </w:rPr>
        <w:t xml:space="preserve">meetings and </w:t>
      </w:r>
      <w:hyperlink r:id="rId16">
        <w:r w:rsidRPr="372F1392">
          <w:rPr>
            <w:rStyle w:val="Hyperlink"/>
            <w:rFonts w:eastAsia="Calibri" w:cs="Tahoma"/>
            <w:color w:val="0563C1"/>
          </w:rPr>
          <w:t>activities</w:t>
        </w:r>
      </w:hyperlink>
      <w:r w:rsidRPr="372F1392">
        <w:rPr>
          <w:rFonts w:eastAsia="Calibri" w:cs="Tahoma"/>
          <w:color w:val="0563C1"/>
          <w:u w:val="single"/>
        </w:rPr>
        <w:t xml:space="preserve"> </w:t>
      </w:r>
    </w:p>
    <w:p w14:paraId="3C4EADE7" w14:textId="0BBB77AB" w:rsidR="002557DE" w:rsidRPr="002557DE" w:rsidRDefault="002557DE" w:rsidP="372F1392">
      <w:pPr>
        <w:pStyle w:val="ListParagraph"/>
        <w:spacing w:after="120"/>
        <w:rPr>
          <w:rFonts w:eastAsia="Calibri" w:cs="Tahoma"/>
        </w:rPr>
      </w:pPr>
      <w:proofErr w:type="gramStart"/>
      <w:r w:rsidRPr="372F1392">
        <w:rPr>
          <w:rFonts w:eastAsia="Calibri" w:cs="Tahoma"/>
        </w:rPr>
        <w:t>on</w:t>
      </w:r>
      <w:proofErr w:type="gramEnd"/>
      <w:r w:rsidRPr="372F1392">
        <w:rPr>
          <w:rFonts w:eastAsia="Calibri" w:cs="Tahoma"/>
        </w:rPr>
        <w:t xml:space="preserve"> campus  </w:t>
      </w:r>
    </w:p>
    <w:p w14:paraId="484AF35F" w14:textId="77777777" w:rsidR="00E94FBD" w:rsidRDefault="00E94FBD" w:rsidP="372F1392">
      <w:pPr>
        <w:keepNext/>
        <w:keepLines/>
        <w:spacing w:after="120"/>
        <w:textAlignment w:val="baseline"/>
        <w:rPr>
          <w:rFonts w:eastAsia="Times New Roman" w:cs="Tahoma"/>
        </w:rPr>
      </w:pPr>
      <w:bookmarkStart w:id="14" w:name="_Toc11236000"/>
      <w:bookmarkStart w:id="15" w:name="_Toc11247557"/>
      <w:bookmarkStart w:id="16" w:name="_Toc11852693"/>
    </w:p>
    <w:p w14:paraId="7E676956" w14:textId="77777777" w:rsidR="00E94FBD" w:rsidRPr="00850ABE" w:rsidRDefault="00E94FBD" w:rsidP="372F1392">
      <w:pPr>
        <w:keepNext/>
        <w:keepLines/>
        <w:spacing w:after="120"/>
        <w:textAlignment w:val="baseline"/>
        <w:rPr>
          <w:rFonts w:eastAsia="Times New Roman" w:cs="Tahoma"/>
        </w:rPr>
      </w:pPr>
      <w:r w:rsidRPr="372F1392">
        <w:rPr>
          <w:rFonts w:eastAsia="Times New Roman" w:cs="Tahoma"/>
        </w:rPr>
        <w:t xml:space="preserve">You are now one step further in </w:t>
      </w:r>
      <w:proofErr w:type="spellStart"/>
      <w:r w:rsidRPr="00880510">
        <w:rPr>
          <w:rFonts w:eastAsia="Times New Roman" w:cs="Tahoma"/>
          <w:iCs/>
        </w:rPr>
        <w:t>MyPlan</w:t>
      </w:r>
      <w:proofErr w:type="spellEnd"/>
      <w:r w:rsidRPr="00880510">
        <w:rPr>
          <w:rFonts w:eastAsia="Times New Roman" w:cs="Tahoma"/>
        </w:rPr>
        <w:t>.</w:t>
      </w:r>
      <w:r w:rsidRPr="372F1392">
        <w:rPr>
          <w:rFonts w:eastAsia="Times New Roman" w:cs="Tahoma"/>
        </w:rPr>
        <w:t xml:space="preserve">  At this point we encourage you to discuss your progress with a faculty or staff member at Clark College; such as an Academic or Faculty Advisor, Career Services staff, or an Instructor.</w:t>
      </w:r>
      <w:bookmarkEnd w:id="14"/>
      <w:bookmarkEnd w:id="15"/>
      <w:bookmarkEnd w:id="16"/>
    </w:p>
    <w:p w14:paraId="604102AC" w14:textId="77777777" w:rsidR="00E94FBD" w:rsidRPr="00850ABE" w:rsidRDefault="00E94FBD" w:rsidP="372F1392">
      <w:pPr>
        <w:spacing w:after="120"/>
        <w:rPr>
          <w:rFonts w:cs="Tahoma"/>
        </w:rPr>
      </w:pPr>
    </w:p>
    <w:p w14:paraId="442E9AB2" w14:textId="2C109B41" w:rsidR="00DF0B83" w:rsidRDefault="00493645" w:rsidP="372F1392">
      <w:pPr>
        <w:spacing w:after="120"/>
      </w:pPr>
      <w:r>
        <w:rPr>
          <w:rFonts w:cs="Tahoma"/>
          <w:color w:val="000000"/>
          <w:shd w:val="clear" w:color="auto" w:fill="FFFFFF"/>
        </w:rPr>
        <w:t>It may be useful to print out and refer to this completed activity before your meeting, or email it to the staff/faculty ahead of time.</w:t>
      </w:r>
      <w:bookmarkStart w:id="17" w:name="_GoBack"/>
      <w:bookmarkEnd w:id="17"/>
    </w:p>
    <w:sectPr w:rsidR="00DF0B8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C0FA" w14:textId="77777777" w:rsidR="00265F41" w:rsidRDefault="00265F41" w:rsidP="0096233A">
      <w:r>
        <w:separator/>
      </w:r>
    </w:p>
  </w:endnote>
  <w:endnote w:type="continuationSeparator" w:id="0">
    <w:p w14:paraId="2A303459" w14:textId="77777777" w:rsidR="00265F41" w:rsidRDefault="00265F41" w:rsidP="0096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0DA6" w14:textId="236673A2" w:rsidR="00B133A1" w:rsidRDefault="00265F41" w:rsidP="00B133A1">
    <w:pPr>
      <w:pStyle w:val="Header"/>
    </w:pPr>
    <w:hyperlink r:id="rId1" w:history="1">
      <w:r w:rsidR="00B133A1" w:rsidRPr="00212447">
        <w:rPr>
          <w:rStyle w:val="Hyperlink"/>
        </w:rPr>
        <w:t>www.clark.edu/MyPlan</w:t>
      </w:r>
    </w:hyperlink>
    <w:r w:rsidR="00B133A1">
      <w:tab/>
      <w:t xml:space="preserve">             Career Planning &gt; Relationship Building and Networking</w:t>
    </w:r>
  </w:p>
  <w:p w14:paraId="75D28421" w14:textId="77777777" w:rsidR="00B133A1" w:rsidRDefault="00B1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64B2D" w14:textId="77777777" w:rsidR="00265F41" w:rsidRDefault="00265F41" w:rsidP="0096233A">
      <w:r>
        <w:separator/>
      </w:r>
    </w:p>
  </w:footnote>
  <w:footnote w:type="continuationSeparator" w:id="0">
    <w:p w14:paraId="19DF0CBB" w14:textId="77777777" w:rsidR="00265F41" w:rsidRDefault="00265F41" w:rsidP="00962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2A55"/>
    <w:multiLevelType w:val="hybridMultilevel"/>
    <w:tmpl w:val="7A2EB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E5D59"/>
    <w:multiLevelType w:val="hybridMultilevel"/>
    <w:tmpl w:val="F85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D6A60"/>
    <w:multiLevelType w:val="hybridMultilevel"/>
    <w:tmpl w:val="2222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D3E85"/>
    <w:multiLevelType w:val="hybridMultilevel"/>
    <w:tmpl w:val="632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E0631"/>
    <w:multiLevelType w:val="hybridMultilevel"/>
    <w:tmpl w:val="13A2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B4644"/>
    <w:multiLevelType w:val="hybridMultilevel"/>
    <w:tmpl w:val="9F841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313E1C"/>
    <w:multiLevelType w:val="hybridMultilevel"/>
    <w:tmpl w:val="100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F77AB1"/>
    <w:multiLevelType w:val="hybridMultilevel"/>
    <w:tmpl w:val="59707106"/>
    <w:lvl w:ilvl="0" w:tplc="04090003">
      <w:start w:val="1"/>
      <w:numFmt w:val="bullet"/>
      <w:lvlText w:val="o"/>
      <w:lvlJc w:val="left"/>
      <w:pPr>
        <w:ind w:left="1080" w:hanging="360"/>
      </w:pPr>
      <w:rPr>
        <w:rFonts w:ascii="Courier New" w:hAnsi="Courier New" w:cs="Courier New" w:hint="default"/>
      </w:rPr>
    </w:lvl>
    <w:lvl w:ilvl="1" w:tplc="5E94D55E">
      <w:start w:val="1"/>
      <w:numFmt w:val="bullet"/>
      <w:lvlText w:val="o"/>
      <w:lvlJc w:val="left"/>
      <w:pPr>
        <w:ind w:left="1800" w:hanging="360"/>
      </w:pPr>
      <w:rPr>
        <w:rFonts w:ascii="Courier New" w:hAnsi="Courier New" w:hint="default"/>
      </w:rPr>
    </w:lvl>
    <w:lvl w:ilvl="2" w:tplc="1880341C">
      <w:start w:val="1"/>
      <w:numFmt w:val="bullet"/>
      <w:lvlText w:val=""/>
      <w:lvlJc w:val="left"/>
      <w:pPr>
        <w:ind w:left="2520" w:hanging="360"/>
      </w:pPr>
      <w:rPr>
        <w:rFonts w:ascii="Wingdings" w:hAnsi="Wingdings" w:hint="default"/>
      </w:rPr>
    </w:lvl>
    <w:lvl w:ilvl="3" w:tplc="8F08CC7A">
      <w:start w:val="1"/>
      <w:numFmt w:val="bullet"/>
      <w:lvlText w:val=""/>
      <w:lvlJc w:val="left"/>
      <w:pPr>
        <w:ind w:left="3240" w:hanging="360"/>
      </w:pPr>
      <w:rPr>
        <w:rFonts w:ascii="Symbol" w:hAnsi="Symbol" w:hint="default"/>
      </w:rPr>
    </w:lvl>
    <w:lvl w:ilvl="4" w:tplc="09E023A6">
      <w:start w:val="1"/>
      <w:numFmt w:val="bullet"/>
      <w:lvlText w:val="o"/>
      <w:lvlJc w:val="left"/>
      <w:pPr>
        <w:ind w:left="3960" w:hanging="360"/>
      </w:pPr>
      <w:rPr>
        <w:rFonts w:ascii="Courier New" w:hAnsi="Courier New" w:hint="default"/>
      </w:rPr>
    </w:lvl>
    <w:lvl w:ilvl="5" w:tplc="0A326EAE">
      <w:start w:val="1"/>
      <w:numFmt w:val="bullet"/>
      <w:lvlText w:val=""/>
      <w:lvlJc w:val="left"/>
      <w:pPr>
        <w:ind w:left="4680" w:hanging="360"/>
      </w:pPr>
      <w:rPr>
        <w:rFonts w:ascii="Wingdings" w:hAnsi="Wingdings" w:hint="default"/>
      </w:rPr>
    </w:lvl>
    <w:lvl w:ilvl="6" w:tplc="6CE29B2C">
      <w:start w:val="1"/>
      <w:numFmt w:val="bullet"/>
      <w:lvlText w:val=""/>
      <w:lvlJc w:val="left"/>
      <w:pPr>
        <w:ind w:left="5400" w:hanging="360"/>
      </w:pPr>
      <w:rPr>
        <w:rFonts w:ascii="Symbol" w:hAnsi="Symbol" w:hint="default"/>
      </w:rPr>
    </w:lvl>
    <w:lvl w:ilvl="7" w:tplc="8BFCDF98">
      <w:start w:val="1"/>
      <w:numFmt w:val="bullet"/>
      <w:lvlText w:val="o"/>
      <w:lvlJc w:val="left"/>
      <w:pPr>
        <w:ind w:left="6120" w:hanging="360"/>
      </w:pPr>
      <w:rPr>
        <w:rFonts w:ascii="Courier New" w:hAnsi="Courier New" w:hint="default"/>
      </w:rPr>
    </w:lvl>
    <w:lvl w:ilvl="8" w:tplc="89E8F544">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BD"/>
    <w:rsid w:val="001C0A92"/>
    <w:rsid w:val="002557DE"/>
    <w:rsid w:val="00265F41"/>
    <w:rsid w:val="00493645"/>
    <w:rsid w:val="00880510"/>
    <w:rsid w:val="0089534E"/>
    <w:rsid w:val="0096057E"/>
    <w:rsid w:val="0096233A"/>
    <w:rsid w:val="009727A0"/>
    <w:rsid w:val="0099307F"/>
    <w:rsid w:val="009D233D"/>
    <w:rsid w:val="00AB7918"/>
    <w:rsid w:val="00B133A1"/>
    <w:rsid w:val="00C12114"/>
    <w:rsid w:val="00D04E2B"/>
    <w:rsid w:val="00DA4FF2"/>
    <w:rsid w:val="00DF0B83"/>
    <w:rsid w:val="00E94FBD"/>
    <w:rsid w:val="00F02268"/>
    <w:rsid w:val="00F53D40"/>
    <w:rsid w:val="00F60383"/>
    <w:rsid w:val="00F91488"/>
    <w:rsid w:val="046BBAD5"/>
    <w:rsid w:val="372F1392"/>
    <w:rsid w:val="3FCD4F37"/>
    <w:rsid w:val="62C9EC0F"/>
    <w:rsid w:val="673D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52C5"/>
  <w15:chartTrackingRefBased/>
  <w15:docId w15:val="{0771A638-A18F-4685-9160-CF13EFF5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A1"/>
    <w:pPr>
      <w:spacing w:after="0" w:line="240" w:lineRule="auto"/>
    </w:pPr>
    <w:rPr>
      <w:rFonts w:ascii="Tahoma" w:hAnsi="Tahoma"/>
      <w:sz w:val="24"/>
    </w:rPr>
  </w:style>
  <w:style w:type="paragraph" w:styleId="Heading1">
    <w:name w:val="heading 1"/>
    <w:basedOn w:val="Normal"/>
    <w:next w:val="Normal"/>
    <w:link w:val="Heading1Char"/>
    <w:uiPriority w:val="9"/>
    <w:qFormat/>
    <w:rsid w:val="00B133A1"/>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133A1"/>
    <w:pPr>
      <w:keepNext/>
      <w:keepLines/>
      <w:spacing w:before="40"/>
      <w:outlineLvl w:val="1"/>
    </w:pPr>
    <w:rPr>
      <w:rFonts w:eastAsiaTheme="majorEastAsia" w:cstheme="majorBidi"/>
      <w:caps/>
      <w:color w:val="2F5496" w:themeColor="accent1" w:themeShade="BF"/>
      <w:sz w:val="26"/>
      <w:szCs w:val="26"/>
    </w:rPr>
  </w:style>
  <w:style w:type="paragraph" w:styleId="Heading3">
    <w:name w:val="heading 3"/>
    <w:basedOn w:val="Normal"/>
    <w:next w:val="Normal"/>
    <w:link w:val="Heading3Char"/>
    <w:uiPriority w:val="9"/>
    <w:unhideWhenUsed/>
    <w:qFormat/>
    <w:rsid w:val="00B133A1"/>
    <w:pPr>
      <w:keepNext/>
      <w:keepLines/>
      <w:spacing w:before="40"/>
      <w:outlineLvl w:val="2"/>
    </w:pPr>
    <w:rPr>
      <w:rFonts w:eastAsiaTheme="majorEastAsia" w:cstheme="majorBidi"/>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3A1"/>
    <w:rPr>
      <w:rFonts w:ascii="Tahoma" w:eastAsiaTheme="majorEastAsia" w:hAnsi="Tahoma" w:cstheme="majorBidi"/>
      <w:b/>
      <w:color w:val="2F5496" w:themeColor="accent1" w:themeShade="BF"/>
      <w:sz w:val="32"/>
      <w:szCs w:val="32"/>
    </w:rPr>
  </w:style>
  <w:style w:type="character" w:customStyle="1" w:styleId="Heading2Char">
    <w:name w:val="Heading 2 Char"/>
    <w:basedOn w:val="DefaultParagraphFont"/>
    <w:link w:val="Heading2"/>
    <w:uiPriority w:val="9"/>
    <w:rsid w:val="00B133A1"/>
    <w:rPr>
      <w:rFonts w:ascii="Tahoma" w:eastAsiaTheme="majorEastAsia" w:hAnsi="Tahoma" w:cstheme="majorBidi"/>
      <w:caps/>
      <w:color w:val="2F5496" w:themeColor="accent1" w:themeShade="BF"/>
      <w:sz w:val="26"/>
      <w:szCs w:val="26"/>
    </w:rPr>
  </w:style>
  <w:style w:type="character" w:customStyle="1" w:styleId="Heading3Char">
    <w:name w:val="Heading 3 Char"/>
    <w:basedOn w:val="DefaultParagraphFont"/>
    <w:link w:val="Heading3"/>
    <w:uiPriority w:val="9"/>
    <w:rsid w:val="00B133A1"/>
    <w:rPr>
      <w:rFonts w:ascii="Tahoma" w:eastAsiaTheme="majorEastAsia" w:hAnsi="Tahoma" w:cstheme="majorBidi"/>
      <w:color w:val="1F3763" w:themeColor="accent1" w:themeShade="7F"/>
      <w:sz w:val="26"/>
      <w:szCs w:val="24"/>
    </w:rPr>
  </w:style>
  <w:style w:type="table" w:styleId="TableGrid">
    <w:name w:val="Table Grid"/>
    <w:basedOn w:val="TableNormal"/>
    <w:uiPriority w:val="39"/>
    <w:rsid w:val="00E94FB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FBD"/>
    <w:pPr>
      <w:ind w:left="720"/>
      <w:contextualSpacing/>
    </w:pPr>
  </w:style>
  <w:style w:type="character" w:styleId="Hyperlink">
    <w:name w:val="Hyperlink"/>
    <w:basedOn w:val="DefaultParagraphFont"/>
    <w:uiPriority w:val="99"/>
    <w:unhideWhenUsed/>
    <w:rsid w:val="0089534E"/>
    <w:rPr>
      <w:color w:val="0563C1" w:themeColor="hyperlink"/>
      <w:u w:val="single"/>
    </w:rPr>
  </w:style>
  <w:style w:type="character" w:customStyle="1" w:styleId="UnresolvedMention">
    <w:name w:val="Unresolved Mention"/>
    <w:basedOn w:val="DefaultParagraphFont"/>
    <w:uiPriority w:val="99"/>
    <w:semiHidden/>
    <w:unhideWhenUsed/>
    <w:rsid w:val="0089534E"/>
    <w:rPr>
      <w:color w:val="605E5C"/>
      <w:shd w:val="clear" w:color="auto" w:fill="E1DFDD"/>
    </w:rPr>
  </w:style>
  <w:style w:type="paragraph" w:styleId="Header">
    <w:name w:val="header"/>
    <w:basedOn w:val="Normal"/>
    <w:link w:val="HeaderChar"/>
    <w:uiPriority w:val="99"/>
    <w:unhideWhenUsed/>
    <w:rsid w:val="0096233A"/>
    <w:pPr>
      <w:tabs>
        <w:tab w:val="center" w:pos="4680"/>
        <w:tab w:val="right" w:pos="9360"/>
      </w:tabs>
    </w:pPr>
  </w:style>
  <w:style w:type="character" w:customStyle="1" w:styleId="HeaderChar">
    <w:name w:val="Header Char"/>
    <w:basedOn w:val="DefaultParagraphFont"/>
    <w:link w:val="Header"/>
    <w:uiPriority w:val="99"/>
    <w:rsid w:val="0096233A"/>
  </w:style>
  <w:style w:type="paragraph" w:styleId="Footer">
    <w:name w:val="footer"/>
    <w:basedOn w:val="Normal"/>
    <w:link w:val="FooterChar"/>
    <w:uiPriority w:val="99"/>
    <w:unhideWhenUsed/>
    <w:rsid w:val="0096233A"/>
    <w:pPr>
      <w:tabs>
        <w:tab w:val="center" w:pos="4680"/>
        <w:tab w:val="right" w:pos="9360"/>
      </w:tabs>
    </w:pPr>
  </w:style>
  <w:style w:type="character" w:customStyle="1" w:styleId="FooterChar">
    <w:name w:val="Footer Char"/>
    <w:basedOn w:val="DefaultParagraphFont"/>
    <w:link w:val="Footer"/>
    <w:uiPriority w:val="99"/>
    <w:rsid w:val="0096233A"/>
  </w:style>
  <w:style w:type="character" w:styleId="FollowedHyperlink">
    <w:name w:val="FollowedHyperlink"/>
    <w:basedOn w:val="DefaultParagraphFont"/>
    <w:uiPriority w:val="99"/>
    <w:semiHidden/>
    <w:unhideWhenUsed/>
    <w:rsid w:val="00880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ark.edu/enroll/careers/job-search/student-employment.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ark.edu/enroll/careers/documents/InformationalInterviewin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lark.edu/campus-life/arts-events/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ark.edu/enroll/careers/documents/InformationalInterviewing.pdf" TargetMode="External"/><Relationship Id="rId5" Type="http://schemas.openxmlformats.org/officeDocument/2006/relationships/numbering" Target="numbering.xml"/><Relationship Id="rId15" Type="http://schemas.openxmlformats.org/officeDocument/2006/relationships/hyperlink" Target="http://www.clark.edu/campus-life/student-life/clubs/index.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ark.edu/enroll/careers/resources/international.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yPlan_x0020_Section xmlns="a6f4edf2-baf9-4ced-9fa1-c2c550c712ed" xsi:nil="true"/>
    <Type_x0020_of_x0020_Activity xmlns="a6f4edf2-baf9-4ced-9fa1-c2c550c712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973F-3755-488C-A993-F94436DA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604F3-BCA3-41F8-AEB0-35732BF193B3}">
  <ds:schemaRefs>
    <ds:schemaRef ds:uri="http://schemas.microsoft.com/sharepoint/v3/contenttype/forms"/>
  </ds:schemaRefs>
</ds:datastoreItem>
</file>

<file path=customXml/itemProps3.xml><?xml version="1.0" encoding="utf-8"?>
<ds:datastoreItem xmlns:ds="http://schemas.openxmlformats.org/officeDocument/2006/customXml" ds:itemID="{12B1CC2A-A67C-4E70-87B3-222220524C66}">
  <ds:schemaRefs>
    <ds:schemaRef ds:uri="http://schemas.microsoft.com/office/2006/metadata/properties"/>
    <ds:schemaRef ds:uri="http://schemas.microsoft.com/office/infopath/2007/PartnerControls"/>
    <ds:schemaRef ds:uri="a6f4edf2-baf9-4ced-9fa1-c2c550c712ed"/>
  </ds:schemaRefs>
</ds:datastoreItem>
</file>

<file path=customXml/itemProps4.xml><?xml version="1.0" encoding="utf-8"?>
<ds:datastoreItem xmlns:ds="http://schemas.openxmlformats.org/officeDocument/2006/customXml" ds:itemID="{EFC7B784-7F91-403E-BCEB-0F9B77C3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Willis</dc:creator>
  <cp:keywords/>
  <dc:description/>
  <cp:lastModifiedBy>John</cp:lastModifiedBy>
  <cp:revision>3</cp:revision>
  <dcterms:created xsi:type="dcterms:W3CDTF">2020-06-16T20:00:00Z</dcterms:created>
  <dcterms:modified xsi:type="dcterms:W3CDTF">2020-06-16T20:05:00Z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