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0D99" w:rsidRPr="00CF445E" w:rsidRDefault="005C0D99" w:rsidP="005C0D99">
      <w:pPr>
        <w:spacing w:after="0" w:line="240" w:lineRule="auto"/>
        <w:jc w:val="center"/>
        <w:rPr>
          <w:rFonts w:ascii="Times New Roman" w:eastAsia="Times New Roman" w:hAnsi="Times New Roman" w:cs="Times New Roman"/>
          <w:sz w:val="24"/>
          <w:szCs w:val="24"/>
        </w:rPr>
      </w:pPr>
      <w:r w:rsidRPr="00CF445E">
        <w:rPr>
          <w:rFonts w:ascii="Times New Roman" w:eastAsia="Times New Roman" w:hAnsi="Times New Roman" w:cs="Times New Roman"/>
          <w:noProof/>
          <w:sz w:val="24"/>
          <w:szCs w:val="24"/>
        </w:rPr>
        <w:drawing>
          <wp:inline distT="0" distB="0" distL="0" distR="0" wp14:anchorId="2862698B" wp14:editId="6277AFD1">
            <wp:extent cx="1590675" cy="1000125"/>
            <wp:effectExtent l="0" t="0" r="9525" b="9525"/>
            <wp:docPr id="1" name="Picture 1" descr="BF logo 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F logo letterhea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590675" cy="1000125"/>
                    </a:xfrm>
                    <a:prstGeom prst="rect">
                      <a:avLst/>
                    </a:prstGeom>
                    <a:noFill/>
                    <a:ln>
                      <a:noFill/>
                    </a:ln>
                  </pic:spPr>
                </pic:pic>
              </a:graphicData>
            </a:graphic>
          </wp:inline>
        </w:drawing>
      </w:r>
    </w:p>
    <w:p w:rsidR="005C0D99" w:rsidRPr="00CF445E" w:rsidRDefault="005C0D99" w:rsidP="005C0D99">
      <w:pPr>
        <w:spacing w:after="0" w:line="240" w:lineRule="auto"/>
        <w:rPr>
          <w:rFonts w:ascii="Times New Roman" w:eastAsia="Times New Roman" w:hAnsi="Times New Roman" w:cs="Times New Roman"/>
          <w:sz w:val="24"/>
          <w:szCs w:val="24"/>
        </w:rPr>
      </w:pPr>
    </w:p>
    <w:p w:rsidR="005C0D99" w:rsidRPr="004E61C9" w:rsidRDefault="005C0D99" w:rsidP="005C0D99">
      <w:pPr>
        <w:spacing w:after="0" w:line="240" w:lineRule="auto"/>
        <w:jc w:val="center"/>
        <w:rPr>
          <w:rFonts w:ascii="Calibri" w:eastAsia="Times New Roman" w:hAnsi="Calibri" w:cs="Times New Roman"/>
          <w:b/>
          <w:sz w:val="26"/>
          <w:szCs w:val="26"/>
        </w:rPr>
      </w:pPr>
      <w:r>
        <w:rPr>
          <w:rFonts w:ascii="Calibri" w:eastAsia="Times New Roman" w:hAnsi="Calibri" w:cs="Times New Roman"/>
          <w:b/>
          <w:sz w:val="26"/>
          <w:szCs w:val="26"/>
        </w:rPr>
        <w:t xml:space="preserve">TOYOTA T-TEN </w:t>
      </w:r>
      <w:r w:rsidRPr="00CF445E">
        <w:rPr>
          <w:rFonts w:ascii="Calibri" w:eastAsia="Times New Roman" w:hAnsi="Calibri" w:cs="Times New Roman"/>
          <w:b/>
          <w:sz w:val="26"/>
          <w:szCs w:val="26"/>
        </w:rPr>
        <w:t xml:space="preserve">ADVISORY COMMITTEE </w:t>
      </w:r>
      <w:r>
        <w:rPr>
          <w:rFonts w:ascii="Calibri" w:eastAsia="Times New Roman" w:hAnsi="Calibri" w:cs="Times New Roman"/>
          <w:b/>
          <w:sz w:val="26"/>
          <w:szCs w:val="26"/>
        </w:rPr>
        <w:t xml:space="preserve">- </w:t>
      </w:r>
      <w:r w:rsidRPr="00CF445E">
        <w:rPr>
          <w:rFonts w:ascii="Calibri" w:eastAsia="Times New Roman" w:hAnsi="Calibri" w:cs="Times New Roman"/>
          <w:b/>
          <w:sz w:val="24"/>
          <w:szCs w:val="24"/>
        </w:rPr>
        <w:t>MINUTES</w:t>
      </w:r>
    </w:p>
    <w:p w:rsidR="005C0D99" w:rsidRPr="00CF445E" w:rsidRDefault="005C0D99" w:rsidP="005C0D99">
      <w:pPr>
        <w:spacing w:after="0" w:line="240" w:lineRule="auto"/>
        <w:jc w:val="center"/>
        <w:rPr>
          <w:rFonts w:ascii="Calibri" w:eastAsia="Times New Roman" w:hAnsi="Calibri" w:cs="Times New Roman"/>
          <w:b/>
          <w:sz w:val="24"/>
          <w:szCs w:val="24"/>
        </w:rPr>
      </w:pPr>
      <w:r>
        <w:rPr>
          <w:rFonts w:ascii="Calibri" w:eastAsia="Times New Roman" w:hAnsi="Calibri" w:cs="Times New Roman"/>
          <w:b/>
          <w:sz w:val="24"/>
          <w:szCs w:val="24"/>
        </w:rPr>
        <w:t>Tuesday, October 3, 2017</w:t>
      </w:r>
    </w:p>
    <w:p w:rsidR="005C0D99" w:rsidRPr="0087734A" w:rsidRDefault="0087734A" w:rsidP="0087734A">
      <w:pPr>
        <w:jc w:val="center"/>
        <w:rPr>
          <w:sz w:val="24"/>
          <w:szCs w:val="24"/>
        </w:rPr>
      </w:pPr>
      <w:r>
        <w:rPr>
          <w:rFonts w:ascii="Calibri" w:eastAsia="Times New Roman" w:hAnsi="Calibri" w:cs="Times New Roman"/>
          <w:b/>
          <w:sz w:val="24"/>
          <w:szCs w:val="24"/>
        </w:rPr>
        <w:t>10.00am - Noon</w:t>
      </w:r>
      <w:r w:rsidR="005C0D99" w:rsidRPr="00CF445E">
        <w:rPr>
          <w:rFonts w:ascii="Calibri" w:eastAsia="Times New Roman" w:hAnsi="Calibri" w:cs="Times New Roman"/>
          <w:b/>
          <w:sz w:val="24"/>
          <w:szCs w:val="24"/>
        </w:rPr>
        <w:t xml:space="preserve"> * </w:t>
      </w:r>
      <w:r w:rsidR="003E1191">
        <w:rPr>
          <w:rFonts w:ascii="Calibri" w:eastAsia="Times New Roman" w:hAnsi="Calibri" w:cs="Times New Roman"/>
          <w:b/>
          <w:sz w:val="24"/>
          <w:szCs w:val="24"/>
        </w:rPr>
        <w:t>Toyota Training Center</w:t>
      </w:r>
      <w:r w:rsidR="003E1191" w:rsidRPr="0087734A">
        <w:rPr>
          <w:rFonts w:ascii="Calibri" w:eastAsia="Times New Roman" w:hAnsi="Calibri" w:cs="Times New Roman"/>
          <w:b/>
          <w:sz w:val="24"/>
          <w:szCs w:val="24"/>
        </w:rPr>
        <w:t xml:space="preserve">, </w:t>
      </w:r>
      <w:r w:rsidRPr="0087734A">
        <w:rPr>
          <w:b/>
          <w:sz w:val="24"/>
          <w:szCs w:val="24"/>
        </w:rPr>
        <w:t>8338 NE Alderwood Road, Portland, Suite 195</w:t>
      </w:r>
    </w:p>
    <w:p w:rsidR="005C0D99" w:rsidRDefault="005C0D99" w:rsidP="005C0D99">
      <w:pPr>
        <w:spacing w:after="0" w:line="240" w:lineRule="auto"/>
        <w:rPr>
          <w:rFonts w:ascii="Calibri" w:eastAsia="Times New Roman" w:hAnsi="Calibri" w:cs="Calibri"/>
          <w:sz w:val="20"/>
          <w:szCs w:val="24"/>
        </w:rPr>
      </w:pPr>
      <w:r w:rsidRPr="00CF445E">
        <w:rPr>
          <w:rFonts w:ascii="Calibri" w:eastAsia="Times New Roman" w:hAnsi="Calibri" w:cs="Calibri"/>
          <w:b/>
          <w:sz w:val="20"/>
          <w:szCs w:val="24"/>
        </w:rPr>
        <w:t>Members Present:</w:t>
      </w:r>
      <w:r w:rsidRPr="00CF445E">
        <w:rPr>
          <w:rFonts w:ascii="Calibri" w:eastAsia="Times New Roman" w:hAnsi="Calibri" w:cs="Calibri"/>
          <w:sz w:val="20"/>
          <w:szCs w:val="24"/>
        </w:rPr>
        <w:t xml:space="preserve"> </w:t>
      </w:r>
      <w:r>
        <w:rPr>
          <w:rFonts w:ascii="Calibri" w:eastAsia="Times New Roman" w:hAnsi="Calibri" w:cs="Calibri"/>
          <w:sz w:val="20"/>
          <w:szCs w:val="24"/>
        </w:rPr>
        <w:t xml:space="preserve">Aric Savage, Ron Tonkin Toyota (Committee Chair); </w:t>
      </w:r>
      <w:r w:rsidRPr="00CF445E">
        <w:rPr>
          <w:rFonts w:ascii="Calibri" w:eastAsia="Times New Roman" w:hAnsi="Calibri" w:cs="Calibri"/>
          <w:sz w:val="20"/>
          <w:szCs w:val="24"/>
        </w:rPr>
        <w:t>Kerrie Keesee (Vice Chair), Vancouver Toyota; Tom Maguire, Region</w:t>
      </w:r>
      <w:r>
        <w:rPr>
          <w:rFonts w:ascii="Calibri" w:eastAsia="Times New Roman" w:hAnsi="Calibri" w:cs="Calibri"/>
          <w:sz w:val="20"/>
          <w:szCs w:val="24"/>
        </w:rPr>
        <w:t>;</w:t>
      </w:r>
      <w:r w:rsidR="003E1191" w:rsidRPr="003E1191">
        <w:rPr>
          <w:rFonts w:ascii="Calibri" w:eastAsia="Times New Roman" w:hAnsi="Calibri" w:cs="Calibri"/>
          <w:sz w:val="20"/>
          <w:szCs w:val="24"/>
        </w:rPr>
        <w:t xml:space="preserve"> </w:t>
      </w:r>
      <w:r w:rsidR="003E1191">
        <w:rPr>
          <w:rFonts w:ascii="Calibri" w:eastAsia="Times New Roman" w:hAnsi="Calibri" w:cs="Calibri"/>
          <w:sz w:val="20"/>
          <w:szCs w:val="24"/>
        </w:rPr>
        <w:t>Rick Murray, Royal Moore Toyota Scion;</w:t>
      </w:r>
      <w:r>
        <w:rPr>
          <w:rFonts w:ascii="Calibri" w:eastAsia="Times New Roman" w:hAnsi="Calibri" w:cs="Calibri"/>
          <w:sz w:val="20"/>
          <w:szCs w:val="24"/>
        </w:rPr>
        <w:t xml:space="preserve"> </w:t>
      </w:r>
      <w:r w:rsidRPr="00CF445E">
        <w:rPr>
          <w:rFonts w:ascii="Calibri" w:eastAsia="Times New Roman" w:hAnsi="Calibri" w:cs="Calibri"/>
          <w:sz w:val="20"/>
          <w:szCs w:val="24"/>
        </w:rPr>
        <w:t>Grant Lord, Gresham Toyota</w:t>
      </w:r>
      <w:r>
        <w:rPr>
          <w:rFonts w:ascii="Calibri" w:eastAsia="Times New Roman" w:hAnsi="Calibri" w:cs="Calibri"/>
          <w:sz w:val="20"/>
          <w:szCs w:val="24"/>
        </w:rPr>
        <w:t>;</w:t>
      </w:r>
      <w:r w:rsidRPr="00CF445E">
        <w:rPr>
          <w:rFonts w:ascii="Calibri" w:eastAsia="Times New Roman" w:hAnsi="Calibri" w:cs="Calibri"/>
          <w:sz w:val="20"/>
          <w:szCs w:val="24"/>
        </w:rPr>
        <w:t xml:space="preserve"> Dan Morton, Kuni Lexus of Portland; John Krebsbach, Toyota; </w:t>
      </w:r>
      <w:r>
        <w:rPr>
          <w:rFonts w:ascii="Calibri" w:eastAsia="Times New Roman" w:hAnsi="Calibri" w:cs="Calibri"/>
          <w:sz w:val="20"/>
          <w:szCs w:val="24"/>
        </w:rPr>
        <w:t>Dave Griffin, Vancouver Toyota; Scott Sandford, Area Manager (TTEN)</w:t>
      </w:r>
      <w:r w:rsidR="003E1191">
        <w:rPr>
          <w:rFonts w:ascii="Calibri" w:eastAsia="Times New Roman" w:hAnsi="Calibri" w:cs="Calibri"/>
          <w:sz w:val="20"/>
          <w:szCs w:val="24"/>
        </w:rPr>
        <w:t>; Derek Carroll, Dick Hannah Honda</w:t>
      </w:r>
    </w:p>
    <w:p w:rsidR="005C0D99" w:rsidRDefault="005C0D99" w:rsidP="005C0D99">
      <w:pPr>
        <w:spacing w:after="0" w:line="240" w:lineRule="auto"/>
        <w:rPr>
          <w:rFonts w:ascii="Calibri" w:eastAsia="Times New Roman" w:hAnsi="Calibri" w:cs="Calibri"/>
          <w:sz w:val="20"/>
          <w:szCs w:val="24"/>
        </w:rPr>
      </w:pPr>
    </w:p>
    <w:p w:rsidR="005C0D99" w:rsidRPr="00CF445E" w:rsidRDefault="005C0D99" w:rsidP="005C0D99">
      <w:pPr>
        <w:spacing w:after="0" w:line="240" w:lineRule="auto"/>
        <w:rPr>
          <w:rFonts w:ascii="Calibri" w:eastAsia="Times New Roman" w:hAnsi="Calibri" w:cs="Calibri"/>
          <w:sz w:val="20"/>
          <w:szCs w:val="24"/>
        </w:rPr>
      </w:pPr>
      <w:r w:rsidRPr="00476075">
        <w:rPr>
          <w:rFonts w:ascii="Calibri" w:eastAsia="Times New Roman" w:hAnsi="Calibri" w:cs="Calibri"/>
          <w:b/>
          <w:sz w:val="20"/>
          <w:szCs w:val="24"/>
        </w:rPr>
        <w:t>Members Absent:</w:t>
      </w:r>
      <w:r w:rsidRPr="00CF445E">
        <w:rPr>
          <w:rFonts w:ascii="Calibri" w:eastAsia="Times New Roman" w:hAnsi="Calibri" w:cs="Calibri"/>
          <w:sz w:val="20"/>
          <w:szCs w:val="24"/>
        </w:rPr>
        <w:t xml:space="preserve"> Steve Schumacher, Toyota of Portland; ; Don Waters, Wilsonville Toyota Scion; Dave Vandelinde, Lexus of Portland;</w:t>
      </w:r>
      <w:r w:rsidRPr="00CF445E">
        <w:t xml:space="preserve"> </w:t>
      </w:r>
      <w:r w:rsidRPr="00CF445E">
        <w:rPr>
          <w:rFonts w:ascii="Calibri" w:eastAsia="Times New Roman" w:hAnsi="Calibri" w:cs="Calibri"/>
          <w:sz w:val="20"/>
          <w:szCs w:val="24"/>
        </w:rPr>
        <w:t>Smiles Dominici, Beaverton Toyota</w:t>
      </w:r>
      <w:r>
        <w:rPr>
          <w:rFonts w:ascii="Calibri" w:eastAsia="Times New Roman" w:hAnsi="Calibri" w:cs="Calibri"/>
          <w:sz w:val="20"/>
          <w:szCs w:val="24"/>
        </w:rPr>
        <w:t>; Kevin Booth, TTEN Field Consultant; Bryce Baulig, Toyota of Portland;</w:t>
      </w:r>
    </w:p>
    <w:p w:rsidR="005C0D99" w:rsidRDefault="005C0D99" w:rsidP="005C0D99">
      <w:pPr>
        <w:spacing w:after="0" w:line="240" w:lineRule="auto"/>
        <w:rPr>
          <w:rFonts w:ascii="Calibri" w:eastAsia="Times New Roman" w:hAnsi="Calibri" w:cs="Calibri"/>
          <w:sz w:val="20"/>
          <w:szCs w:val="24"/>
        </w:rPr>
      </w:pPr>
    </w:p>
    <w:p w:rsidR="005C0D99" w:rsidRDefault="005C0D99" w:rsidP="005C0D99">
      <w:pPr>
        <w:spacing w:after="0" w:line="240" w:lineRule="auto"/>
        <w:rPr>
          <w:rFonts w:ascii="Calibri" w:eastAsia="Times New Roman" w:hAnsi="Calibri" w:cs="Calibri"/>
          <w:sz w:val="20"/>
          <w:szCs w:val="24"/>
        </w:rPr>
      </w:pPr>
      <w:r w:rsidRPr="00336406">
        <w:rPr>
          <w:rFonts w:ascii="Calibri" w:eastAsia="Times New Roman" w:hAnsi="Calibri" w:cs="Calibri"/>
          <w:b/>
          <w:sz w:val="20"/>
          <w:szCs w:val="24"/>
        </w:rPr>
        <w:t>Guest:</w:t>
      </w:r>
      <w:r>
        <w:rPr>
          <w:rFonts w:ascii="Calibri" w:eastAsia="Times New Roman" w:hAnsi="Calibri" w:cs="Calibri"/>
          <w:sz w:val="20"/>
          <w:szCs w:val="24"/>
        </w:rPr>
        <w:t xml:space="preserve"> </w:t>
      </w:r>
      <w:r w:rsidR="003E1191">
        <w:rPr>
          <w:rFonts w:ascii="Calibri" w:eastAsia="Times New Roman" w:hAnsi="Calibri" w:cs="Calibri"/>
          <w:sz w:val="20"/>
          <w:szCs w:val="24"/>
        </w:rPr>
        <w:t>Jate Rademaker, DSPM; Zach Lowe, DSPM; Brandon Sawchuk, Vancouver Toyota, Dan Levensohn &amp; Tim Habudan, Capitol Toyota</w:t>
      </w:r>
    </w:p>
    <w:p w:rsidR="005C0D99" w:rsidRPr="00CF445E" w:rsidRDefault="005C0D99" w:rsidP="005C0D99">
      <w:pPr>
        <w:spacing w:after="0" w:line="240" w:lineRule="auto"/>
        <w:rPr>
          <w:rFonts w:ascii="Calibri" w:eastAsia="Times New Roman" w:hAnsi="Calibri" w:cs="Calibri"/>
          <w:sz w:val="20"/>
          <w:szCs w:val="24"/>
        </w:rPr>
      </w:pPr>
    </w:p>
    <w:p w:rsidR="0087734A" w:rsidRDefault="005C0D99">
      <w:pPr>
        <w:pBdr>
          <w:bottom w:val="single" w:sz="12" w:space="1" w:color="auto"/>
        </w:pBdr>
        <w:rPr>
          <w:rFonts w:ascii="Calibri" w:eastAsia="Times New Roman" w:hAnsi="Calibri" w:cs="Calibri"/>
          <w:sz w:val="20"/>
          <w:szCs w:val="24"/>
        </w:rPr>
      </w:pPr>
      <w:r w:rsidRPr="00CF445E">
        <w:rPr>
          <w:rFonts w:ascii="Calibri" w:eastAsia="Times New Roman" w:hAnsi="Calibri" w:cs="Calibri"/>
          <w:b/>
          <w:sz w:val="20"/>
          <w:szCs w:val="24"/>
        </w:rPr>
        <w:t>Clark College:</w:t>
      </w:r>
      <w:r w:rsidRPr="00CF445E">
        <w:rPr>
          <w:rFonts w:ascii="Calibri" w:eastAsia="Times New Roman" w:hAnsi="Calibri" w:cs="Calibri"/>
          <w:sz w:val="20"/>
          <w:szCs w:val="24"/>
        </w:rPr>
        <w:t xml:space="preserve"> </w:t>
      </w:r>
      <w:r>
        <w:rPr>
          <w:rFonts w:ascii="Calibri" w:eastAsia="Times New Roman" w:hAnsi="Calibri" w:cs="Calibri"/>
          <w:sz w:val="20"/>
          <w:szCs w:val="24"/>
        </w:rPr>
        <w:t>Mike Godson, Instructor;</w:t>
      </w:r>
      <w:r w:rsidRPr="00CF445E">
        <w:rPr>
          <w:rFonts w:ascii="Calibri" w:eastAsia="Times New Roman" w:hAnsi="Calibri" w:cs="Calibri"/>
          <w:sz w:val="20"/>
          <w:szCs w:val="24"/>
        </w:rPr>
        <w:t xml:space="preserve"> </w:t>
      </w:r>
      <w:r w:rsidR="003E1191">
        <w:rPr>
          <w:rFonts w:ascii="Calibri" w:eastAsia="Times New Roman" w:hAnsi="Calibri" w:cs="Calibri"/>
          <w:sz w:val="20"/>
          <w:szCs w:val="24"/>
        </w:rPr>
        <w:t>Dannie Nordsiden, Instructor;</w:t>
      </w:r>
      <w:r w:rsidR="00622DBD">
        <w:rPr>
          <w:rFonts w:ascii="Calibri" w:eastAsia="Times New Roman" w:hAnsi="Calibri" w:cs="Calibri"/>
          <w:sz w:val="20"/>
          <w:szCs w:val="24"/>
        </w:rPr>
        <w:t xml:space="preserve"> </w:t>
      </w:r>
      <w:r w:rsidRPr="00CF445E">
        <w:rPr>
          <w:rFonts w:ascii="Calibri" w:eastAsia="Times New Roman" w:hAnsi="Calibri" w:cs="Calibri"/>
          <w:sz w:val="20"/>
          <w:szCs w:val="24"/>
        </w:rPr>
        <w:t>Michaela Loveridge, Recruitment &amp; Retention Specialist;</w:t>
      </w:r>
      <w:r w:rsidR="003E1191">
        <w:rPr>
          <w:rFonts w:ascii="Calibri" w:eastAsia="Times New Roman" w:hAnsi="Calibri" w:cs="Calibri"/>
          <w:sz w:val="20"/>
          <w:szCs w:val="24"/>
        </w:rPr>
        <w:t xml:space="preserve"> </w:t>
      </w:r>
      <w:r>
        <w:rPr>
          <w:rFonts w:ascii="Calibri" w:eastAsia="Times New Roman" w:hAnsi="Calibri" w:cs="Calibri"/>
          <w:sz w:val="20"/>
          <w:szCs w:val="24"/>
        </w:rPr>
        <w:t>Cathy Sherick, Assoc. Dir. of</w:t>
      </w:r>
      <w:r w:rsidR="003E1191">
        <w:rPr>
          <w:rFonts w:ascii="Calibri" w:eastAsia="Times New Roman" w:hAnsi="Calibri" w:cs="Calibri"/>
          <w:sz w:val="20"/>
          <w:szCs w:val="24"/>
        </w:rPr>
        <w:t xml:space="preserve"> Instructional Programming &amp; Innovation; Genevieve Howard, Dean of WPTE; Nichola Farron – Advisory Committees Coordinator</w:t>
      </w:r>
    </w:p>
    <w:p w:rsidR="0087734A" w:rsidRPr="00917B70" w:rsidRDefault="0087734A" w:rsidP="00917B70">
      <w:pPr>
        <w:jc w:val="both"/>
        <w:rPr>
          <w:rFonts w:ascii="Calibri" w:eastAsia="Times New Roman" w:hAnsi="Calibri" w:cs="Calibri"/>
        </w:rPr>
      </w:pPr>
      <w:r w:rsidRPr="00917B70">
        <w:rPr>
          <w:rFonts w:ascii="Calibri" w:eastAsia="Times New Roman" w:hAnsi="Calibri" w:cs="Calibri"/>
        </w:rPr>
        <w:t xml:space="preserve">Following a delay to the meeting start, Committee Chair Aric </w:t>
      </w:r>
      <w:r w:rsidR="00622DBD" w:rsidRPr="00917B70">
        <w:rPr>
          <w:rFonts w:ascii="Calibri" w:eastAsia="Times New Roman" w:hAnsi="Calibri" w:cs="Calibri"/>
        </w:rPr>
        <w:t>Savage called the meeti</w:t>
      </w:r>
      <w:r w:rsidR="00917B70">
        <w:rPr>
          <w:rFonts w:ascii="Calibri" w:eastAsia="Times New Roman" w:hAnsi="Calibri" w:cs="Calibri"/>
        </w:rPr>
        <w:t xml:space="preserve">ng to order at </w:t>
      </w:r>
      <w:r w:rsidR="00622DBD" w:rsidRPr="00917B70">
        <w:rPr>
          <w:rFonts w:ascii="Calibri" w:eastAsia="Times New Roman" w:hAnsi="Calibri" w:cs="Calibri"/>
        </w:rPr>
        <w:t xml:space="preserve">10.53am and introductions were made. </w:t>
      </w:r>
    </w:p>
    <w:p w:rsidR="00622DBD" w:rsidRPr="00917B70" w:rsidRDefault="00622DBD" w:rsidP="00917B70">
      <w:pPr>
        <w:pStyle w:val="Subtitle"/>
        <w:jc w:val="both"/>
        <w:rPr>
          <w:rFonts w:eastAsia="Times New Roman"/>
        </w:rPr>
      </w:pPr>
      <w:r w:rsidRPr="00917B70">
        <w:rPr>
          <w:rFonts w:eastAsia="Times New Roman"/>
        </w:rPr>
        <w:t>Minutes of the Previous Meeting</w:t>
      </w:r>
    </w:p>
    <w:p w:rsidR="00622DBD" w:rsidRPr="00477F01" w:rsidRDefault="00622DBD" w:rsidP="00917B70">
      <w:pPr>
        <w:jc w:val="both"/>
        <w:rPr>
          <w:rFonts w:ascii="Calibri" w:eastAsia="Times New Roman" w:hAnsi="Calibri" w:cs="Calibri"/>
          <w:i/>
        </w:rPr>
      </w:pPr>
      <w:r w:rsidRPr="00917B70">
        <w:rPr>
          <w:rFonts w:ascii="Calibri" w:eastAsia="Times New Roman" w:hAnsi="Calibri" w:cs="Calibri"/>
        </w:rPr>
        <w:t>As the meeting was held at an off-site location, the minutes of May 16 2017 will be distributed for an electronic vote.</w:t>
      </w:r>
      <w:r w:rsidR="00477F01">
        <w:rPr>
          <w:rFonts w:ascii="Calibri" w:eastAsia="Times New Roman" w:hAnsi="Calibri" w:cs="Calibri"/>
        </w:rPr>
        <w:t xml:space="preserve"> </w:t>
      </w:r>
      <w:r w:rsidR="00477F01">
        <w:rPr>
          <w:rFonts w:ascii="Calibri" w:eastAsia="Times New Roman" w:hAnsi="Calibri" w:cs="Calibri"/>
          <w:i/>
        </w:rPr>
        <w:t>As of October 10 2017, the minutes have been approved.</w:t>
      </w:r>
    </w:p>
    <w:p w:rsidR="00622DBD" w:rsidRPr="00917B70" w:rsidRDefault="00622DBD" w:rsidP="00917B70">
      <w:pPr>
        <w:pStyle w:val="Subtitle"/>
        <w:jc w:val="both"/>
        <w:rPr>
          <w:rFonts w:eastAsia="Times New Roman"/>
        </w:rPr>
      </w:pPr>
      <w:r w:rsidRPr="00917B70">
        <w:rPr>
          <w:rFonts w:eastAsia="Times New Roman"/>
        </w:rPr>
        <w:t>Next Meeting Date</w:t>
      </w:r>
    </w:p>
    <w:p w:rsidR="00622DBD" w:rsidRPr="00917B70" w:rsidRDefault="00622DBD" w:rsidP="00917B70">
      <w:pPr>
        <w:jc w:val="both"/>
        <w:rPr>
          <w:rFonts w:ascii="Calibri" w:eastAsia="Times New Roman" w:hAnsi="Calibri" w:cs="Calibri"/>
        </w:rPr>
      </w:pPr>
      <w:r w:rsidRPr="00917B70">
        <w:rPr>
          <w:rFonts w:ascii="Calibri" w:eastAsia="Times New Roman" w:hAnsi="Calibri" w:cs="Calibri"/>
        </w:rPr>
        <w:t>The committee will next meet on April 24 2018, at 8.00am at the Toyota Portland location.</w:t>
      </w:r>
    </w:p>
    <w:p w:rsidR="00BB3370" w:rsidRPr="00917B70" w:rsidRDefault="00622DBD" w:rsidP="00917B70">
      <w:pPr>
        <w:pStyle w:val="Subtitle"/>
        <w:jc w:val="both"/>
      </w:pPr>
      <w:r w:rsidRPr="00917B70">
        <w:t>Office of Instruction Updat</w:t>
      </w:r>
      <w:r w:rsidR="00917B70">
        <w:t>e</w:t>
      </w:r>
      <w:r w:rsidRPr="00917B70">
        <w:t>s</w:t>
      </w:r>
    </w:p>
    <w:p w:rsidR="00BB3370" w:rsidRPr="00917B70" w:rsidRDefault="002705D8" w:rsidP="00917B70">
      <w:pPr>
        <w:jc w:val="both"/>
      </w:pPr>
      <w:r w:rsidRPr="00917B70">
        <w:t>Cathy Sherick made following announcements</w:t>
      </w:r>
    </w:p>
    <w:p w:rsidR="00622DBD" w:rsidRPr="00622DBD" w:rsidRDefault="00622DBD" w:rsidP="00917B70">
      <w:pPr>
        <w:jc w:val="both"/>
        <w:rPr>
          <w:rFonts w:ascii="Calibri" w:eastAsia="Calibri" w:hAnsi="Calibri" w:cs="Times New Roman"/>
          <w:b/>
        </w:rPr>
      </w:pPr>
      <w:r w:rsidRPr="00622DBD">
        <w:rPr>
          <w:rFonts w:ascii="Calibri" w:eastAsia="Calibri" w:hAnsi="Calibri" w:cs="Times New Roman"/>
        </w:rPr>
        <w:t xml:space="preserve">Welcome back to 2017-18 we are excited to be rolling up our sleeves and delving in to the second year of work of our </w:t>
      </w:r>
      <w:r w:rsidRPr="00622DBD">
        <w:rPr>
          <w:rFonts w:ascii="Calibri" w:eastAsia="Calibri" w:hAnsi="Calibri" w:cs="Times New Roman"/>
          <w:b/>
        </w:rPr>
        <w:t>Academic plan.</w:t>
      </w:r>
    </w:p>
    <w:p w:rsidR="00622DBD" w:rsidRPr="00622DBD" w:rsidRDefault="00622DBD" w:rsidP="00917B70">
      <w:pPr>
        <w:jc w:val="both"/>
        <w:rPr>
          <w:rFonts w:ascii="Calibri" w:eastAsia="Calibri" w:hAnsi="Calibri" w:cs="Times New Roman"/>
        </w:rPr>
      </w:pPr>
      <w:r w:rsidRPr="00622DBD">
        <w:rPr>
          <w:rFonts w:ascii="Calibri" w:eastAsia="Calibri" w:hAnsi="Calibri" w:cs="Times New Roman"/>
        </w:rPr>
        <w:t xml:space="preserve">The new </w:t>
      </w:r>
      <w:r w:rsidRPr="00622DBD">
        <w:rPr>
          <w:rFonts w:ascii="Calibri" w:eastAsia="Calibri" w:hAnsi="Calibri" w:cs="Times New Roman"/>
          <w:b/>
        </w:rPr>
        <w:t>“Areas of Study”</w:t>
      </w:r>
      <w:r w:rsidRPr="00622DBD">
        <w:rPr>
          <w:rFonts w:ascii="Calibri" w:eastAsia="Calibri" w:hAnsi="Calibri" w:cs="Times New Roman"/>
        </w:rPr>
        <w:t xml:space="preserve"> have been adopted and approved these will provide the framework for organizing the different degree paths for students. The link is </w:t>
      </w:r>
      <w:hyperlink r:id="rId6" w:history="1">
        <w:r w:rsidR="0072769F" w:rsidRPr="00917B70">
          <w:rPr>
            <w:rFonts w:ascii="Calibri" w:eastAsia="Calibri" w:hAnsi="Calibri" w:cs="Times New Roman"/>
            <w:color w:val="0563C1"/>
            <w:u w:val="single"/>
          </w:rPr>
          <w:t>here</w:t>
        </w:r>
      </w:hyperlink>
    </w:p>
    <w:p w:rsidR="00622DBD" w:rsidRPr="00622DBD" w:rsidRDefault="00622DBD" w:rsidP="00917B70">
      <w:pPr>
        <w:jc w:val="both"/>
        <w:rPr>
          <w:rFonts w:ascii="Calibri" w:eastAsia="Calibri" w:hAnsi="Calibri" w:cs="Times New Roman"/>
        </w:rPr>
      </w:pPr>
      <w:r w:rsidRPr="00622DBD">
        <w:rPr>
          <w:rFonts w:ascii="Calibri" w:eastAsia="Calibri" w:hAnsi="Calibri" w:cs="Times New Roman"/>
        </w:rPr>
        <w:t xml:space="preserve">Advisory Committees will begin to see how they fit in to the implementation work of </w:t>
      </w:r>
      <w:r w:rsidRPr="00622DBD">
        <w:rPr>
          <w:rFonts w:ascii="Calibri" w:eastAsia="Calibri" w:hAnsi="Calibri" w:cs="Times New Roman"/>
          <w:b/>
        </w:rPr>
        <w:t>Pathways</w:t>
      </w:r>
      <w:r w:rsidRPr="00622DBD">
        <w:rPr>
          <w:rFonts w:ascii="Calibri" w:eastAsia="Calibri" w:hAnsi="Calibri" w:cs="Times New Roman"/>
        </w:rPr>
        <w:t xml:space="preserve">. The goal is to improve rates of completion, transfer and attainment of jobs. The American Association of </w:t>
      </w:r>
      <w:r w:rsidRPr="00622DBD">
        <w:rPr>
          <w:rFonts w:ascii="Calibri" w:eastAsia="Calibri" w:hAnsi="Calibri" w:cs="Times New Roman"/>
        </w:rPr>
        <w:lastRenderedPageBreak/>
        <w:t>Community Colleges (ASCC) has developed a model that articulates the implementation process. Advisory members are encouraged to review the model for understanding.</w:t>
      </w:r>
    </w:p>
    <w:p w:rsidR="00622DBD" w:rsidRPr="00622DBD" w:rsidRDefault="00622DBD" w:rsidP="00917B70">
      <w:pPr>
        <w:jc w:val="both"/>
        <w:rPr>
          <w:rFonts w:ascii="Calibri" w:eastAsia="Calibri" w:hAnsi="Calibri" w:cs="Times New Roman"/>
        </w:rPr>
      </w:pPr>
      <w:r w:rsidRPr="00622DBD">
        <w:rPr>
          <w:rFonts w:ascii="Calibri" w:eastAsia="Calibri" w:hAnsi="Calibri" w:cs="Times New Roman"/>
        </w:rPr>
        <w:t xml:space="preserve">Academic plan Goal 6: </w:t>
      </w:r>
      <w:r w:rsidRPr="00622DBD">
        <w:rPr>
          <w:rFonts w:ascii="Calibri" w:eastAsia="Calibri" w:hAnsi="Calibri" w:cs="Times New Roman"/>
          <w:i/>
        </w:rPr>
        <w:t xml:space="preserve">Infuse the study of </w:t>
      </w:r>
      <w:r w:rsidRPr="00622DBD">
        <w:rPr>
          <w:rFonts w:ascii="Calibri" w:eastAsia="Calibri" w:hAnsi="Calibri" w:cs="Times New Roman"/>
          <w:b/>
          <w:i/>
        </w:rPr>
        <w:t>Power, Privilege and Inequity</w:t>
      </w:r>
      <w:r w:rsidRPr="00622DBD">
        <w:rPr>
          <w:rFonts w:ascii="Calibri" w:eastAsia="Calibri" w:hAnsi="Calibri" w:cs="Times New Roman"/>
          <w:i/>
        </w:rPr>
        <w:t xml:space="preserve"> throughout the curriculum.</w:t>
      </w:r>
      <w:r w:rsidRPr="00622DBD">
        <w:rPr>
          <w:rFonts w:ascii="Calibri" w:eastAsia="Calibri" w:hAnsi="Calibri" w:cs="Times New Roman"/>
        </w:rPr>
        <w:t xml:space="preserve"> Last year advisory members asked why this was happening at Clark. To answer that question, we have been working with the </w:t>
      </w:r>
      <w:r w:rsidRPr="00622DBD">
        <w:rPr>
          <w:rFonts w:ascii="Calibri" w:eastAsia="Calibri" w:hAnsi="Calibri" w:cs="Times New Roman"/>
          <w:u w:val="single"/>
        </w:rPr>
        <w:t>Office of Diversity and Equity</w:t>
      </w:r>
      <w:r w:rsidRPr="00622DBD">
        <w:rPr>
          <w:rFonts w:ascii="Calibri" w:eastAsia="Calibri" w:hAnsi="Calibri" w:cs="Times New Roman"/>
        </w:rPr>
        <w:t xml:space="preserve"> to put together some basic information that can help frame the issue for further discussion. Watch for it on meeting agendas.</w:t>
      </w:r>
    </w:p>
    <w:p w:rsidR="00622DBD" w:rsidRPr="00622DBD" w:rsidRDefault="00622DBD" w:rsidP="00917B70">
      <w:pPr>
        <w:jc w:val="both"/>
        <w:rPr>
          <w:rFonts w:ascii="Calibri" w:eastAsia="Calibri" w:hAnsi="Calibri" w:cs="Times New Roman"/>
        </w:rPr>
      </w:pPr>
      <w:r w:rsidRPr="00622DBD">
        <w:rPr>
          <w:rFonts w:ascii="Calibri" w:eastAsia="Calibri" w:hAnsi="Calibri" w:cs="Times New Roman"/>
        </w:rPr>
        <w:t xml:space="preserve">The new </w:t>
      </w:r>
      <w:r w:rsidRPr="00622DBD">
        <w:rPr>
          <w:rFonts w:ascii="Calibri" w:eastAsia="Calibri" w:hAnsi="Calibri" w:cs="Times New Roman"/>
          <w:b/>
        </w:rPr>
        <w:t>McClaskey Culinary Institute (MCI)</w:t>
      </w:r>
      <w:r w:rsidRPr="00622DBD">
        <w:rPr>
          <w:rFonts w:ascii="Calibri" w:eastAsia="Calibri" w:hAnsi="Calibri" w:cs="Times New Roman"/>
        </w:rPr>
        <w:t xml:space="preserve"> is open and teaching students this term! The link to information about the program is </w:t>
      </w:r>
      <w:hyperlink r:id="rId7" w:history="1">
        <w:r w:rsidR="0072769F" w:rsidRPr="00917B70">
          <w:rPr>
            <w:rFonts w:ascii="Calibri" w:eastAsia="Calibri" w:hAnsi="Calibri" w:cs="Times New Roman"/>
            <w:color w:val="0563C1"/>
            <w:u w:val="single"/>
          </w:rPr>
          <w:t>here</w:t>
        </w:r>
      </w:hyperlink>
      <w:r w:rsidRPr="00622DBD">
        <w:rPr>
          <w:rFonts w:ascii="Calibri" w:eastAsia="Calibri" w:hAnsi="Calibri" w:cs="Times New Roman"/>
        </w:rPr>
        <w:t xml:space="preserve">. We are looking forward to being able to provide our advisory members with menu items from the cuisine and baking programs. </w:t>
      </w:r>
    </w:p>
    <w:p w:rsidR="00622DBD" w:rsidRPr="00622DBD" w:rsidRDefault="00622DBD" w:rsidP="00917B70">
      <w:pPr>
        <w:jc w:val="both"/>
        <w:rPr>
          <w:rFonts w:ascii="Calibri" w:eastAsia="Calibri" w:hAnsi="Calibri" w:cs="Times New Roman"/>
        </w:rPr>
      </w:pPr>
      <w:r w:rsidRPr="00622DBD">
        <w:rPr>
          <w:rFonts w:ascii="Calibri" w:eastAsia="Calibri" w:hAnsi="Calibri" w:cs="Times New Roman"/>
        </w:rPr>
        <w:t>Clark continues to see enrollment declines, which may have budget impacts. We do not anticipate further program cuts at this time, but cannot rule out the possibility of changes in the future should this trend continue. Your help in letting community members know about the great programs at Clark is appreciated!</w:t>
      </w:r>
    </w:p>
    <w:p w:rsidR="00622DBD" w:rsidRPr="00622DBD" w:rsidRDefault="00622DBD" w:rsidP="00917B70">
      <w:pPr>
        <w:jc w:val="both"/>
        <w:rPr>
          <w:rFonts w:ascii="Calibri" w:eastAsia="Calibri" w:hAnsi="Calibri" w:cs="Times New Roman"/>
        </w:rPr>
      </w:pPr>
      <w:r w:rsidRPr="00622DBD">
        <w:rPr>
          <w:rFonts w:ascii="Calibri" w:eastAsia="Calibri" w:hAnsi="Calibri" w:cs="Times New Roman"/>
        </w:rPr>
        <w:t xml:space="preserve">As programs are taught out, we have terrific Advisory volunteers we hate to lose. Often we need to infuse current committees with new members, and sometimes new programs are developed that will need new advisory committees.  We are working this year on the development of a </w:t>
      </w:r>
      <w:r w:rsidRPr="00622DBD">
        <w:rPr>
          <w:rFonts w:ascii="Calibri" w:eastAsia="Calibri" w:hAnsi="Calibri" w:cs="Times New Roman"/>
          <w:b/>
        </w:rPr>
        <w:t>Master Advisory Committee</w:t>
      </w:r>
      <w:r w:rsidRPr="00622DBD">
        <w:rPr>
          <w:rFonts w:ascii="Calibri" w:eastAsia="Calibri" w:hAnsi="Calibri" w:cs="Times New Roman"/>
        </w:rPr>
        <w:t xml:space="preserve"> that will help us with three tasks.</w:t>
      </w:r>
    </w:p>
    <w:p w:rsidR="00622DBD" w:rsidRPr="00622DBD" w:rsidRDefault="00622DBD" w:rsidP="00917B70">
      <w:pPr>
        <w:numPr>
          <w:ilvl w:val="0"/>
          <w:numId w:val="1"/>
        </w:numPr>
        <w:contextualSpacing/>
        <w:jc w:val="both"/>
        <w:rPr>
          <w:rFonts w:ascii="Calibri" w:eastAsia="Calibri" w:hAnsi="Calibri" w:cs="Times New Roman"/>
        </w:rPr>
      </w:pPr>
      <w:r w:rsidRPr="00622DBD">
        <w:rPr>
          <w:rFonts w:ascii="Calibri" w:eastAsia="Calibri" w:hAnsi="Calibri" w:cs="Times New Roman"/>
        </w:rPr>
        <w:t>Visiting current committees to talk to members and get an idea of how things are working.</w:t>
      </w:r>
    </w:p>
    <w:p w:rsidR="00622DBD" w:rsidRPr="00622DBD" w:rsidRDefault="00622DBD" w:rsidP="00917B70">
      <w:pPr>
        <w:numPr>
          <w:ilvl w:val="0"/>
          <w:numId w:val="1"/>
        </w:numPr>
        <w:contextualSpacing/>
        <w:jc w:val="both"/>
        <w:rPr>
          <w:rFonts w:ascii="Calibri" w:eastAsia="Calibri" w:hAnsi="Calibri" w:cs="Times New Roman"/>
        </w:rPr>
      </w:pPr>
      <w:r w:rsidRPr="00622DBD">
        <w:rPr>
          <w:rFonts w:ascii="Calibri" w:eastAsia="Calibri" w:hAnsi="Calibri" w:cs="Times New Roman"/>
        </w:rPr>
        <w:t>Planning and hosting annual Advisory event.</w:t>
      </w:r>
    </w:p>
    <w:p w:rsidR="00622DBD" w:rsidRPr="00622DBD" w:rsidRDefault="00622DBD" w:rsidP="00917B70">
      <w:pPr>
        <w:numPr>
          <w:ilvl w:val="0"/>
          <w:numId w:val="1"/>
        </w:numPr>
        <w:contextualSpacing/>
        <w:jc w:val="both"/>
        <w:rPr>
          <w:rFonts w:ascii="Calibri" w:eastAsia="Calibri" w:hAnsi="Calibri" w:cs="Times New Roman"/>
        </w:rPr>
      </w:pPr>
      <w:r w:rsidRPr="00622DBD">
        <w:rPr>
          <w:rFonts w:ascii="Calibri" w:eastAsia="Calibri" w:hAnsi="Calibri" w:cs="Times New Roman"/>
        </w:rPr>
        <w:t>Reporting to the Board of Trustees every year on the great work of Advisory Committees.</w:t>
      </w:r>
    </w:p>
    <w:p w:rsidR="00622DBD" w:rsidRPr="00622DBD" w:rsidRDefault="00622DBD" w:rsidP="00917B70">
      <w:pPr>
        <w:jc w:val="both"/>
        <w:rPr>
          <w:rFonts w:ascii="Calibri" w:eastAsia="Calibri" w:hAnsi="Calibri" w:cs="Times New Roman"/>
        </w:rPr>
      </w:pPr>
      <w:r w:rsidRPr="00622DBD">
        <w:rPr>
          <w:rFonts w:ascii="Calibri" w:eastAsia="Calibri" w:hAnsi="Calibri" w:cs="Times New Roman"/>
        </w:rPr>
        <w:t>Let us know if you are interested by contacting Nic. You can be on two committees, or if you want to step away from your current committee work that is fine too.</w:t>
      </w:r>
    </w:p>
    <w:p w:rsidR="00622DBD" w:rsidRPr="00622DBD" w:rsidRDefault="00622DBD" w:rsidP="00917B70">
      <w:pPr>
        <w:jc w:val="both"/>
        <w:rPr>
          <w:rFonts w:ascii="Calibri" w:eastAsia="Calibri" w:hAnsi="Calibri" w:cs="Times New Roman"/>
        </w:rPr>
      </w:pPr>
      <w:r w:rsidRPr="00622DBD">
        <w:rPr>
          <w:rFonts w:ascii="Calibri" w:eastAsia="Calibri" w:hAnsi="Calibri" w:cs="Times New Roman"/>
        </w:rPr>
        <w:t xml:space="preserve">We also wanted to thank everyone who was able to attend the </w:t>
      </w:r>
      <w:r w:rsidRPr="00622DBD">
        <w:rPr>
          <w:rFonts w:ascii="Calibri" w:eastAsia="Calibri" w:hAnsi="Calibri" w:cs="Times New Roman"/>
          <w:b/>
        </w:rPr>
        <w:t>annual recognition</w:t>
      </w:r>
      <w:r w:rsidRPr="00622DBD">
        <w:rPr>
          <w:rFonts w:ascii="Calibri" w:eastAsia="Calibri" w:hAnsi="Calibri" w:cs="Times New Roman"/>
        </w:rPr>
        <w:t xml:space="preserve"> event held on July 13 at the new STEM building. We had beautiful weather, many cold beverages and a great time. We look forward to planning the event next year with our new Master Advisory Committees.</w:t>
      </w:r>
    </w:p>
    <w:p w:rsidR="00622DBD" w:rsidRPr="00622DBD" w:rsidRDefault="00622DBD" w:rsidP="00917B70">
      <w:pPr>
        <w:jc w:val="both"/>
        <w:rPr>
          <w:rFonts w:ascii="Calibri" w:eastAsia="Calibri" w:hAnsi="Calibri" w:cs="Times New Roman"/>
        </w:rPr>
      </w:pPr>
      <w:r w:rsidRPr="00622DBD">
        <w:rPr>
          <w:rFonts w:ascii="Calibri" w:eastAsia="Calibri" w:hAnsi="Calibri" w:cs="Times New Roman"/>
        </w:rPr>
        <w:t xml:space="preserve">We will be undertaking an updated Ethics training at the </w:t>
      </w:r>
      <w:r w:rsidR="0072769F" w:rsidRPr="00622DBD">
        <w:rPr>
          <w:rFonts w:ascii="Calibri" w:eastAsia="Calibri" w:hAnsi="Calibri" w:cs="Times New Roman"/>
        </w:rPr>
        <w:t>spring</w:t>
      </w:r>
      <w:r w:rsidRPr="00622DBD">
        <w:rPr>
          <w:rFonts w:ascii="Calibri" w:eastAsia="Calibri" w:hAnsi="Calibri" w:cs="Times New Roman"/>
        </w:rPr>
        <w:t xml:space="preserve"> advisory meetings. </w:t>
      </w:r>
    </w:p>
    <w:p w:rsidR="002705D8" w:rsidRPr="00917B70" w:rsidRDefault="00622DBD" w:rsidP="00917B70">
      <w:pPr>
        <w:jc w:val="both"/>
        <w:rPr>
          <w:rFonts w:ascii="Calibri" w:eastAsia="Calibri" w:hAnsi="Calibri" w:cs="Times New Roman"/>
        </w:rPr>
      </w:pPr>
      <w:r w:rsidRPr="00622DBD">
        <w:rPr>
          <w:rFonts w:ascii="Calibri" w:eastAsia="Calibri" w:hAnsi="Calibri" w:cs="Times New Roman"/>
        </w:rPr>
        <w:t>The annual Clark College Career fair will be held in April. Advisory Committee members will be provided additional information from the career center in upcoming meetings.</w:t>
      </w:r>
    </w:p>
    <w:p w:rsidR="002705D8" w:rsidRPr="00917B70" w:rsidRDefault="00622DBD" w:rsidP="00917B70">
      <w:pPr>
        <w:jc w:val="both"/>
      </w:pPr>
      <w:r w:rsidRPr="00917B70">
        <w:t xml:space="preserve">Cathy also spoke about the planned insert for The Columbian newspaper in support of Professional Technical day in February 2018.  Both Cathy and Genevieve </w:t>
      </w:r>
      <w:r w:rsidR="0072769F" w:rsidRPr="00917B70">
        <w:t>reiterated</w:t>
      </w:r>
      <w:r w:rsidRPr="00917B70">
        <w:t xml:space="preserve"> the importance of reaching out to parents to let them know the realities and potential of career-technical education, and the </w:t>
      </w:r>
      <w:r w:rsidR="00384499" w:rsidRPr="00917B70">
        <w:t xml:space="preserve">alternative it offers to four-year colleges. Kerrie outlined that she will be sending a picture of her staff with their TTEN students for inclusion.  The cover story will also </w:t>
      </w:r>
      <w:r w:rsidR="0072769F" w:rsidRPr="00917B70">
        <w:t>feature</w:t>
      </w:r>
      <w:r w:rsidR="00384499" w:rsidRPr="00917B70">
        <w:t xml:space="preserve"> an automotive student with their parent.</w:t>
      </w:r>
    </w:p>
    <w:p w:rsidR="008C1042" w:rsidRPr="00917B70" w:rsidRDefault="00384499" w:rsidP="00917B70">
      <w:pPr>
        <w:pStyle w:val="Subtitle"/>
        <w:jc w:val="both"/>
      </w:pPr>
      <w:r w:rsidRPr="00917B70">
        <w:t>New Team Member</w:t>
      </w:r>
    </w:p>
    <w:p w:rsidR="00DA62BD" w:rsidRPr="00917B70" w:rsidRDefault="00384499" w:rsidP="00917B70">
      <w:pPr>
        <w:jc w:val="both"/>
      </w:pPr>
      <w:r w:rsidRPr="00917B70">
        <w:t>Mike</w:t>
      </w:r>
      <w:r w:rsidR="00DA62BD" w:rsidRPr="00917B70">
        <w:t xml:space="preserve"> introduced Dannie Nordsiden, the new Clark instructor and TTEN internship lead.  Dannie joins the team after 33 years as a master tech and 25 years of dealer experience. Dannie continued that he is looking forward to the opportunity to give something back to the career that he has found so rewarding.</w:t>
      </w:r>
    </w:p>
    <w:p w:rsidR="008C3459" w:rsidRDefault="008C3459" w:rsidP="00917B70">
      <w:pPr>
        <w:pStyle w:val="Subtitle"/>
        <w:jc w:val="both"/>
      </w:pPr>
    </w:p>
    <w:p w:rsidR="00DA62BD" w:rsidRPr="00917B70" w:rsidRDefault="00DA62BD" w:rsidP="00917B70">
      <w:pPr>
        <w:pStyle w:val="Subtitle"/>
        <w:jc w:val="both"/>
      </w:pPr>
      <w:r w:rsidRPr="00917B70">
        <w:lastRenderedPageBreak/>
        <w:t xml:space="preserve">NATEF mid cycle review </w:t>
      </w:r>
    </w:p>
    <w:p w:rsidR="00DD3FD6" w:rsidRPr="00917B70" w:rsidRDefault="00DA62BD" w:rsidP="00917B70">
      <w:pPr>
        <w:jc w:val="both"/>
      </w:pPr>
      <w:r w:rsidRPr="00917B70">
        <w:t xml:space="preserve">Mike thanked those present that had assisted with the mid-cycle review in June: </w:t>
      </w:r>
      <w:r w:rsidR="0072769F" w:rsidRPr="00917B70">
        <w:t>two</w:t>
      </w:r>
      <w:r w:rsidRPr="00917B70">
        <w:t xml:space="preserve"> items were note</w:t>
      </w:r>
      <w:r w:rsidR="00632D1E">
        <w:t>d</w:t>
      </w:r>
      <w:r w:rsidRPr="00917B70">
        <w:t xml:space="preserve"> as improved</w:t>
      </w:r>
      <w:r w:rsidR="00632D1E">
        <w:t xml:space="preserve">: </w:t>
      </w:r>
      <w:r w:rsidRPr="00917B70">
        <w:t xml:space="preserve">administration and student services (particularly with the </w:t>
      </w:r>
      <w:r w:rsidR="0072769F" w:rsidRPr="00917B70">
        <w:t>addition</w:t>
      </w:r>
      <w:r w:rsidRPr="00917B70">
        <w:t xml:space="preserve"> of </w:t>
      </w:r>
      <w:r w:rsidR="0072769F" w:rsidRPr="00917B70">
        <w:t>Michaela’s</w:t>
      </w:r>
      <w:r w:rsidRPr="00917B70">
        <w:t xml:space="preserve"> role). The next review will be due in 2.5 years.</w:t>
      </w:r>
    </w:p>
    <w:p w:rsidR="00DD3FD6" w:rsidRPr="00917B70" w:rsidRDefault="00DD3FD6" w:rsidP="00917B70">
      <w:pPr>
        <w:pStyle w:val="Subtitle"/>
        <w:jc w:val="both"/>
      </w:pPr>
      <w:r w:rsidRPr="00917B70">
        <w:t>Recruitment</w:t>
      </w:r>
    </w:p>
    <w:p w:rsidR="00DD3FD6" w:rsidRPr="00917B70" w:rsidRDefault="0072769F" w:rsidP="00917B70">
      <w:pPr>
        <w:jc w:val="both"/>
      </w:pPr>
      <w:r w:rsidRPr="00917B70">
        <w:t>Michaela</w:t>
      </w:r>
      <w:r w:rsidR="00DD3FD6" w:rsidRPr="00917B70">
        <w:t xml:space="preserve"> </w:t>
      </w:r>
      <w:r w:rsidR="00DA62BD" w:rsidRPr="00917B70">
        <w:t xml:space="preserve">shared a </w:t>
      </w:r>
      <w:r w:rsidRPr="00917B70">
        <w:t>presentation</w:t>
      </w:r>
      <w:r w:rsidR="00DA62BD" w:rsidRPr="00917B70">
        <w:t xml:space="preserve"> with some </w:t>
      </w:r>
      <w:r>
        <w:t>statistics</w:t>
      </w:r>
      <w:r w:rsidR="00DA62BD" w:rsidRPr="00917B70">
        <w:t xml:space="preserve"> for her work the previous year:</w:t>
      </w:r>
    </w:p>
    <w:p w:rsidR="00913500" w:rsidRPr="00917B70" w:rsidRDefault="000223F2" w:rsidP="00917B70">
      <w:pPr>
        <w:numPr>
          <w:ilvl w:val="0"/>
          <w:numId w:val="3"/>
        </w:numPr>
        <w:spacing w:after="0"/>
        <w:jc w:val="both"/>
      </w:pPr>
      <w:r w:rsidRPr="00917B70">
        <w:t xml:space="preserve">52 recruiting presentations to more than 1,000+ high school students </w:t>
      </w:r>
    </w:p>
    <w:p w:rsidR="00913500" w:rsidRPr="00917B70" w:rsidRDefault="000223F2" w:rsidP="00917B70">
      <w:pPr>
        <w:numPr>
          <w:ilvl w:val="0"/>
          <w:numId w:val="3"/>
        </w:numPr>
        <w:spacing w:after="0"/>
        <w:jc w:val="both"/>
      </w:pPr>
      <w:r w:rsidRPr="00917B70">
        <w:t>512 students expressed interest in working at a dealership (includes seniors, juniors, sophomores and freshmen)</w:t>
      </w:r>
    </w:p>
    <w:p w:rsidR="00913500" w:rsidRPr="00917B70" w:rsidRDefault="000223F2" w:rsidP="00917B70">
      <w:pPr>
        <w:numPr>
          <w:ilvl w:val="1"/>
          <w:numId w:val="3"/>
        </w:numPr>
        <w:spacing w:after="0"/>
        <w:jc w:val="both"/>
      </w:pPr>
      <w:r w:rsidRPr="00917B70">
        <w:rPr>
          <w:i/>
          <w:iCs/>
        </w:rPr>
        <w:t xml:space="preserve">181 seniors, 175 juniors, and 156 sophomores/freshmen </w:t>
      </w:r>
    </w:p>
    <w:p w:rsidR="00913500" w:rsidRPr="00917B70" w:rsidRDefault="000223F2" w:rsidP="00917B70">
      <w:pPr>
        <w:numPr>
          <w:ilvl w:val="0"/>
          <w:numId w:val="3"/>
        </w:numPr>
        <w:spacing w:after="0"/>
        <w:jc w:val="both"/>
      </w:pPr>
      <w:r w:rsidRPr="00917B70">
        <w:t>36 seniors interviewed for 2017 T-TEN Cohort</w:t>
      </w:r>
    </w:p>
    <w:p w:rsidR="00913500" w:rsidRPr="00917B70" w:rsidRDefault="000223F2" w:rsidP="00917B70">
      <w:pPr>
        <w:numPr>
          <w:ilvl w:val="0"/>
          <w:numId w:val="3"/>
        </w:numPr>
        <w:spacing w:after="0"/>
        <w:jc w:val="both"/>
      </w:pPr>
      <w:r w:rsidRPr="00917B70">
        <w:t>15 students seated in August</w:t>
      </w:r>
    </w:p>
    <w:p w:rsidR="00913500" w:rsidRPr="00917B70" w:rsidRDefault="000223F2" w:rsidP="00917B70">
      <w:pPr>
        <w:numPr>
          <w:ilvl w:val="0"/>
          <w:numId w:val="3"/>
        </w:numPr>
        <w:spacing w:after="0"/>
        <w:jc w:val="both"/>
      </w:pPr>
      <w:r w:rsidRPr="00917B70">
        <w:t>3 withdrew due to academics, 1 due to personal reasons</w:t>
      </w:r>
    </w:p>
    <w:p w:rsidR="00DA62BD" w:rsidRDefault="000223F2" w:rsidP="00917B70">
      <w:pPr>
        <w:numPr>
          <w:ilvl w:val="0"/>
          <w:numId w:val="3"/>
        </w:numPr>
        <w:spacing w:after="0"/>
        <w:jc w:val="both"/>
      </w:pPr>
      <w:r w:rsidRPr="00917B70">
        <w:t>11 remain in 2017 T-TEN Cohort today</w:t>
      </w:r>
    </w:p>
    <w:p w:rsidR="00917B70" w:rsidRPr="00917B70" w:rsidRDefault="00917B70" w:rsidP="00917B70">
      <w:pPr>
        <w:spacing w:after="0"/>
        <w:ind w:left="720"/>
        <w:jc w:val="both"/>
      </w:pPr>
    </w:p>
    <w:p w:rsidR="00DA62BD" w:rsidRPr="00917B70" w:rsidRDefault="00DA62BD" w:rsidP="00917B70">
      <w:pPr>
        <w:jc w:val="both"/>
      </w:pPr>
      <w:r w:rsidRPr="00917B70">
        <w:t>Of the 36 interviewed students:</w:t>
      </w:r>
    </w:p>
    <w:p w:rsidR="00913500" w:rsidRPr="00917B70" w:rsidRDefault="000223F2" w:rsidP="00917B70">
      <w:pPr>
        <w:numPr>
          <w:ilvl w:val="0"/>
          <w:numId w:val="5"/>
        </w:numPr>
        <w:spacing w:after="0"/>
        <w:jc w:val="both"/>
      </w:pPr>
      <w:r w:rsidRPr="00917B70">
        <w:t>Completed job shadow or were existing dealership employees: 24</w:t>
      </w:r>
    </w:p>
    <w:p w:rsidR="00913500" w:rsidRPr="00917B70" w:rsidRDefault="000223F2" w:rsidP="00917B70">
      <w:pPr>
        <w:numPr>
          <w:ilvl w:val="0"/>
          <w:numId w:val="5"/>
        </w:numPr>
        <w:spacing w:after="0"/>
        <w:jc w:val="both"/>
      </w:pPr>
      <w:r w:rsidRPr="00917B70">
        <w:t xml:space="preserve">Changed their minds/pursuing a different field: 16 (5 of those students changed their mind </w:t>
      </w:r>
      <w:r w:rsidR="00632D1E">
        <w:t>after completing the job shadow)</w:t>
      </w:r>
    </w:p>
    <w:p w:rsidR="00913500" w:rsidRPr="00917B70" w:rsidRDefault="000223F2" w:rsidP="00917B70">
      <w:pPr>
        <w:numPr>
          <w:ilvl w:val="0"/>
          <w:numId w:val="5"/>
        </w:numPr>
        <w:spacing w:after="0"/>
        <w:jc w:val="both"/>
      </w:pPr>
      <w:r w:rsidRPr="00917B70">
        <w:t xml:space="preserve">Were not approved by </w:t>
      </w:r>
      <w:r w:rsidR="00632D1E">
        <w:t>Michaela</w:t>
      </w:r>
      <w:r w:rsidRPr="00917B70">
        <w:t xml:space="preserve"> or by dealership as viable candidates: 3</w:t>
      </w:r>
    </w:p>
    <w:p w:rsidR="00913500" w:rsidRPr="00917B70" w:rsidRDefault="000223F2" w:rsidP="00917B70">
      <w:pPr>
        <w:numPr>
          <w:ilvl w:val="0"/>
          <w:numId w:val="5"/>
        </w:numPr>
        <w:spacing w:after="0"/>
        <w:jc w:val="both"/>
      </w:pPr>
      <w:r w:rsidRPr="00917B70">
        <w:t>Were not able to connect with dealership personnel to schedule shadow: 2</w:t>
      </w:r>
    </w:p>
    <w:p w:rsidR="00913500" w:rsidRPr="00917B70" w:rsidRDefault="000223F2" w:rsidP="00917B70">
      <w:pPr>
        <w:numPr>
          <w:ilvl w:val="0"/>
          <w:numId w:val="5"/>
        </w:numPr>
        <w:spacing w:after="0"/>
        <w:jc w:val="both"/>
      </w:pPr>
      <w:r w:rsidRPr="00917B70">
        <w:t>Deferred to pursuing the program next year: 2</w:t>
      </w:r>
    </w:p>
    <w:p w:rsidR="00913500" w:rsidRDefault="000223F2" w:rsidP="00917B70">
      <w:pPr>
        <w:numPr>
          <w:ilvl w:val="0"/>
          <w:numId w:val="5"/>
        </w:numPr>
        <w:spacing w:after="0"/>
        <w:jc w:val="both"/>
      </w:pPr>
      <w:r w:rsidRPr="00917B70">
        <w:t>Were not employable due to MVR: 1</w:t>
      </w:r>
    </w:p>
    <w:p w:rsidR="0072769F" w:rsidRPr="00917B70" w:rsidRDefault="0072769F" w:rsidP="0072769F">
      <w:pPr>
        <w:spacing w:after="0"/>
        <w:ind w:left="720"/>
        <w:jc w:val="both"/>
      </w:pPr>
    </w:p>
    <w:p w:rsidR="00DD3FD6" w:rsidRPr="00917B70" w:rsidRDefault="00DA62BD" w:rsidP="00917B70">
      <w:pPr>
        <w:jc w:val="both"/>
      </w:pPr>
      <w:r w:rsidRPr="00917B70">
        <w:t>New initiatives for this year include an Automotive O</w:t>
      </w:r>
      <w:r w:rsidR="00632D1E">
        <w:t>pen H</w:t>
      </w:r>
      <w:r w:rsidR="00DD3FD6" w:rsidRPr="00917B70">
        <w:t xml:space="preserve">ouse </w:t>
      </w:r>
      <w:r w:rsidR="00844F1C" w:rsidRPr="00917B70">
        <w:t>planned for</w:t>
      </w:r>
      <w:r w:rsidR="00DD3FD6" w:rsidRPr="00917B70">
        <w:t xml:space="preserve"> October 26 2017</w:t>
      </w:r>
      <w:r w:rsidR="00844F1C" w:rsidRPr="00917B70">
        <w:t xml:space="preserve"> and greater dealer involvement in high school visits.  Michaela continued that the </w:t>
      </w:r>
      <w:r w:rsidR="0072769F" w:rsidRPr="00917B70">
        <w:t>dealers</w:t>
      </w:r>
      <w:r w:rsidR="00844F1C" w:rsidRPr="00917B70">
        <w:t xml:space="preserve"> should expect to hear from her as she plans visits to high schools in their proximity. </w:t>
      </w:r>
    </w:p>
    <w:p w:rsidR="00844F1C" w:rsidRPr="00917B70" w:rsidRDefault="00844F1C" w:rsidP="00917B70">
      <w:pPr>
        <w:jc w:val="both"/>
      </w:pPr>
      <w:r w:rsidRPr="00917B70">
        <w:t xml:space="preserve">Mike continued that the engagement of dealers is a crucial part of recruitment efforts as students respond well to hearing from potential future employers about opportunities and prospects. </w:t>
      </w:r>
      <w:r w:rsidR="005F1EAC" w:rsidRPr="00917B70">
        <w:t xml:space="preserve">Especially in a background of local and national enrollment struggles, it is crucial to be </w:t>
      </w:r>
      <w:r w:rsidR="0072769F" w:rsidRPr="00917B70">
        <w:t>competitive</w:t>
      </w:r>
      <w:r w:rsidR="005F1EAC" w:rsidRPr="00917B70">
        <w:t xml:space="preserve"> against the other options potential </w:t>
      </w:r>
      <w:r w:rsidR="0072769F" w:rsidRPr="00917B70">
        <w:t>students</w:t>
      </w:r>
      <w:r w:rsidR="005F1EAC" w:rsidRPr="00917B70">
        <w:t xml:space="preserve"> have to consider.</w:t>
      </w:r>
    </w:p>
    <w:p w:rsidR="00844F1C" w:rsidRPr="00917B70" w:rsidRDefault="005F1EAC" w:rsidP="00917B70">
      <w:pPr>
        <w:jc w:val="both"/>
      </w:pPr>
      <w:r w:rsidRPr="00917B70">
        <w:t xml:space="preserve">The Tacoma truck has now been donated to Clark to help with </w:t>
      </w:r>
      <w:r w:rsidR="0072769F" w:rsidRPr="00917B70">
        <w:t>recruitment</w:t>
      </w:r>
      <w:r w:rsidRPr="00917B70">
        <w:t xml:space="preserve"> efforts: the College </w:t>
      </w:r>
      <w:r w:rsidR="00A94BFC" w:rsidRPr="00917B70">
        <w:t>is wo</w:t>
      </w:r>
      <w:r w:rsidR="00632D1E">
        <w:t>rking on a graphics wrap for it.</w:t>
      </w:r>
      <w:r w:rsidR="00A94BFC" w:rsidRPr="00917B70">
        <w:t xml:space="preserve"> </w:t>
      </w:r>
    </w:p>
    <w:p w:rsidR="00A94BFC" w:rsidRPr="00917B70" w:rsidRDefault="00A94BFC" w:rsidP="00917B70">
      <w:pPr>
        <w:jc w:val="both"/>
      </w:pPr>
      <w:r w:rsidRPr="00917B70">
        <w:t xml:space="preserve">Tom reiterated the importance of continually talking about the program, sharing </w:t>
      </w:r>
      <w:r w:rsidR="0072769F" w:rsidRPr="00917B70">
        <w:t>information</w:t>
      </w:r>
      <w:r w:rsidRPr="00917B70">
        <w:t xml:space="preserve"> and publicizing in personal networks. The committee discussed the need to make the program competitive and </w:t>
      </w:r>
      <w:r w:rsidR="0072769F" w:rsidRPr="00917B70">
        <w:t>attractive for</w:t>
      </w:r>
      <w:r w:rsidRPr="00917B70">
        <w:t xml:space="preserve"> student</w:t>
      </w:r>
      <w:r w:rsidR="00632D1E">
        <w:t>s</w:t>
      </w:r>
      <w:r w:rsidRPr="00917B70">
        <w:t xml:space="preserve">. </w:t>
      </w:r>
    </w:p>
    <w:p w:rsidR="00F26337" w:rsidRPr="00917B70" w:rsidRDefault="00A94BFC" w:rsidP="00917B70">
      <w:pPr>
        <w:jc w:val="both"/>
      </w:pPr>
      <w:r w:rsidRPr="00917B70">
        <w:t xml:space="preserve">Jate continued that there was still the need to </w:t>
      </w:r>
      <w:r w:rsidR="0072769F" w:rsidRPr="00917B70">
        <w:t>battle</w:t>
      </w:r>
      <w:r w:rsidR="0072769F">
        <w:t xml:space="preserve"> </w:t>
      </w:r>
      <w:r w:rsidR="0072769F" w:rsidRPr="00917B70">
        <w:t>the</w:t>
      </w:r>
      <w:r w:rsidRPr="00917B70">
        <w:t xml:space="preserve"> incorrect </w:t>
      </w:r>
      <w:r w:rsidR="00F26337" w:rsidRPr="00917B70">
        <w:t xml:space="preserve">perception of </w:t>
      </w:r>
      <w:r w:rsidRPr="00917B70">
        <w:t xml:space="preserve">the </w:t>
      </w:r>
      <w:r w:rsidR="00F26337" w:rsidRPr="00917B70">
        <w:t xml:space="preserve">job as lower standard, </w:t>
      </w:r>
      <w:r w:rsidRPr="00917B70">
        <w:t>when the reality is it is increasingly technology driven</w:t>
      </w:r>
      <w:r w:rsidR="00632D1E">
        <w:t xml:space="preserve"> and located</w:t>
      </w:r>
      <w:r w:rsidRPr="00917B70">
        <w:t xml:space="preserve"> in </w:t>
      </w:r>
      <w:proofErr w:type="gramStart"/>
      <w:r w:rsidR="00F26337" w:rsidRPr="00917B70">
        <w:t>cutting edge</w:t>
      </w:r>
      <w:proofErr w:type="gramEnd"/>
      <w:r w:rsidR="00F26337" w:rsidRPr="00917B70">
        <w:t xml:space="preserve"> facilities.</w:t>
      </w:r>
      <w:r w:rsidRPr="00917B70">
        <w:t xml:space="preserve"> He spoke to how the career has changed with the development of a definite career path. </w:t>
      </w:r>
    </w:p>
    <w:p w:rsidR="009419E7" w:rsidRPr="00917B70" w:rsidRDefault="009419E7" w:rsidP="008C3459">
      <w:pPr>
        <w:pStyle w:val="Subtitle"/>
      </w:pPr>
      <w:r w:rsidRPr="00917B70">
        <w:t xml:space="preserve">Professional </w:t>
      </w:r>
      <w:r w:rsidR="008C3459">
        <w:t>C</w:t>
      </w:r>
      <w:r w:rsidRPr="00917B70">
        <w:t>ertificate</w:t>
      </w:r>
    </w:p>
    <w:p w:rsidR="00A94BFC" w:rsidRPr="00917B70" w:rsidRDefault="00A94BFC" w:rsidP="00917B70">
      <w:pPr>
        <w:jc w:val="both"/>
      </w:pPr>
      <w:r w:rsidRPr="00917B70">
        <w:t>Mike revisited the previously discuss</w:t>
      </w:r>
      <w:r w:rsidR="004B031A" w:rsidRPr="00917B70">
        <w:t xml:space="preserve">ed idea of having a certificate </w:t>
      </w:r>
      <w:r w:rsidR="0072769F" w:rsidRPr="00917B70">
        <w:t>scheme</w:t>
      </w:r>
      <w:r w:rsidR="004B031A" w:rsidRPr="00917B70">
        <w:t xml:space="preserve"> in the TTEN program to provide </w:t>
      </w:r>
      <w:r w:rsidR="0072769F" w:rsidRPr="00917B70">
        <w:t>specialized</w:t>
      </w:r>
      <w:r w:rsidR="004B031A" w:rsidRPr="00917B70">
        <w:t xml:space="preserve"> training for </w:t>
      </w:r>
      <w:r w:rsidR="0072769F" w:rsidRPr="00917B70">
        <w:t>technicians</w:t>
      </w:r>
      <w:r w:rsidR="004B031A" w:rsidRPr="00917B70">
        <w:t xml:space="preserve">, for </w:t>
      </w:r>
      <w:r w:rsidR="0072769F" w:rsidRPr="00917B70">
        <w:t>example</w:t>
      </w:r>
      <w:r w:rsidR="004B031A" w:rsidRPr="00917B70">
        <w:t xml:space="preserve"> at </w:t>
      </w:r>
      <w:r w:rsidR="0072769F" w:rsidRPr="00917B70">
        <w:t>weekends</w:t>
      </w:r>
      <w:r w:rsidR="004B031A" w:rsidRPr="00917B70">
        <w:t xml:space="preserve"> or in the evening. The criteria for these students could be those with two ASEs who may not be able to enroll in the full program due to financial or family commitments.</w:t>
      </w:r>
    </w:p>
    <w:p w:rsidR="004B031A" w:rsidRPr="00917B70" w:rsidRDefault="004B031A" w:rsidP="00917B70">
      <w:pPr>
        <w:jc w:val="both"/>
      </w:pPr>
      <w:r w:rsidRPr="00917B70">
        <w:t>Aric outlined that the ASE requirement had been a barrier in previous attempts: but the committee discussed how there could be some leniency. Mike concluded that the Clark College team are willing to commit to making the certificate scheme a succes</w:t>
      </w:r>
      <w:r w:rsidR="00632D1E">
        <w:t>s if the committee members want</w:t>
      </w:r>
      <w:r w:rsidRPr="00917B70">
        <w:t xml:space="preserve"> to proceed. </w:t>
      </w:r>
    </w:p>
    <w:p w:rsidR="005203A9" w:rsidRPr="00917B70" w:rsidRDefault="005203A9" w:rsidP="00917B70">
      <w:pPr>
        <w:pStyle w:val="Subtitle"/>
        <w:jc w:val="both"/>
      </w:pPr>
      <w:r w:rsidRPr="00917B70">
        <w:t>Internships</w:t>
      </w:r>
    </w:p>
    <w:p w:rsidR="004B031A" w:rsidRPr="00917B70" w:rsidRDefault="004B031A" w:rsidP="00917B70">
      <w:pPr>
        <w:jc w:val="both"/>
      </w:pPr>
      <w:r w:rsidRPr="00917B70">
        <w:t xml:space="preserve">Dannie introduced a draft for the internship that grew out of the </w:t>
      </w:r>
      <w:r w:rsidR="0072769F" w:rsidRPr="00917B70">
        <w:t>discussion</w:t>
      </w:r>
      <w:r w:rsidRPr="00917B70">
        <w:t xml:space="preserve"> of a f</w:t>
      </w:r>
      <w:r w:rsidR="005C074B" w:rsidRPr="00917B70">
        <w:t>ocus group held on June 9 2017.</w:t>
      </w:r>
    </w:p>
    <w:p w:rsidR="005203A9" w:rsidRPr="00917B70" w:rsidRDefault="005C074B" w:rsidP="00917B70">
      <w:pPr>
        <w:jc w:val="both"/>
      </w:pPr>
      <w:r w:rsidRPr="00917B70">
        <w:t>The internship will be broken down into three main areas:</w:t>
      </w:r>
    </w:p>
    <w:p w:rsidR="005203A9" w:rsidRPr="00917B70" w:rsidRDefault="00632D1E" w:rsidP="00917B70">
      <w:pPr>
        <w:pStyle w:val="ListParagraph"/>
        <w:numPr>
          <w:ilvl w:val="0"/>
          <w:numId w:val="6"/>
        </w:numPr>
        <w:jc w:val="both"/>
      </w:pPr>
      <w:r>
        <w:t>P</w:t>
      </w:r>
      <w:r w:rsidR="0072769F" w:rsidRPr="00917B70">
        <w:t>rofessional</w:t>
      </w:r>
      <w:r w:rsidR="005203A9" w:rsidRPr="00917B70">
        <w:t xml:space="preserve"> skills development</w:t>
      </w:r>
    </w:p>
    <w:p w:rsidR="005203A9" w:rsidRPr="00917B70" w:rsidRDefault="00632D1E" w:rsidP="00917B70">
      <w:pPr>
        <w:pStyle w:val="ListParagraph"/>
        <w:numPr>
          <w:ilvl w:val="0"/>
          <w:numId w:val="6"/>
        </w:numPr>
        <w:jc w:val="both"/>
      </w:pPr>
      <w:r>
        <w:t>T</w:t>
      </w:r>
      <w:r w:rsidR="005203A9" w:rsidRPr="00917B70">
        <w:t>echnical skills development</w:t>
      </w:r>
    </w:p>
    <w:p w:rsidR="005203A9" w:rsidRPr="00917B70" w:rsidRDefault="00632D1E" w:rsidP="00917B70">
      <w:pPr>
        <w:pStyle w:val="ListParagraph"/>
        <w:numPr>
          <w:ilvl w:val="0"/>
          <w:numId w:val="6"/>
        </w:numPr>
        <w:jc w:val="both"/>
      </w:pPr>
      <w:r>
        <w:t>P</w:t>
      </w:r>
      <w:r w:rsidR="005203A9" w:rsidRPr="00917B70">
        <w:t>re-</w:t>
      </w:r>
      <w:r w:rsidR="0072769F" w:rsidRPr="00917B70">
        <w:t>apprenticeship</w:t>
      </w:r>
    </w:p>
    <w:p w:rsidR="00833740" w:rsidRPr="00917B70" w:rsidRDefault="005C074B" w:rsidP="00917B70">
      <w:pPr>
        <w:jc w:val="both"/>
      </w:pPr>
      <w:r w:rsidRPr="00917B70">
        <w:t>Dannie has d</w:t>
      </w:r>
      <w:r w:rsidR="009720C6" w:rsidRPr="00917B70">
        <w:t xml:space="preserve">eveloped </w:t>
      </w:r>
      <w:r w:rsidR="0072769F" w:rsidRPr="00917B70">
        <w:t>new syllabi</w:t>
      </w:r>
      <w:r w:rsidR="009720C6" w:rsidRPr="00917B70">
        <w:t xml:space="preserve">, </w:t>
      </w:r>
      <w:r w:rsidRPr="00917B70">
        <w:t xml:space="preserve">and is working on criteria </w:t>
      </w:r>
      <w:r w:rsidR="0072769F" w:rsidRPr="00917B70">
        <w:t>to improve</w:t>
      </w:r>
      <w:r w:rsidR="009720C6" w:rsidRPr="00917B70">
        <w:t xml:space="preserve"> engagement</w:t>
      </w:r>
      <w:r w:rsidR="000223F2">
        <w:t xml:space="preserve"> and assist with retention. </w:t>
      </w:r>
      <w:r w:rsidR="00E321B9" w:rsidRPr="00917B70">
        <w:t>Common themes</w:t>
      </w:r>
      <w:r w:rsidRPr="00917B70">
        <w:t xml:space="preserve"> that emerged from the focus group</w:t>
      </w:r>
      <w:r w:rsidR="00E321B9" w:rsidRPr="00917B70">
        <w:t xml:space="preserve"> included mentor training and </w:t>
      </w:r>
      <w:r w:rsidR="0072769F" w:rsidRPr="00917B70">
        <w:t>improved</w:t>
      </w:r>
      <w:r w:rsidR="00E321B9" w:rsidRPr="00917B70">
        <w:t xml:space="preserve"> communication with mentors. </w:t>
      </w:r>
    </w:p>
    <w:p w:rsidR="005C074B" w:rsidRPr="00917B70" w:rsidRDefault="005C074B" w:rsidP="00917B70">
      <w:pPr>
        <w:jc w:val="both"/>
      </w:pPr>
      <w:r w:rsidRPr="00917B70">
        <w:t xml:space="preserve">The </w:t>
      </w:r>
      <w:r w:rsidR="0072769F">
        <w:t xml:space="preserve">committee </w:t>
      </w:r>
      <w:r w:rsidRPr="00917B70">
        <w:t xml:space="preserve">members spoke about their hope that a checklist </w:t>
      </w:r>
      <w:r w:rsidR="0072769F">
        <w:t>for</w:t>
      </w:r>
      <w:r w:rsidR="0072769F" w:rsidRPr="00917B70">
        <w:t xml:space="preserve"> mentors</w:t>
      </w:r>
      <w:r w:rsidRPr="00917B70">
        <w:t xml:space="preserve"> could be </w:t>
      </w:r>
      <w:proofErr w:type="gramStart"/>
      <w:r w:rsidR="0072769F" w:rsidRPr="00917B70">
        <w:t>developed</w:t>
      </w:r>
      <w:r w:rsidR="000223F2">
        <w:t>,</w:t>
      </w:r>
      <w:proofErr w:type="gramEnd"/>
      <w:r w:rsidRPr="00917B70">
        <w:t xml:space="preserve"> and for </w:t>
      </w:r>
      <w:r w:rsidR="0072769F" w:rsidRPr="00917B70">
        <w:t>continued</w:t>
      </w:r>
      <w:r w:rsidRPr="00917B70">
        <w:t xml:space="preserve"> engagement with the College about students.  Aric and Kerrie gave </w:t>
      </w:r>
      <w:r w:rsidR="0072769F" w:rsidRPr="00917B70">
        <w:t>examples</w:t>
      </w:r>
      <w:r w:rsidRPr="00917B70">
        <w:t xml:space="preserve"> where emails and </w:t>
      </w:r>
      <w:r w:rsidR="0072769F" w:rsidRPr="00917B70">
        <w:t>phone calls</w:t>
      </w:r>
      <w:r w:rsidRPr="00917B70">
        <w:t xml:space="preserve"> from the Department had been </w:t>
      </w:r>
      <w:r w:rsidR="0072769F" w:rsidRPr="00917B70">
        <w:t>particularly</w:t>
      </w:r>
      <w:r w:rsidRPr="00917B70">
        <w:t xml:space="preserve"> appreciated, in both positive and challenging circumstances. </w:t>
      </w:r>
    </w:p>
    <w:p w:rsidR="005C074B" w:rsidRPr="00917B70" w:rsidRDefault="005C074B" w:rsidP="00917B70">
      <w:pPr>
        <w:jc w:val="both"/>
      </w:pPr>
      <w:r w:rsidRPr="00917B70">
        <w:t xml:space="preserve">Mike noted that the Department </w:t>
      </w:r>
      <w:r w:rsidR="0072769F" w:rsidRPr="00917B70">
        <w:t>would</w:t>
      </w:r>
      <w:r w:rsidRPr="00917B70">
        <w:t xml:space="preserve"> try to provide </w:t>
      </w:r>
      <w:r w:rsidR="0072769F" w:rsidRPr="00917B70">
        <w:t>quarterly</w:t>
      </w:r>
      <w:r w:rsidRPr="00917B70">
        <w:t xml:space="preserve"> emails to </w:t>
      </w:r>
      <w:r w:rsidR="0072769F" w:rsidRPr="00917B70">
        <w:t>Dealers</w:t>
      </w:r>
      <w:r w:rsidRPr="00917B70">
        <w:t xml:space="preserve"> with update</w:t>
      </w:r>
      <w:r w:rsidR="00141C16">
        <w:t>s</w:t>
      </w:r>
      <w:bookmarkStart w:id="0" w:name="_GoBack"/>
      <w:bookmarkEnd w:id="0"/>
      <w:r w:rsidRPr="00917B70">
        <w:t xml:space="preserve"> on students.</w:t>
      </w:r>
    </w:p>
    <w:p w:rsidR="005C074B" w:rsidRPr="00917B70" w:rsidRDefault="005C074B" w:rsidP="00917B70">
      <w:pPr>
        <w:pStyle w:val="Subtitle"/>
        <w:jc w:val="both"/>
      </w:pPr>
      <w:r w:rsidRPr="00917B70">
        <w:t>Work Plan</w:t>
      </w:r>
    </w:p>
    <w:p w:rsidR="005C074B" w:rsidRPr="00917B70" w:rsidRDefault="005C074B" w:rsidP="00917B70">
      <w:pPr>
        <w:jc w:val="both"/>
      </w:pPr>
      <w:r w:rsidRPr="00917B70">
        <w:t xml:space="preserve">Mike talked about the positive impact of having defined goals for the committee. </w:t>
      </w:r>
    </w:p>
    <w:p w:rsidR="005C074B" w:rsidRPr="00917B70" w:rsidRDefault="00F924DC" w:rsidP="00917B70">
      <w:pPr>
        <w:jc w:val="both"/>
      </w:pPr>
      <w:r w:rsidRPr="00917B70">
        <w:t xml:space="preserve">This year it is hoped that work will continue around internships and </w:t>
      </w:r>
      <w:r w:rsidR="0072769F" w:rsidRPr="00917B70">
        <w:t>mentors</w:t>
      </w:r>
      <w:r w:rsidRPr="00917B70">
        <w:t xml:space="preserve">, as well as looking at changes in the wider Toyota </w:t>
      </w:r>
      <w:r w:rsidR="0072769F" w:rsidRPr="00917B70">
        <w:t>technician</w:t>
      </w:r>
      <w:r w:rsidRPr="00917B70">
        <w:t xml:space="preserve"> training structure generally. </w:t>
      </w:r>
    </w:p>
    <w:p w:rsidR="00F924DC" w:rsidRPr="00917B70" w:rsidRDefault="00F924DC" w:rsidP="00917B70">
      <w:pPr>
        <w:jc w:val="both"/>
      </w:pPr>
      <w:r w:rsidRPr="00917B70">
        <w:t xml:space="preserve">There will </w:t>
      </w:r>
      <w:r w:rsidR="0072769F" w:rsidRPr="00917B70">
        <w:t>also</w:t>
      </w:r>
      <w:r w:rsidRPr="00917B70">
        <w:t xml:space="preserve"> be continued work on marketing. The </w:t>
      </w:r>
      <w:r w:rsidR="0072769F">
        <w:t>D</w:t>
      </w:r>
      <w:r w:rsidR="0072769F" w:rsidRPr="00917B70">
        <w:t>ealers</w:t>
      </w:r>
      <w:r w:rsidRPr="00917B70">
        <w:t xml:space="preserve"> </w:t>
      </w:r>
      <w:r w:rsidR="0072769F">
        <w:t>discussed</w:t>
      </w:r>
      <w:r w:rsidRPr="00917B70">
        <w:t xml:space="preserve"> </w:t>
      </w:r>
      <w:r w:rsidR="0072769F" w:rsidRPr="00917B70">
        <w:t>incentive</w:t>
      </w:r>
      <w:r w:rsidRPr="00917B70">
        <w:t xml:space="preserve"> options: Aric has a contract structured round increasing pay linked to service dur</w:t>
      </w:r>
      <w:r w:rsidR="000223F2">
        <w:t>ation and t</w:t>
      </w:r>
      <w:r w:rsidR="0072769F" w:rsidRPr="00917B70">
        <w:t>here</w:t>
      </w:r>
      <w:r w:rsidRPr="00917B70">
        <w:t xml:space="preserve"> </w:t>
      </w:r>
      <w:r w:rsidR="00477F01" w:rsidRPr="00917B70">
        <w:t>are</w:t>
      </w:r>
      <w:r w:rsidRPr="00917B70">
        <w:t xml:space="preserve"> </w:t>
      </w:r>
      <w:r w:rsidR="0072769F" w:rsidRPr="00917B70">
        <w:t>dealers</w:t>
      </w:r>
      <w:r w:rsidRPr="00917B70">
        <w:t xml:space="preserve"> </w:t>
      </w:r>
      <w:r w:rsidR="0072769F" w:rsidRPr="00917B70">
        <w:t>offering</w:t>
      </w:r>
      <w:r w:rsidR="000223F2">
        <w:t xml:space="preserve"> tools. </w:t>
      </w:r>
      <w:r w:rsidRPr="00917B70">
        <w:t xml:space="preserve">It was </w:t>
      </w:r>
      <w:r w:rsidR="0072769F" w:rsidRPr="00917B70">
        <w:t>agreed</w:t>
      </w:r>
      <w:r w:rsidRPr="00917B70">
        <w:t xml:space="preserve"> that, with the demand for technicians growing there </w:t>
      </w:r>
      <w:r w:rsidR="0072769F" w:rsidRPr="00917B70">
        <w:t>would</w:t>
      </w:r>
      <w:r w:rsidRPr="00917B70">
        <w:t xml:space="preserve"> need to be a continued </w:t>
      </w:r>
      <w:r w:rsidR="0072769F" w:rsidRPr="00917B70">
        <w:t>commitment</w:t>
      </w:r>
      <w:r w:rsidRPr="00917B70">
        <w:t xml:space="preserve"> to expanding recruitment and ensuring retention.</w:t>
      </w:r>
    </w:p>
    <w:p w:rsidR="00917B70" w:rsidRPr="00917B70" w:rsidRDefault="00917B70" w:rsidP="00917B70">
      <w:pPr>
        <w:jc w:val="both"/>
      </w:pPr>
      <w:r w:rsidRPr="00917B70">
        <w:t xml:space="preserve">The equipment will be reviewed at a future meeting; </w:t>
      </w:r>
      <w:r w:rsidR="0072769F" w:rsidRPr="00917B70">
        <w:t>fortunately,</w:t>
      </w:r>
      <w:r w:rsidRPr="00917B70">
        <w:t xml:space="preserve"> there are not any immediate needs.</w:t>
      </w:r>
    </w:p>
    <w:p w:rsidR="00917B70" w:rsidRPr="00917B70" w:rsidRDefault="00917B70" w:rsidP="00917B70">
      <w:pPr>
        <w:jc w:val="both"/>
      </w:pPr>
      <w:r w:rsidRPr="00917B70">
        <w:t>Aric adjourned the meeting at 12.12.</w:t>
      </w:r>
    </w:p>
    <w:p w:rsidR="00B00D15" w:rsidRPr="00917B70" w:rsidRDefault="00917B70" w:rsidP="00917B70">
      <w:pPr>
        <w:jc w:val="right"/>
        <w:rPr>
          <w:sz w:val="18"/>
        </w:rPr>
      </w:pPr>
      <w:r w:rsidRPr="00917B70">
        <w:rPr>
          <w:sz w:val="18"/>
        </w:rPr>
        <w:t>Prepared by Nichola Farron</w:t>
      </w:r>
    </w:p>
    <w:sectPr w:rsidR="00B00D15" w:rsidRPr="00917B7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5B2FB6"/>
    <w:multiLevelType w:val="hybridMultilevel"/>
    <w:tmpl w:val="21B0A4E0"/>
    <w:lvl w:ilvl="0" w:tplc="04090001">
      <w:start w:val="1"/>
      <w:numFmt w:val="bullet"/>
      <w:lvlText w:val=""/>
      <w:lvlJc w:val="left"/>
      <w:pPr>
        <w:ind w:left="720" w:hanging="360"/>
      </w:pPr>
      <w:rPr>
        <w:rFonts w:ascii="Symbol" w:hAnsi="Symbol" w:hint="default"/>
      </w:rPr>
    </w:lvl>
    <w:lvl w:ilvl="1" w:tplc="966AF1AA">
      <w:numFmt w:val="bullet"/>
      <w:lvlText w:val="-"/>
      <w:lvlJc w:val="left"/>
      <w:pPr>
        <w:ind w:left="1440" w:hanging="36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1156B9"/>
    <w:multiLevelType w:val="hybridMultilevel"/>
    <w:tmpl w:val="85522A04"/>
    <w:lvl w:ilvl="0" w:tplc="1EFAC544">
      <w:start w:val="1"/>
      <w:numFmt w:val="bullet"/>
      <w:lvlText w:val="■"/>
      <w:lvlJc w:val="left"/>
      <w:pPr>
        <w:tabs>
          <w:tab w:val="num" w:pos="720"/>
        </w:tabs>
        <w:ind w:left="720" w:hanging="360"/>
      </w:pPr>
      <w:rPr>
        <w:rFonts w:ascii="Franklin Gothic Book" w:hAnsi="Franklin Gothic Book" w:hint="default"/>
      </w:rPr>
    </w:lvl>
    <w:lvl w:ilvl="1" w:tplc="5F0263FC">
      <w:start w:val="178"/>
      <w:numFmt w:val="bullet"/>
      <w:lvlText w:val="–"/>
      <w:lvlJc w:val="left"/>
      <w:pPr>
        <w:tabs>
          <w:tab w:val="num" w:pos="1440"/>
        </w:tabs>
        <w:ind w:left="1440" w:hanging="360"/>
      </w:pPr>
      <w:rPr>
        <w:rFonts w:ascii="Franklin Gothic Book" w:hAnsi="Franklin Gothic Book" w:hint="default"/>
      </w:rPr>
    </w:lvl>
    <w:lvl w:ilvl="2" w:tplc="3B30E8FC" w:tentative="1">
      <w:start w:val="1"/>
      <w:numFmt w:val="bullet"/>
      <w:lvlText w:val="■"/>
      <w:lvlJc w:val="left"/>
      <w:pPr>
        <w:tabs>
          <w:tab w:val="num" w:pos="2160"/>
        </w:tabs>
        <w:ind w:left="2160" w:hanging="360"/>
      </w:pPr>
      <w:rPr>
        <w:rFonts w:ascii="Franklin Gothic Book" w:hAnsi="Franklin Gothic Book" w:hint="default"/>
      </w:rPr>
    </w:lvl>
    <w:lvl w:ilvl="3" w:tplc="9626D04E" w:tentative="1">
      <w:start w:val="1"/>
      <w:numFmt w:val="bullet"/>
      <w:lvlText w:val="■"/>
      <w:lvlJc w:val="left"/>
      <w:pPr>
        <w:tabs>
          <w:tab w:val="num" w:pos="2880"/>
        </w:tabs>
        <w:ind w:left="2880" w:hanging="360"/>
      </w:pPr>
      <w:rPr>
        <w:rFonts w:ascii="Franklin Gothic Book" w:hAnsi="Franklin Gothic Book" w:hint="default"/>
      </w:rPr>
    </w:lvl>
    <w:lvl w:ilvl="4" w:tplc="D4B6FFB4" w:tentative="1">
      <w:start w:val="1"/>
      <w:numFmt w:val="bullet"/>
      <w:lvlText w:val="■"/>
      <w:lvlJc w:val="left"/>
      <w:pPr>
        <w:tabs>
          <w:tab w:val="num" w:pos="3600"/>
        </w:tabs>
        <w:ind w:left="3600" w:hanging="360"/>
      </w:pPr>
      <w:rPr>
        <w:rFonts w:ascii="Franklin Gothic Book" w:hAnsi="Franklin Gothic Book" w:hint="default"/>
      </w:rPr>
    </w:lvl>
    <w:lvl w:ilvl="5" w:tplc="3508EB90" w:tentative="1">
      <w:start w:val="1"/>
      <w:numFmt w:val="bullet"/>
      <w:lvlText w:val="■"/>
      <w:lvlJc w:val="left"/>
      <w:pPr>
        <w:tabs>
          <w:tab w:val="num" w:pos="4320"/>
        </w:tabs>
        <w:ind w:left="4320" w:hanging="360"/>
      </w:pPr>
      <w:rPr>
        <w:rFonts w:ascii="Franklin Gothic Book" w:hAnsi="Franklin Gothic Book" w:hint="default"/>
      </w:rPr>
    </w:lvl>
    <w:lvl w:ilvl="6" w:tplc="78C0E0AC" w:tentative="1">
      <w:start w:val="1"/>
      <w:numFmt w:val="bullet"/>
      <w:lvlText w:val="■"/>
      <w:lvlJc w:val="left"/>
      <w:pPr>
        <w:tabs>
          <w:tab w:val="num" w:pos="5040"/>
        </w:tabs>
        <w:ind w:left="5040" w:hanging="360"/>
      </w:pPr>
      <w:rPr>
        <w:rFonts w:ascii="Franklin Gothic Book" w:hAnsi="Franklin Gothic Book" w:hint="default"/>
      </w:rPr>
    </w:lvl>
    <w:lvl w:ilvl="7" w:tplc="AB6E4DE4" w:tentative="1">
      <w:start w:val="1"/>
      <w:numFmt w:val="bullet"/>
      <w:lvlText w:val="■"/>
      <w:lvlJc w:val="left"/>
      <w:pPr>
        <w:tabs>
          <w:tab w:val="num" w:pos="5760"/>
        </w:tabs>
        <w:ind w:left="5760" w:hanging="360"/>
      </w:pPr>
      <w:rPr>
        <w:rFonts w:ascii="Franklin Gothic Book" w:hAnsi="Franklin Gothic Book" w:hint="default"/>
      </w:rPr>
    </w:lvl>
    <w:lvl w:ilvl="8" w:tplc="B4E0A746" w:tentative="1">
      <w:start w:val="1"/>
      <w:numFmt w:val="bullet"/>
      <w:lvlText w:val="■"/>
      <w:lvlJc w:val="left"/>
      <w:pPr>
        <w:tabs>
          <w:tab w:val="num" w:pos="6480"/>
        </w:tabs>
        <w:ind w:left="6480" w:hanging="360"/>
      </w:pPr>
      <w:rPr>
        <w:rFonts w:ascii="Franklin Gothic Book" w:hAnsi="Franklin Gothic Book" w:hint="default"/>
      </w:rPr>
    </w:lvl>
  </w:abstractNum>
  <w:abstractNum w:abstractNumId="2" w15:restartNumberingAfterBreak="0">
    <w:nsid w:val="24033CBE"/>
    <w:multiLevelType w:val="hybridMultilevel"/>
    <w:tmpl w:val="2AE4BA98"/>
    <w:lvl w:ilvl="0" w:tplc="04090001">
      <w:start w:val="1"/>
      <w:numFmt w:val="bullet"/>
      <w:lvlText w:val=""/>
      <w:lvlJc w:val="left"/>
      <w:pPr>
        <w:tabs>
          <w:tab w:val="num" w:pos="720"/>
        </w:tabs>
        <w:ind w:left="720" w:hanging="360"/>
      </w:pPr>
      <w:rPr>
        <w:rFonts w:ascii="Symbol" w:hAnsi="Symbol" w:hint="default"/>
      </w:rPr>
    </w:lvl>
    <w:lvl w:ilvl="1" w:tplc="8902AB82" w:tentative="1">
      <w:start w:val="1"/>
      <w:numFmt w:val="bullet"/>
      <w:lvlText w:val="■"/>
      <w:lvlJc w:val="left"/>
      <w:pPr>
        <w:tabs>
          <w:tab w:val="num" w:pos="1440"/>
        </w:tabs>
        <w:ind w:left="1440" w:hanging="360"/>
      </w:pPr>
      <w:rPr>
        <w:rFonts w:ascii="Franklin Gothic Book" w:hAnsi="Franklin Gothic Book" w:hint="default"/>
      </w:rPr>
    </w:lvl>
    <w:lvl w:ilvl="2" w:tplc="384635BE" w:tentative="1">
      <w:start w:val="1"/>
      <w:numFmt w:val="bullet"/>
      <w:lvlText w:val="■"/>
      <w:lvlJc w:val="left"/>
      <w:pPr>
        <w:tabs>
          <w:tab w:val="num" w:pos="2160"/>
        </w:tabs>
        <w:ind w:left="2160" w:hanging="360"/>
      </w:pPr>
      <w:rPr>
        <w:rFonts w:ascii="Franklin Gothic Book" w:hAnsi="Franklin Gothic Book" w:hint="default"/>
      </w:rPr>
    </w:lvl>
    <w:lvl w:ilvl="3" w:tplc="49EC68A0" w:tentative="1">
      <w:start w:val="1"/>
      <w:numFmt w:val="bullet"/>
      <w:lvlText w:val="■"/>
      <w:lvlJc w:val="left"/>
      <w:pPr>
        <w:tabs>
          <w:tab w:val="num" w:pos="2880"/>
        </w:tabs>
        <w:ind w:left="2880" w:hanging="360"/>
      </w:pPr>
      <w:rPr>
        <w:rFonts w:ascii="Franklin Gothic Book" w:hAnsi="Franklin Gothic Book" w:hint="default"/>
      </w:rPr>
    </w:lvl>
    <w:lvl w:ilvl="4" w:tplc="39A6E27E" w:tentative="1">
      <w:start w:val="1"/>
      <w:numFmt w:val="bullet"/>
      <w:lvlText w:val="■"/>
      <w:lvlJc w:val="left"/>
      <w:pPr>
        <w:tabs>
          <w:tab w:val="num" w:pos="3600"/>
        </w:tabs>
        <w:ind w:left="3600" w:hanging="360"/>
      </w:pPr>
      <w:rPr>
        <w:rFonts w:ascii="Franklin Gothic Book" w:hAnsi="Franklin Gothic Book" w:hint="default"/>
      </w:rPr>
    </w:lvl>
    <w:lvl w:ilvl="5" w:tplc="7D56D6A8" w:tentative="1">
      <w:start w:val="1"/>
      <w:numFmt w:val="bullet"/>
      <w:lvlText w:val="■"/>
      <w:lvlJc w:val="left"/>
      <w:pPr>
        <w:tabs>
          <w:tab w:val="num" w:pos="4320"/>
        </w:tabs>
        <w:ind w:left="4320" w:hanging="360"/>
      </w:pPr>
      <w:rPr>
        <w:rFonts w:ascii="Franklin Gothic Book" w:hAnsi="Franklin Gothic Book" w:hint="default"/>
      </w:rPr>
    </w:lvl>
    <w:lvl w:ilvl="6" w:tplc="9098A69C" w:tentative="1">
      <w:start w:val="1"/>
      <w:numFmt w:val="bullet"/>
      <w:lvlText w:val="■"/>
      <w:lvlJc w:val="left"/>
      <w:pPr>
        <w:tabs>
          <w:tab w:val="num" w:pos="5040"/>
        </w:tabs>
        <w:ind w:left="5040" w:hanging="360"/>
      </w:pPr>
      <w:rPr>
        <w:rFonts w:ascii="Franklin Gothic Book" w:hAnsi="Franklin Gothic Book" w:hint="default"/>
      </w:rPr>
    </w:lvl>
    <w:lvl w:ilvl="7" w:tplc="545CDFBE" w:tentative="1">
      <w:start w:val="1"/>
      <w:numFmt w:val="bullet"/>
      <w:lvlText w:val="■"/>
      <w:lvlJc w:val="left"/>
      <w:pPr>
        <w:tabs>
          <w:tab w:val="num" w:pos="5760"/>
        </w:tabs>
        <w:ind w:left="5760" w:hanging="360"/>
      </w:pPr>
      <w:rPr>
        <w:rFonts w:ascii="Franklin Gothic Book" w:hAnsi="Franklin Gothic Book" w:hint="default"/>
      </w:rPr>
    </w:lvl>
    <w:lvl w:ilvl="8" w:tplc="13B8FE16" w:tentative="1">
      <w:start w:val="1"/>
      <w:numFmt w:val="bullet"/>
      <w:lvlText w:val="■"/>
      <w:lvlJc w:val="left"/>
      <w:pPr>
        <w:tabs>
          <w:tab w:val="num" w:pos="6480"/>
        </w:tabs>
        <w:ind w:left="6480" w:hanging="360"/>
      </w:pPr>
      <w:rPr>
        <w:rFonts w:ascii="Franklin Gothic Book" w:hAnsi="Franklin Gothic Book" w:hint="default"/>
      </w:rPr>
    </w:lvl>
  </w:abstractNum>
  <w:abstractNum w:abstractNumId="3" w15:restartNumberingAfterBreak="0">
    <w:nsid w:val="30027BF7"/>
    <w:multiLevelType w:val="hybridMultilevel"/>
    <w:tmpl w:val="26E8E3D0"/>
    <w:lvl w:ilvl="0" w:tplc="3A02B79C">
      <w:start w:val="1"/>
      <w:numFmt w:val="bullet"/>
      <w:lvlText w:val="■"/>
      <w:lvlJc w:val="left"/>
      <w:pPr>
        <w:tabs>
          <w:tab w:val="num" w:pos="720"/>
        </w:tabs>
        <w:ind w:left="720" w:hanging="360"/>
      </w:pPr>
      <w:rPr>
        <w:rFonts w:ascii="Franklin Gothic Book" w:hAnsi="Franklin Gothic Book" w:hint="default"/>
      </w:rPr>
    </w:lvl>
    <w:lvl w:ilvl="1" w:tplc="8902AB82" w:tentative="1">
      <w:start w:val="1"/>
      <w:numFmt w:val="bullet"/>
      <w:lvlText w:val="■"/>
      <w:lvlJc w:val="left"/>
      <w:pPr>
        <w:tabs>
          <w:tab w:val="num" w:pos="1440"/>
        </w:tabs>
        <w:ind w:left="1440" w:hanging="360"/>
      </w:pPr>
      <w:rPr>
        <w:rFonts w:ascii="Franklin Gothic Book" w:hAnsi="Franklin Gothic Book" w:hint="default"/>
      </w:rPr>
    </w:lvl>
    <w:lvl w:ilvl="2" w:tplc="384635BE" w:tentative="1">
      <w:start w:val="1"/>
      <w:numFmt w:val="bullet"/>
      <w:lvlText w:val="■"/>
      <w:lvlJc w:val="left"/>
      <w:pPr>
        <w:tabs>
          <w:tab w:val="num" w:pos="2160"/>
        </w:tabs>
        <w:ind w:left="2160" w:hanging="360"/>
      </w:pPr>
      <w:rPr>
        <w:rFonts w:ascii="Franklin Gothic Book" w:hAnsi="Franklin Gothic Book" w:hint="default"/>
      </w:rPr>
    </w:lvl>
    <w:lvl w:ilvl="3" w:tplc="49EC68A0" w:tentative="1">
      <w:start w:val="1"/>
      <w:numFmt w:val="bullet"/>
      <w:lvlText w:val="■"/>
      <w:lvlJc w:val="left"/>
      <w:pPr>
        <w:tabs>
          <w:tab w:val="num" w:pos="2880"/>
        </w:tabs>
        <w:ind w:left="2880" w:hanging="360"/>
      </w:pPr>
      <w:rPr>
        <w:rFonts w:ascii="Franklin Gothic Book" w:hAnsi="Franklin Gothic Book" w:hint="default"/>
      </w:rPr>
    </w:lvl>
    <w:lvl w:ilvl="4" w:tplc="39A6E27E" w:tentative="1">
      <w:start w:val="1"/>
      <w:numFmt w:val="bullet"/>
      <w:lvlText w:val="■"/>
      <w:lvlJc w:val="left"/>
      <w:pPr>
        <w:tabs>
          <w:tab w:val="num" w:pos="3600"/>
        </w:tabs>
        <w:ind w:left="3600" w:hanging="360"/>
      </w:pPr>
      <w:rPr>
        <w:rFonts w:ascii="Franklin Gothic Book" w:hAnsi="Franklin Gothic Book" w:hint="default"/>
      </w:rPr>
    </w:lvl>
    <w:lvl w:ilvl="5" w:tplc="7D56D6A8" w:tentative="1">
      <w:start w:val="1"/>
      <w:numFmt w:val="bullet"/>
      <w:lvlText w:val="■"/>
      <w:lvlJc w:val="left"/>
      <w:pPr>
        <w:tabs>
          <w:tab w:val="num" w:pos="4320"/>
        </w:tabs>
        <w:ind w:left="4320" w:hanging="360"/>
      </w:pPr>
      <w:rPr>
        <w:rFonts w:ascii="Franklin Gothic Book" w:hAnsi="Franklin Gothic Book" w:hint="default"/>
      </w:rPr>
    </w:lvl>
    <w:lvl w:ilvl="6" w:tplc="9098A69C" w:tentative="1">
      <w:start w:val="1"/>
      <w:numFmt w:val="bullet"/>
      <w:lvlText w:val="■"/>
      <w:lvlJc w:val="left"/>
      <w:pPr>
        <w:tabs>
          <w:tab w:val="num" w:pos="5040"/>
        </w:tabs>
        <w:ind w:left="5040" w:hanging="360"/>
      </w:pPr>
      <w:rPr>
        <w:rFonts w:ascii="Franklin Gothic Book" w:hAnsi="Franklin Gothic Book" w:hint="default"/>
      </w:rPr>
    </w:lvl>
    <w:lvl w:ilvl="7" w:tplc="545CDFBE" w:tentative="1">
      <w:start w:val="1"/>
      <w:numFmt w:val="bullet"/>
      <w:lvlText w:val="■"/>
      <w:lvlJc w:val="left"/>
      <w:pPr>
        <w:tabs>
          <w:tab w:val="num" w:pos="5760"/>
        </w:tabs>
        <w:ind w:left="5760" w:hanging="360"/>
      </w:pPr>
      <w:rPr>
        <w:rFonts w:ascii="Franklin Gothic Book" w:hAnsi="Franklin Gothic Book" w:hint="default"/>
      </w:rPr>
    </w:lvl>
    <w:lvl w:ilvl="8" w:tplc="13B8FE16" w:tentative="1">
      <w:start w:val="1"/>
      <w:numFmt w:val="bullet"/>
      <w:lvlText w:val="■"/>
      <w:lvlJc w:val="left"/>
      <w:pPr>
        <w:tabs>
          <w:tab w:val="num" w:pos="6480"/>
        </w:tabs>
        <w:ind w:left="6480" w:hanging="360"/>
      </w:pPr>
      <w:rPr>
        <w:rFonts w:ascii="Franklin Gothic Book" w:hAnsi="Franklin Gothic Book" w:hint="default"/>
      </w:rPr>
    </w:lvl>
  </w:abstractNum>
  <w:abstractNum w:abstractNumId="4" w15:restartNumberingAfterBreak="0">
    <w:nsid w:val="371427DD"/>
    <w:multiLevelType w:val="hybridMultilevel"/>
    <w:tmpl w:val="F782F5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58003F1"/>
    <w:multiLevelType w:val="hybridMultilevel"/>
    <w:tmpl w:val="B0B814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0"/>
  </w:num>
  <w:num w:numId="4">
    <w:abstractNumId w:val="3"/>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61EB"/>
    <w:rsid w:val="000223F2"/>
    <w:rsid w:val="00065F75"/>
    <w:rsid w:val="000A4E01"/>
    <w:rsid w:val="000F2A9B"/>
    <w:rsid w:val="00141C16"/>
    <w:rsid w:val="00146BDF"/>
    <w:rsid w:val="001643CA"/>
    <w:rsid w:val="00174E33"/>
    <w:rsid w:val="00204BE3"/>
    <w:rsid w:val="00264375"/>
    <w:rsid w:val="002705D8"/>
    <w:rsid w:val="002774E8"/>
    <w:rsid w:val="002973A2"/>
    <w:rsid w:val="00352352"/>
    <w:rsid w:val="0037271E"/>
    <w:rsid w:val="00384499"/>
    <w:rsid w:val="003E1191"/>
    <w:rsid w:val="00477F01"/>
    <w:rsid w:val="004B031A"/>
    <w:rsid w:val="00513799"/>
    <w:rsid w:val="005203A9"/>
    <w:rsid w:val="0056297A"/>
    <w:rsid w:val="00566C6B"/>
    <w:rsid w:val="005C074B"/>
    <w:rsid w:val="005C0D99"/>
    <w:rsid w:val="005E370D"/>
    <w:rsid w:val="005E44B7"/>
    <w:rsid w:val="005F1EAC"/>
    <w:rsid w:val="00622DBD"/>
    <w:rsid w:val="00632D1E"/>
    <w:rsid w:val="006F38DE"/>
    <w:rsid w:val="0072769F"/>
    <w:rsid w:val="00740DB2"/>
    <w:rsid w:val="0075471A"/>
    <w:rsid w:val="00833740"/>
    <w:rsid w:val="00844F1C"/>
    <w:rsid w:val="00845B82"/>
    <w:rsid w:val="00866685"/>
    <w:rsid w:val="0087734A"/>
    <w:rsid w:val="008C1042"/>
    <w:rsid w:val="008C3459"/>
    <w:rsid w:val="00913500"/>
    <w:rsid w:val="00917B70"/>
    <w:rsid w:val="009212D8"/>
    <w:rsid w:val="009419E7"/>
    <w:rsid w:val="009720C6"/>
    <w:rsid w:val="009E25B2"/>
    <w:rsid w:val="00A0791E"/>
    <w:rsid w:val="00A15CAB"/>
    <w:rsid w:val="00A94BFC"/>
    <w:rsid w:val="00AF5B5B"/>
    <w:rsid w:val="00B00D15"/>
    <w:rsid w:val="00B25796"/>
    <w:rsid w:val="00BB3370"/>
    <w:rsid w:val="00C961EB"/>
    <w:rsid w:val="00CA38A5"/>
    <w:rsid w:val="00CD11F7"/>
    <w:rsid w:val="00DA62BD"/>
    <w:rsid w:val="00DC5B53"/>
    <w:rsid w:val="00DD3FD6"/>
    <w:rsid w:val="00DE244C"/>
    <w:rsid w:val="00DF3340"/>
    <w:rsid w:val="00E301CC"/>
    <w:rsid w:val="00E321B9"/>
    <w:rsid w:val="00E41B0D"/>
    <w:rsid w:val="00EE575F"/>
    <w:rsid w:val="00F21E23"/>
    <w:rsid w:val="00F26337"/>
    <w:rsid w:val="00F73B01"/>
    <w:rsid w:val="00F924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350672"/>
  <w15:chartTrackingRefBased/>
  <w15:docId w15:val="{40778FAD-9D55-4F4A-98D3-4A532DC96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link w:val="SubtitleChar"/>
    <w:uiPriority w:val="11"/>
    <w:qFormat/>
    <w:rsid w:val="00917B70"/>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917B70"/>
    <w:rPr>
      <w:rFonts w:eastAsiaTheme="minorEastAsia"/>
      <w:color w:val="5A5A5A" w:themeColor="text1" w:themeTint="A5"/>
      <w:spacing w:val="15"/>
    </w:rPr>
  </w:style>
  <w:style w:type="paragraph" w:styleId="ListParagraph">
    <w:name w:val="List Paragraph"/>
    <w:basedOn w:val="Normal"/>
    <w:uiPriority w:val="34"/>
    <w:qFormat/>
    <w:rsid w:val="00917B70"/>
    <w:pPr>
      <w:ind w:left="720"/>
      <w:contextualSpacing/>
    </w:pPr>
  </w:style>
  <w:style w:type="paragraph" w:styleId="BalloonText">
    <w:name w:val="Balloon Text"/>
    <w:basedOn w:val="Normal"/>
    <w:link w:val="BalloonTextChar"/>
    <w:uiPriority w:val="99"/>
    <w:semiHidden/>
    <w:unhideWhenUsed/>
    <w:rsid w:val="00141C1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1C1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2471826">
      <w:bodyDiv w:val="1"/>
      <w:marLeft w:val="0"/>
      <w:marRight w:val="0"/>
      <w:marTop w:val="0"/>
      <w:marBottom w:val="0"/>
      <w:divBdr>
        <w:top w:val="none" w:sz="0" w:space="0" w:color="auto"/>
        <w:left w:val="none" w:sz="0" w:space="0" w:color="auto"/>
        <w:bottom w:val="none" w:sz="0" w:space="0" w:color="auto"/>
        <w:right w:val="none" w:sz="0" w:space="0" w:color="auto"/>
      </w:divBdr>
      <w:divsChild>
        <w:div w:id="1943293336">
          <w:marLeft w:val="605"/>
          <w:marRight w:val="0"/>
          <w:marTop w:val="200"/>
          <w:marBottom w:val="40"/>
          <w:divBdr>
            <w:top w:val="none" w:sz="0" w:space="0" w:color="auto"/>
            <w:left w:val="none" w:sz="0" w:space="0" w:color="auto"/>
            <w:bottom w:val="none" w:sz="0" w:space="0" w:color="auto"/>
            <w:right w:val="none" w:sz="0" w:space="0" w:color="auto"/>
          </w:divBdr>
        </w:div>
        <w:div w:id="1700472523">
          <w:marLeft w:val="605"/>
          <w:marRight w:val="0"/>
          <w:marTop w:val="200"/>
          <w:marBottom w:val="40"/>
          <w:divBdr>
            <w:top w:val="none" w:sz="0" w:space="0" w:color="auto"/>
            <w:left w:val="none" w:sz="0" w:space="0" w:color="auto"/>
            <w:bottom w:val="none" w:sz="0" w:space="0" w:color="auto"/>
            <w:right w:val="none" w:sz="0" w:space="0" w:color="auto"/>
          </w:divBdr>
        </w:div>
        <w:div w:id="1473596763">
          <w:marLeft w:val="605"/>
          <w:marRight w:val="0"/>
          <w:marTop w:val="200"/>
          <w:marBottom w:val="40"/>
          <w:divBdr>
            <w:top w:val="none" w:sz="0" w:space="0" w:color="auto"/>
            <w:left w:val="none" w:sz="0" w:space="0" w:color="auto"/>
            <w:bottom w:val="none" w:sz="0" w:space="0" w:color="auto"/>
            <w:right w:val="none" w:sz="0" w:space="0" w:color="auto"/>
          </w:divBdr>
        </w:div>
        <w:div w:id="1727223565">
          <w:marLeft w:val="605"/>
          <w:marRight w:val="0"/>
          <w:marTop w:val="200"/>
          <w:marBottom w:val="40"/>
          <w:divBdr>
            <w:top w:val="none" w:sz="0" w:space="0" w:color="auto"/>
            <w:left w:val="none" w:sz="0" w:space="0" w:color="auto"/>
            <w:bottom w:val="none" w:sz="0" w:space="0" w:color="auto"/>
            <w:right w:val="none" w:sz="0" w:space="0" w:color="auto"/>
          </w:divBdr>
        </w:div>
        <w:div w:id="313415013">
          <w:marLeft w:val="605"/>
          <w:marRight w:val="0"/>
          <w:marTop w:val="200"/>
          <w:marBottom w:val="40"/>
          <w:divBdr>
            <w:top w:val="none" w:sz="0" w:space="0" w:color="auto"/>
            <w:left w:val="none" w:sz="0" w:space="0" w:color="auto"/>
            <w:bottom w:val="none" w:sz="0" w:space="0" w:color="auto"/>
            <w:right w:val="none" w:sz="0" w:space="0" w:color="auto"/>
          </w:divBdr>
        </w:div>
        <w:div w:id="1408115602">
          <w:marLeft w:val="605"/>
          <w:marRight w:val="0"/>
          <w:marTop w:val="200"/>
          <w:marBottom w:val="40"/>
          <w:divBdr>
            <w:top w:val="none" w:sz="0" w:space="0" w:color="auto"/>
            <w:left w:val="none" w:sz="0" w:space="0" w:color="auto"/>
            <w:bottom w:val="none" w:sz="0" w:space="0" w:color="auto"/>
            <w:right w:val="none" w:sz="0" w:space="0" w:color="auto"/>
          </w:divBdr>
        </w:div>
      </w:divsChild>
    </w:div>
    <w:div w:id="1284265230">
      <w:bodyDiv w:val="1"/>
      <w:marLeft w:val="0"/>
      <w:marRight w:val="0"/>
      <w:marTop w:val="0"/>
      <w:marBottom w:val="0"/>
      <w:divBdr>
        <w:top w:val="none" w:sz="0" w:space="0" w:color="auto"/>
        <w:left w:val="none" w:sz="0" w:space="0" w:color="auto"/>
        <w:bottom w:val="none" w:sz="0" w:space="0" w:color="auto"/>
        <w:right w:val="none" w:sz="0" w:space="0" w:color="auto"/>
      </w:divBdr>
      <w:divsChild>
        <w:div w:id="136191949">
          <w:marLeft w:val="605"/>
          <w:marRight w:val="0"/>
          <w:marTop w:val="200"/>
          <w:marBottom w:val="40"/>
          <w:divBdr>
            <w:top w:val="none" w:sz="0" w:space="0" w:color="auto"/>
            <w:left w:val="none" w:sz="0" w:space="0" w:color="auto"/>
            <w:bottom w:val="none" w:sz="0" w:space="0" w:color="auto"/>
            <w:right w:val="none" w:sz="0" w:space="0" w:color="auto"/>
          </w:divBdr>
        </w:div>
        <w:div w:id="867376850">
          <w:marLeft w:val="605"/>
          <w:marRight w:val="0"/>
          <w:marTop w:val="200"/>
          <w:marBottom w:val="40"/>
          <w:divBdr>
            <w:top w:val="none" w:sz="0" w:space="0" w:color="auto"/>
            <w:left w:val="none" w:sz="0" w:space="0" w:color="auto"/>
            <w:bottom w:val="none" w:sz="0" w:space="0" w:color="auto"/>
            <w:right w:val="none" w:sz="0" w:space="0" w:color="auto"/>
          </w:divBdr>
        </w:div>
        <w:div w:id="1058937514">
          <w:marLeft w:val="1440"/>
          <w:marRight w:val="0"/>
          <w:marTop w:val="100"/>
          <w:marBottom w:val="40"/>
          <w:divBdr>
            <w:top w:val="none" w:sz="0" w:space="0" w:color="auto"/>
            <w:left w:val="none" w:sz="0" w:space="0" w:color="auto"/>
            <w:bottom w:val="none" w:sz="0" w:space="0" w:color="auto"/>
            <w:right w:val="none" w:sz="0" w:space="0" w:color="auto"/>
          </w:divBdr>
        </w:div>
        <w:div w:id="318733879">
          <w:marLeft w:val="605"/>
          <w:marRight w:val="0"/>
          <w:marTop w:val="200"/>
          <w:marBottom w:val="40"/>
          <w:divBdr>
            <w:top w:val="none" w:sz="0" w:space="0" w:color="auto"/>
            <w:left w:val="none" w:sz="0" w:space="0" w:color="auto"/>
            <w:bottom w:val="none" w:sz="0" w:space="0" w:color="auto"/>
            <w:right w:val="none" w:sz="0" w:space="0" w:color="auto"/>
          </w:divBdr>
        </w:div>
        <w:div w:id="1734351307">
          <w:marLeft w:val="605"/>
          <w:marRight w:val="0"/>
          <w:marTop w:val="200"/>
          <w:marBottom w:val="40"/>
          <w:divBdr>
            <w:top w:val="none" w:sz="0" w:space="0" w:color="auto"/>
            <w:left w:val="none" w:sz="0" w:space="0" w:color="auto"/>
            <w:bottom w:val="none" w:sz="0" w:space="0" w:color="auto"/>
            <w:right w:val="none" w:sz="0" w:space="0" w:color="auto"/>
          </w:divBdr>
        </w:div>
        <w:div w:id="2128621406">
          <w:marLeft w:val="605"/>
          <w:marRight w:val="0"/>
          <w:marTop w:val="200"/>
          <w:marBottom w:val="40"/>
          <w:divBdr>
            <w:top w:val="none" w:sz="0" w:space="0" w:color="auto"/>
            <w:left w:val="none" w:sz="0" w:space="0" w:color="auto"/>
            <w:bottom w:val="none" w:sz="0" w:space="0" w:color="auto"/>
            <w:right w:val="none" w:sz="0" w:space="0" w:color="auto"/>
          </w:divBdr>
        </w:div>
        <w:div w:id="1496459475">
          <w:marLeft w:val="605"/>
          <w:marRight w:val="0"/>
          <w:marTop w:val="200"/>
          <w:marBottom w:val="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lark.edu/academics/programs/culinar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lark.edu/academics/programs/index.php"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530</TotalTime>
  <Pages>4</Pages>
  <Words>1547</Words>
  <Characters>8823</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Clark College</Company>
  <LinksUpToDate>false</LinksUpToDate>
  <CharactersWithSpaces>10350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Farron, Nichola</dc:creator>
  <cp:keywords/>
  <dc:description/>
  <cp:lastModifiedBy>Farron, Nichola</cp:lastModifiedBy>
  <cp:revision>61</cp:revision>
  <cp:lastPrinted>2017-10-11T16:24:00Z</cp:lastPrinted>
  <dcterms:created xsi:type="dcterms:W3CDTF">2017-10-03T16:43:00Z</dcterms:created>
  <dcterms:modified xsi:type="dcterms:W3CDTF">2017-10-11T16:24:00Z</dcterms:modified>
</cp:coreProperties>
</file>