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8E83C" w14:textId="4639049D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F4A23A" wp14:editId="44B93930">
                <wp:simplePos x="0" y="0"/>
                <wp:positionH relativeFrom="column">
                  <wp:posOffset>33338</wp:posOffset>
                </wp:positionH>
                <wp:positionV relativeFrom="paragraph">
                  <wp:posOffset>1905</wp:posOffset>
                </wp:positionV>
                <wp:extent cx="2528570" cy="1290638"/>
                <wp:effectExtent l="0" t="0" r="508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290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3B46B" w14:textId="50B9F840" w:rsidR="00AC4887" w:rsidRDefault="00AC4887" w:rsidP="00AC4887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F761CE">
                              <w:rPr>
                                <w:sz w:val="24"/>
                              </w:rPr>
                              <w:t>ECE Department</w:t>
                            </w:r>
                          </w:p>
                          <w:p w14:paraId="611563B8" w14:textId="77777777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3040BE">
                              <w:rPr>
                                <w:color w:val="002060"/>
                                <w:sz w:val="24"/>
                              </w:rPr>
                              <w:t xml:space="preserve"> March 2, 2018</w:t>
                            </w:r>
                          </w:p>
                          <w:p w14:paraId="0C9F82C8" w14:textId="77777777" w:rsidR="003040BE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3040BE">
                              <w:rPr>
                                <w:color w:val="002060"/>
                                <w:sz w:val="24"/>
                              </w:rPr>
                              <w:t xml:space="preserve"> 11:30 am</w:t>
                            </w:r>
                          </w:p>
                          <w:p w14:paraId="5E68F80A" w14:textId="77777777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3040BE">
                              <w:rPr>
                                <w:color w:val="002060"/>
                                <w:sz w:val="24"/>
                              </w:rPr>
                              <w:t xml:space="preserve"> Oliva 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8F4A23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.15pt;width:199.1pt;height:101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" fillcolor="white [3201]" stroked="f" strokeweight=".5pt">
                <v:textbox>
                  <w:txbxContent>
                    <w:p w14:paraId="7C23B46B" w14:textId="50B9F840" w:rsidR="00AC4887" w:rsidRDefault="00AC4887" w:rsidP="00AC4887">
                      <w:pPr>
                        <w:spacing w:after="0"/>
                        <w:rPr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F761CE">
                        <w:rPr>
                          <w:sz w:val="24"/>
                        </w:rPr>
                        <w:t>ECE Department</w:t>
                      </w:r>
                    </w:p>
                    <w:p w14:paraId="611563B8" w14:textId="77777777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bookmarkStart w:id="1" w:name="_GoBack"/>
                      <w:bookmarkEnd w:id="1"/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3040BE">
                        <w:rPr>
                          <w:color w:val="002060"/>
                          <w:sz w:val="24"/>
                        </w:rPr>
                        <w:t xml:space="preserve"> March 2, 2018</w:t>
                      </w:r>
                    </w:p>
                    <w:p w14:paraId="0C9F82C8" w14:textId="77777777" w:rsidR="003040BE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3040BE">
                        <w:rPr>
                          <w:color w:val="002060"/>
                          <w:sz w:val="24"/>
                        </w:rPr>
                        <w:t xml:space="preserve"> 11:30 am</w:t>
                      </w:r>
                    </w:p>
                    <w:p w14:paraId="5E68F80A" w14:textId="77777777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3040BE">
                        <w:rPr>
                          <w:color w:val="002060"/>
                          <w:sz w:val="24"/>
                        </w:rPr>
                        <w:t xml:space="preserve"> Oliva Building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BED53A" wp14:editId="350714F9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33370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7C492AB9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5BED53A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14:paraId="39333370" w14:textId="77777777"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</w:t>
                      </w:r>
                      <w:proofErr w:type="gramStart"/>
                      <w:r>
                        <w:t>right hand</w:t>
                      </w:r>
                      <w:proofErr w:type="gramEnd"/>
                      <w:r>
                        <w:t xml:space="preserve">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14:paraId="7C492AB9" w14:textId="77777777" w:rsidR="00AC4887" w:rsidRDefault="00AC4887"/>
                  </w:txbxContent>
                </v:textbox>
              </v:roundrect>
            </w:pict>
          </mc:Fallback>
        </mc:AlternateContent>
      </w:r>
    </w:p>
    <w:p w14:paraId="604209C1" w14:textId="77777777" w:rsidR="00AC4887" w:rsidRDefault="00AC4887"/>
    <w:p w14:paraId="607D27A6" w14:textId="77777777" w:rsidR="00AC4887" w:rsidRDefault="00AC4887"/>
    <w:p w14:paraId="3C66F2C8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BC5485" wp14:editId="330357C5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E7145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BC5485"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GGz/j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14:paraId="720E7145" w14:textId="77777777"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547CB693" w14:textId="77777777" w:rsidR="00020E38" w:rsidRDefault="00020E38"/>
    <w:p w14:paraId="4F751006" w14:textId="77777777" w:rsidR="006F2E5B" w:rsidRDefault="0056070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4AF84F" wp14:editId="3124BD13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ED0BF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39C8A79E" wp14:editId="61D32A25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4AF84F"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14:paraId="6ABED0BF" w14:textId="77777777"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39C8A79E" wp14:editId="61D32A25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65B97" wp14:editId="7CA499F3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34B6D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4AA13378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9765B97" id="Text Box 4" o:spid="_x0000_s1030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QhlAIAAHs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" fillcolor="white [3201]" strokecolor="#002060" strokeweight="1pt">
                <v:stroke joinstyle="miter"/>
                <v:textbox>
                  <w:txbxContent>
                    <w:p w14:paraId="02F34B6D" w14:textId="77777777" w:rsidR="00F73761" w:rsidRDefault="00020E38">
                      <w:r>
                        <w:t xml:space="preserve">Item: </w:t>
                      </w:r>
                    </w:p>
                    <w:p w14:paraId="4AA13378" w14:textId="77777777"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30745" wp14:editId="5C2AD5FB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581DD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0FC3CC83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1B30745" id="Text Box 5" o:spid="_x0000_s1031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" fillcolor="white [3201]" strokecolor="#002060" strokeweight="1pt">
                <v:stroke joinstyle="miter"/>
                <v:textbox>
                  <w:txbxContent>
                    <w:p w14:paraId="303581DD" w14:textId="77777777" w:rsidR="00F73761" w:rsidRDefault="00020E38" w:rsidP="00F73761">
                      <w:r>
                        <w:t>Item:</w:t>
                      </w:r>
                    </w:p>
                    <w:p w14:paraId="0FC3CC83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5FD7F2" wp14:editId="61EC4FFB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DF192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51995DE8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25FD7F2" id="Text Box 8" o:spid="_x0000_s1032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lGlQ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NPH6Ua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14:paraId="642DF192" w14:textId="77777777" w:rsidR="004963F8" w:rsidRDefault="00020E38" w:rsidP="004963F8">
                      <w:r>
                        <w:t>Item:</w:t>
                      </w:r>
                    </w:p>
                    <w:p w14:paraId="51995DE8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C52DC5" wp14:editId="4479B363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BB564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426A869C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1C52DC5" id="Text Box 7" o:spid="_x0000_s1033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14:paraId="3BFBB564" w14:textId="77777777" w:rsidR="004963F8" w:rsidRDefault="00020E38" w:rsidP="004963F8">
                      <w:r>
                        <w:t>Item:</w:t>
                      </w:r>
                    </w:p>
                    <w:p w14:paraId="426A869C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E3A81F" wp14:editId="37B567DB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6B92CD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2BEB8AA1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06321942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4AFFB97D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4F7BD94F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BE3A81F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14:paraId="1A6B92CD" w14:textId="77777777"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14:paraId="2BEB8AA1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14:paraId="06321942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14:paraId="4AFFB97D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14:paraId="4F7BD94F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E180C" wp14:editId="45CD55E2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0BD25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6345279B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55E180C" id="Text Box 6" o:spid="_x0000_s1035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DJdig3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14:paraId="5D60BD25" w14:textId="77777777" w:rsidR="00F73761" w:rsidRDefault="00020E38" w:rsidP="00F73761">
                      <w:r>
                        <w:t>Item:</w:t>
                      </w:r>
                    </w:p>
                    <w:p w14:paraId="6345279B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71648A8D" wp14:editId="3C8788CD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E4133" w14:textId="77777777" w:rsidR="00B47922" w:rsidRDefault="00B47922" w:rsidP="00AC4887">
      <w:pPr>
        <w:spacing w:after="0" w:line="240" w:lineRule="auto"/>
      </w:pPr>
      <w:r>
        <w:separator/>
      </w:r>
    </w:p>
  </w:endnote>
  <w:endnote w:type="continuationSeparator" w:id="0">
    <w:p w14:paraId="5C84FE71" w14:textId="77777777" w:rsidR="00B47922" w:rsidRDefault="00B47922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ECF17" w14:textId="77777777" w:rsidR="00B47922" w:rsidRDefault="00B47922" w:rsidP="00AC4887">
      <w:pPr>
        <w:spacing w:after="0" w:line="240" w:lineRule="auto"/>
      </w:pPr>
      <w:r>
        <w:separator/>
      </w:r>
    </w:p>
  </w:footnote>
  <w:footnote w:type="continuationSeparator" w:id="0">
    <w:p w14:paraId="20A1F9AD" w14:textId="77777777" w:rsidR="00B47922" w:rsidRDefault="00B47922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1D31A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44958"/>
    <w:rsid w:val="00156621"/>
    <w:rsid w:val="002816AC"/>
    <w:rsid w:val="002B489A"/>
    <w:rsid w:val="002C3D7A"/>
    <w:rsid w:val="003040BE"/>
    <w:rsid w:val="004963F8"/>
    <w:rsid w:val="0056070E"/>
    <w:rsid w:val="00572440"/>
    <w:rsid w:val="006558BB"/>
    <w:rsid w:val="0066473F"/>
    <w:rsid w:val="00692D39"/>
    <w:rsid w:val="006D76E1"/>
    <w:rsid w:val="006F2E5B"/>
    <w:rsid w:val="00702641"/>
    <w:rsid w:val="0088751C"/>
    <w:rsid w:val="00975D36"/>
    <w:rsid w:val="009E31F8"/>
    <w:rsid w:val="009F5EFE"/>
    <w:rsid w:val="00A97AE8"/>
    <w:rsid w:val="00AC27A2"/>
    <w:rsid w:val="00AC4887"/>
    <w:rsid w:val="00AE0477"/>
    <w:rsid w:val="00AE14B4"/>
    <w:rsid w:val="00B47922"/>
    <w:rsid w:val="00BA48D4"/>
    <w:rsid w:val="00E7543F"/>
    <w:rsid w:val="00F73761"/>
    <w:rsid w:val="00F7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B787F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  <a:p>
          <a:r>
            <a:rPr lang="en-US"/>
            <a:t>(e.g. 10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pPr>
            <a:buNone/>
          </a:pPr>
          <a:r>
            <a:rPr lang="en-US"/>
            <a:t>Agenda item 1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pPr>
            <a:buNone/>
          </a:pPr>
          <a:r>
            <a:rPr lang="en-US"/>
            <a:t>Agenda item 2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/>
            <a:t>Agenda item 3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pPr>
            <a:buNone/>
          </a:pPr>
          <a:endParaRPr lang="en-US"/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D41638E9-4EAA-4B56-86B7-A9EE2C92F928}">
      <dgm:prSet phldrT="[Text]"/>
      <dgm:spPr/>
      <dgm:t>
        <a:bodyPr/>
        <a:lstStyle/>
        <a:p>
          <a:pPr>
            <a:buNone/>
          </a:pPr>
          <a:r>
            <a:rPr lang="en-US"/>
            <a:t>BASECE -Updates in the process</a:t>
          </a:r>
        </a:p>
      </dgm:t>
    </dgm:pt>
    <dgm:pt modelId="{23F320DA-683F-4CAA-9F93-C966A0A99840}" type="parTrans" cxnId="{DD2E6B7B-571D-41C5-8360-09F9E0F2239C}">
      <dgm:prSet/>
      <dgm:spPr/>
      <dgm:t>
        <a:bodyPr/>
        <a:lstStyle/>
        <a:p>
          <a:endParaRPr lang="en-US"/>
        </a:p>
      </dgm:t>
    </dgm:pt>
    <dgm:pt modelId="{1081A1DA-6BDD-4912-ACD1-61985987EC0D}" type="sibTrans" cxnId="{DD2E6B7B-571D-41C5-8360-09F9E0F2239C}">
      <dgm:prSet/>
      <dgm:spPr/>
      <dgm:t>
        <a:bodyPr/>
        <a:lstStyle/>
        <a:p>
          <a:endParaRPr lang="en-US"/>
        </a:p>
      </dgm:t>
    </dgm:pt>
    <dgm:pt modelId="{89DB0B70-18CD-47A7-92DF-B0E4A103E55D}">
      <dgm:prSet phldrT="[Text]"/>
      <dgm:spPr/>
      <dgm:t>
        <a:bodyPr/>
        <a:lstStyle/>
        <a:p>
          <a:pPr>
            <a:buNone/>
          </a:pPr>
          <a:r>
            <a:rPr lang="en-US"/>
            <a:t>BASECE-Industry Vision/ Insights </a:t>
          </a:r>
        </a:p>
      </dgm:t>
    </dgm:pt>
    <dgm:pt modelId="{FBCC182D-7061-43A2-84AC-D1F6198362F4}" type="parTrans" cxnId="{16838177-4E84-4933-828A-C65633FE17E1}">
      <dgm:prSet/>
      <dgm:spPr/>
      <dgm:t>
        <a:bodyPr/>
        <a:lstStyle/>
        <a:p>
          <a:endParaRPr lang="en-US"/>
        </a:p>
      </dgm:t>
    </dgm:pt>
    <dgm:pt modelId="{9796AE63-4C51-40BF-A914-5A02115091C6}" type="sibTrans" cxnId="{16838177-4E84-4933-828A-C65633FE17E1}">
      <dgm:prSet/>
      <dgm:spPr/>
      <dgm:t>
        <a:bodyPr/>
        <a:lstStyle/>
        <a:p>
          <a:endParaRPr lang="en-US"/>
        </a:p>
      </dgm:t>
    </dgm:pt>
    <dgm:pt modelId="{93F94DEB-7284-40C3-A917-387572D27DCD}">
      <dgm:prSet/>
      <dgm:spPr/>
      <dgm:t>
        <a:bodyPr/>
        <a:lstStyle/>
        <a:p>
          <a:pPr>
            <a:buNone/>
          </a:pPr>
          <a:endParaRPr lang="en-US"/>
        </a:p>
      </dgm:t>
    </dgm:pt>
    <dgm:pt modelId="{F7E49B31-01DA-4E5D-9740-878E34C5C63B}" type="parTrans" cxnId="{FDC57796-3746-4037-89E8-432655C6C407}">
      <dgm:prSet/>
      <dgm:spPr/>
      <dgm:t>
        <a:bodyPr/>
        <a:lstStyle/>
        <a:p>
          <a:endParaRPr lang="en-US"/>
        </a:p>
      </dgm:t>
    </dgm:pt>
    <dgm:pt modelId="{4224F5E1-3123-4E82-8A86-C7DD75219BF5}" type="sibTrans" cxnId="{FDC57796-3746-4037-89E8-432655C6C407}">
      <dgm:prSet/>
      <dgm:spPr/>
      <dgm:t>
        <a:bodyPr/>
        <a:lstStyle/>
        <a:p>
          <a:endParaRPr lang="en-US"/>
        </a:p>
      </dgm:t>
    </dgm:pt>
    <dgm:pt modelId="{9292D89C-AEF0-457F-9192-E16A623C99E2}">
      <dgm:prSet/>
      <dgm:spPr/>
      <dgm:t>
        <a:bodyPr/>
        <a:lstStyle/>
        <a:p>
          <a:r>
            <a:rPr lang="en-US"/>
            <a:t>Goal 3: Improve student preparedness</a:t>
          </a:r>
        </a:p>
      </dgm:t>
    </dgm:pt>
    <dgm:pt modelId="{10E0C4E0-D1DA-4E20-9E0E-A67EBBDF427D}" type="parTrans" cxnId="{52B8B0B0-9C8D-4570-8E15-7E601939F207}">
      <dgm:prSet/>
      <dgm:spPr/>
      <dgm:t>
        <a:bodyPr/>
        <a:lstStyle/>
        <a:p>
          <a:endParaRPr lang="en-US"/>
        </a:p>
      </dgm:t>
    </dgm:pt>
    <dgm:pt modelId="{563F0216-A0C4-426C-B2BB-75A35928C030}" type="sibTrans" cxnId="{52B8B0B0-9C8D-4570-8E15-7E601939F207}">
      <dgm:prSet/>
      <dgm:spPr/>
      <dgm:t>
        <a:bodyPr/>
        <a:lstStyle/>
        <a:p>
          <a:endParaRPr lang="en-US"/>
        </a:p>
      </dgm:t>
    </dgm:pt>
    <dgm:pt modelId="{557D0A95-1371-446F-A5BE-F5C419CE4E4E}">
      <dgm:prSet/>
      <dgm:spPr/>
      <dgm:t>
        <a:bodyPr/>
        <a:lstStyle/>
        <a:p>
          <a:r>
            <a:rPr lang="en-US"/>
            <a:t>ECE IBest</a:t>
          </a:r>
        </a:p>
      </dgm:t>
    </dgm:pt>
    <dgm:pt modelId="{33BAD9F9-A200-429D-8893-59F1A252AC9C}" type="parTrans" cxnId="{4E4868DB-08EE-454F-BB4A-3F95C87A95BF}">
      <dgm:prSet/>
      <dgm:spPr/>
      <dgm:t>
        <a:bodyPr/>
        <a:lstStyle/>
        <a:p>
          <a:endParaRPr lang="en-US"/>
        </a:p>
      </dgm:t>
    </dgm:pt>
    <dgm:pt modelId="{D21B517E-0F6C-4CE6-9AA7-25DCD45E9B5B}" type="sibTrans" cxnId="{4E4868DB-08EE-454F-BB4A-3F95C87A95BF}">
      <dgm:prSet/>
      <dgm:spPr/>
      <dgm:t>
        <a:bodyPr/>
        <a:lstStyle/>
        <a:p>
          <a:endParaRPr lang="en-US"/>
        </a:p>
      </dgm:t>
    </dgm:pt>
    <dgm:pt modelId="{BC32885E-55EB-4042-B221-F193D12F015F}">
      <dgm:prSet/>
      <dgm:spPr/>
      <dgm:t>
        <a:bodyPr/>
        <a:lstStyle/>
        <a:p>
          <a:pPr>
            <a:buNone/>
          </a:pPr>
          <a:r>
            <a:rPr lang="en-US"/>
            <a:t>Agenda item 4</a:t>
          </a:r>
        </a:p>
      </dgm:t>
    </dgm:pt>
    <dgm:pt modelId="{7FD74E89-7026-4C0C-8471-65398C8C130A}" type="parTrans" cxnId="{CCCF4EF1-FE4C-41A3-87DB-A77EA3762FA5}">
      <dgm:prSet/>
      <dgm:spPr/>
      <dgm:t>
        <a:bodyPr/>
        <a:lstStyle/>
        <a:p>
          <a:endParaRPr lang="en-US"/>
        </a:p>
      </dgm:t>
    </dgm:pt>
    <dgm:pt modelId="{EB8FD7A8-3FAD-4489-AC44-70A5BAE01ADD}" type="sibTrans" cxnId="{CCCF4EF1-FE4C-41A3-87DB-A77EA3762FA5}">
      <dgm:prSet/>
      <dgm:spPr/>
      <dgm:t>
        <a:bodyPr/>
        <a:lstStyle/>
        <a:p>
          <a:endParaRPr lang="en-US"/>
        </a:p>
      </dgm:t>
    </dgm:pt>
    <dgm:pt modelId="{848BA8F2-BFD1-482A-B69B-43A6CA1F46B2}">
      <dgm:prSet/>
      <dgm:spPr/>
      <dgm:t>
        <a:bodyPr/>
        <a:lstStyle/>
        <a:p>
          <a:pPr>
            <a:buNone/>
          </a:pPr>
          <a:r>
            <a:rPr lang="en-US"/>
            <a:t>ECED 160 and removal of prerequisites for this course due to deleting ECE209/210</a:t>
          </a:r>
        </a:p>
      </dgm:t>
    </dgm:pt>
    <dgm:pt modelId="{2EABAC28-0553-4692-A89F-C5AC8EB52D02}" type="parTrans" cxnId="{6FB2F07D-8CC0-4940-8406-278AE5E4AC8D}">
      <dgm:prSet/>
      <dgm:spPr/>
      <dgm:t>
        <a:bodyPr/>
        <a:lstStyle/>
        <a:p>
          <a:endParaRPr lang="en-US"/>
        </a:p>
      </dgm:t>
    </dgm:pt>
    <dgm:pt modelId="{6A00FAA5-5333-4427-A397-F95FD7524820}" type="sibTrans" cxnId="{6FB2F07D-8CC0-4940-8406-278AE5E4AC8D}">
      <dgm:prSet/>
      <dgm:spPr/>
      <dgm:t>
        <a:bodyPr/>
        <a:lstStyle/>
        <a:p>
          <a:endParaRPr lang="en-US"/>
        </a:p>
      </dgm:t>
    </dgm:pt>
    <dgm:pt modelId="{B37B7596-6376-4DEE-8EC0-DEAA667DBDD5}">
      <dgm:prSet phldrT="[Text]"/>
      <dgm:spPr/>
      <dgm:t>
        <a:bodyPr/>
        <a:lstStyle/>
        <a:p>
          <a:pPr>
            <a:buNone/>
          </a:pPr>
          <a:r>
            <a:rPr lang="en-US"/>
            <a:t>Goal 1: Establish well-defined pathways for all degree and certificate programs</a:t>
          </a:r>
        </a:p>
      </dgm:t>
    </dgm:pt>
    <dgm:pt modelId="{E75845D9-AC10-4795-A33A-B897B043C1BA}" type="parTrans" cxnId="{0928C770-B219-49A8-8CC1-CBDD1751C77F}">
      <dgm:prSet/>
      <dgm:spPr/>
    </dgm:pt>
    <dgm:pt modelId="{A8E47740-B9D4-4B3B-ADF9-67740AE4B667}" type="sibTrans" cxnId="{0928C770-B219-49A8-8CC1-CBDD1751C77F}">
      <dgm:prSet/>
      <dgm:spPr/>
    </dgm:pt>
    <dgm:pt modelId="{AE17AF1E-6C07-4BFE-95D0-97AD74246988}">
      <dgm:prSet phldrT="[Text]"/>
      <dgm:spPr/>
      <dgm:t>
        <a:bodyPr/>
        <a:lstStyle/>
        <a:p>
          <a:pPr>
            <a:buNone/>
          </a:pPr>
          <a:r>
            <a:rPr lang="en-US"/>
            <a:t>Goal 2: Align program offerings with regional workforce and community needs</a:t>
          </a:r>
        </a:p>
      </dgm:t>
    </dgm:pt>
    <dgm:pt modelId="{F51A2B1C-684C-4539-B806-E9FC5F129A2A}" type="parTrans" cxnId="{52105D4C-44B0-4563-9FB2-BF6078A8F84F}">
      <dgm:prSet/>
      <dgm:spPr/>
    </dgm:pt>
    <dgm:pt modelId="{BE2C3488-8701-4C5D-AD11-1E857079B436}" type="sibTrans" cxnId="{52105D4C-44B0-4563-9FB2-BF6078A8F84F}">
      <dgm:prSet/>
      <dgm:spPr/>
    </dgm:pt>
    <dgm:pt modelId="{A7C15121-0A4F-4901-ABD5-67A8D3890F21}">
      <dgm:prSet/>
      <dgm:spPr/>
      <dgm:t>
        <a:bodyPr/>
        <a:lstStyle/>
        <a:p>
          <a:pPr>
            <a:buNone/>
          </a:pPr>
          <a:r>
            <a:rPr lang="en-US"/>
            <a:t>Goal 1: Establish well-defined pathways for all degree and certificate programs</a:t>
          </a:r>
        </a:p>
      </dgm:t>
    </dgm:pt>
    <dgm:pt modelId="{3B0FBF72-E984-4E70-8EF6-1CF417CE39E2}" type="parTrans" cxnId="{371BF7CA-2D44-4427-B350-DBB25566730D}">
      <dgm:prSet/>
      <dgm:spPr/>
    </dgm:pt>
    <dgm:pt modelId="{3180FB7D-E8C7-453F-AE86-703AAD7DD213}" type="sibTrans" cxnId="{371BF7CA-2D44-4427-B350-DBB25566730D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6FB2F07D-8CC0-4940-8406-278AE5E4AC8D}" srcId="{00163C60-068D-4ED2-A088-E34E503E2245}" destId="{848BA8F2-BFD1-482A-B69B-43A6CA1F46B2}" srcOrd="3" destOrd="0" parTransId="{2EABAC28-0553-4692-A89F-C5AC8EB52D02}" sibTransId="{6A00FAA5-5333-4427-A397-F95FD7524820}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E19F1EA9-8ED3-436D-AE9B-8CAABC26BF62}" type="presOf" srcId="{89DB0B70-18CD-47A7-92DF-B0E4A103E55D}" destId="{6FC5D01E-A6F5-429A-A224-7D89ADC33467}" srcOrd="0" destOrd="2" presId="urn:microsoft.com/office/officeart/2005/8/layout/chevron2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195EC3F8-E1A4-45D5-9BAC-25BF2A6A3B84}" type="presOf" srcId="{AE17AF1E-6C07-4BFE-95D0-97AD74246988}" destId="{6FC5D01E-A6F5-429A-A224-7D89ADC33467}" srcOrd="0" destOrd="1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9DC29B60-4EE9-4919-A55C-49765D5F7BF9}" type="presOf" srcId="{557D0A95-1371-446F-A5BE-F5C419CE4E4E}" destId="{3254FC70-3A29-42BE-B134-91D011129504}" srcOrd="0" destOrd="2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16838177-4E84-4933-828A-C65633FE17E1}" srcId="{591F15E3-932E-4B4C-9E30-D153813EC974}" destId="{89DB0B70-18CD-47A7-92DF-B0E4A103E55D}" srcOrd="2" destOrd="0" parTransId="{FBCC182D-7061-43A2-84AC-D1F6198362F4}" sibTransId="{9796AE63-4C51-40BF-A914-5A02115091C6}"/>
    <dgm:cxn modelId="{8224999F-6914-4457-9916-274365E15AAC}" type="presOf" srcId="{BC32885E-55EB-4042-B221-F193D12F015F}" destId="{39C43F4E-F3C3-4756-BC8B-18B1CEDAA850}" srcOrd="0" destOrd="1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DD2E6B7B-571D-41C5-8360-09F9E0F2239C}" srcId="{091FF8C8-6138-482D-A48A-7BCB4AD9DE07}" destId="{D41638E9-4EAA-4B56-86B7-A9EE2C92F928}" srcOrd="2" destOrd="0" parTransId="{23F320DA-683F-4CAA-9F93-C966A0A99840}" sibTransId="{1081A1DA-6BDD-4912-ACD1-61985987EC0D}"/>
    <dgm:cxn modelId="{F8317074-182E-4C0B-94A1-9CCDCB7BAAFB}" type="presOf" srcId="{D41638E9-4EAA-4B56-86B7-A9EE2C92F928}" destId="{1EF62C01-0156-4468-BC5B-2900BBD37D44}" srcOrd="0" destOrd="2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0EB88CD-4BC4-4331-B188-792D16FFB30C}" type="presOf" srcId="{848BA8F2-BFD1-482A-B69B-43A6CA1F46B2}" destId="{39C43F4E-F3C3-4756-BC8B-18B1CEDAA850}" srcOrd="0" destOrd="3" presId="urn:microsoft.com/office/officeart/2005/8/layout/chevron2"/>
    <dgm:cxn modelId="{0928C770-B219-49A8-8CC1-CBDD1751C77F}" srcId="{091FF8C8-6138-482D-A48A-7BCB4AD9DE07}" destId="{B37B7596-6376-4DEE-8EC0-DEAA667DBDD5}" srcOrd="1" destOrd="0" parTransId="{E75845D9-AC10-4795-A33A-B897B043C1BA}" sibTransId="{A8E47740-B9D4-4B3B-ADF9-67740AE4B667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CCCF4EF1-FE4C-41A3-87DB-A77EA3762FA5}" srcId="{00163C60-068D-4ED2-A088-E34E503E2245}" destId="{BC32885E-55EB-4042-B221-F193D12F015F}" srcOrd="1" destOrd="0" parTransId="{7FD74E89-7026-4C0C-8471-65398C8C130A}" sibTransId="{EB8FD7A8-3FAD-4489-AC44-70A5BAE01ADD}"/>
    <dgm:cxn modelId="{371BF7CA-2D44-4427-B350-DBB25566730D}" srcId="{00163C60-068D-4ED2-A088-E34E503E2245}" destId="{A7C15121-0A4F-4901-ABD5-67A8D3890F21}" srcOrd="2" destOrd="0" parTransId="{3B0FBF72-E984-4E70-8EF6-1CF417CE39E2}" sibTransId="{3180FB7D-E8C7-453F-AE86-703AAD7DD213}"/>
    <dgm:cxn modelId="{10AB16DD-F3F7-4CCE-A7A2-FDEB8CFE2D07}" type="presOf" srcId="{93F94DEB-7284-40C3-A917-387572D27DCD}" destId="{39C43F4E-F3C3-4756-BC8B-18B1CEDAA850}" srcOrd="0" destOrd="4" presId="urn:microsoft.com/office/officeart/2005/8/layout/chevron2"/>
    <dgm:cxn modelId="{6ACD3283-5788-45FB-8716-15C27386194F}" type="presOf" srcId="{9292D89C-AEF0-457F-9192-E16A623C99E2}" destId="{3254FC70-3A29-42BE-B134-91D011129504}" srcOrd="0" destOrd="1" presId="urn:microsoft.com/office/officeart/2005/8/layout/chevron2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7E7E668C-6B63-4275-85A3-8F49A2612543}" type="presOf" srcId="{B37B7596-6376-4DEE-8EC0-DEAA667DBDD5}" destId="{1EF62C01-0156-4468-BC5B-2900BBD37D44}" srcOrd="0" destOrd="1" presId="urn:microsoft.com/office/officeart/2005/8/layout/chevron2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52B8B0B0-9C8D-4570-8E15-7E601939F207}" srcId="{72E55F10-22BC-402D-96DD-D99F1909E38E}" destId="{9292D89C-AEF0-457F-9192-E16A623C99E2}" srcOrd="1" destOrd="0" parTransId="{10E0C4E0-D1DA-4E20-9E0E-A67EBBDF427D}" sibTransId="{563F0216-A0C4-426C-B2BB-75A35928C030}"/>
    <dgm:cxn modelId="{67E4786C-D393-4CFB-8E4D-00B56220E69D}" type="presOf" srcId="{A7C15121-0A4F-4901-ABD5-67A8D3890F21}" destId="{39C43F4E-F3C3-4756-BC8B-18B1CEDAA850}" srcOrd="0" destOrd="2" presId="urn:microsoft.com/office/officeart/2005/8/layout/chevron2"/>
    <dgm:cxn modelId="{FDC57796-3746-4037-89E8-432655C6C407}" srcId="{00163C60-068D-4ED2-A088-E34E503E2245}" destId="{93F94DEB-7284-40C3-A917-387572D27DCD}" srcOrd="4" destOrd="0" parTransId="{F7E49B31-01DA-4E5D-9740-878E34C5C63B}" sibTransId="{4224F5E1-3123-4E82-8A86-C7DD75219BF5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52105D4C-44B0-4563-9FB2-BF6078A8F84F}" srcId="{591F15E3-932E-4B4C-9E30-D153813EC974}" destId="{AE17AF1E-6C07-4BFE-95D0-97AD74246988}" srcOrd="1" destOrd="0" parTransId="{F51A2B1C-684C-4539-B806-E9FC5F129A2A}" sibTransId="{BE2C3488-8701-4C5D-AD11-1E857079B436}"/>
    <dgm:cxn modelId="{4E4868DB-08EE-454F-BB4A-3F95C87A95BF}" srcId="{72E55F10-22BC-402D-96DD-D99F1909E38E}" destId="{557D0A95-1371-446F-A5BE-F5C419CE4E4E}" srcOrd="2" destOrd="0" parTransId="{33BAD9F9-A200-429D-8893-59F1A252AC9C}" sibTransId="{D21B517E-0F6C-4CE6-9AA7-25DCD45E9B5B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Introductions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Approval of previous meeting minutes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Set next meeting date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Announcements from the college or departments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(e.g. 10 mins)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Agenda item 1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Goal 1: Establish well-defined pathways for all degree and certificate programs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BASECE -Updates in the process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Agenda item 2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Goal 2: Align program offerings with regional workforce and community needs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BASECE-Industry Vision/ Insights 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Agenda item 3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Goal 3: Improve student preparedness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ECE IBest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Agenda item 4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Goal 1: Establish well-defined pathways for all degree and certificate programs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ECED 160 and removal of prerequisites for this course due to deleting ECE209/210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700" kern="1200"/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2018-02-27T20:08:00Z</dcterms:created>
  <dcterms:modified xsi:type="dcterms:W3CDTF">2018-02-27T20:08:00Z</dcterms:modified>
</cp:coreProperties>
</file>